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bottom w:val="single" w:sz="24" w:space="0" w:color="auto"/>
          <w:insideH w:val="single" w:sz="24" w:space="0" w:color="auto"/>
          <w:insideV w:val="single" w:sz="24" w:space="0" w:color="auto"/>
        </w:tblBorders>
        <w:tblLook w:val="01E0" w:firstRow="1" w:lastRow="1" w:firstColumn="1" w:lastColumn="1" w:noHBand="0" w:noVBand="0"/>
      </w:tblPr>
      <w:tblGrid>
        <w:gridCol w:w="1900"/>
        <w:gridCol w:w="4589"/>
        <w:gridCol w:w="3148"/>
      </w:tblGrid>
      <w:tr w:rsidR="00351AA1" w:rsidRPr="008D3243" w14:paraId="523CE74D" w14:textId="77777777" w:rsidTr="00351AA1">
        <w:tc>
          <w:tcPr>
            <w:tcW w:w="9854" w:type="dxa"/>
            <w:gridSpan w:val="3"/>
            <w:tcMar>
              <w:top w:w="85" w:type="dxa"/>
              <w:bottom w:w="85" w:type="dxa"/>
            </w:tcMar>
            <w:vAlign w:val="center"/>
          </w:tcPr>
          <w:p w14:paraId="5520467C" w14:textId="4730DFD4" w:rsidR="00351AA1" w:rsidRPr="008D3243" w:rsidRDefault="00351AA1" w:rsidP="008D3243">
            <w:pPr>
              <w:tabs>
                <w:tab w:val="left" w:pos="1134"/>
              </w:tabs>
              <w:spacing w:after="0" w:line="240" w:lineRule="auto"/>
              <w:jc w:val="center"/>
              <w:rPr>
                <w:rFonts w:ascii="Arial" w:eastAsia="Times New Roman" w:hAnsi="Arial" w:cs="Arial"/>
                <w:b/>
                <w:lang w:val="en-US" w:eastAsia="ru-RU"/>
              </w:rPr>
            </w:pPr>
            <w:r w:rsidRPr="008D3243">
              <w:rPr>
                <w:rFonts w:ascii="Arial" w:eastAsia="Times New Roman" w:hAnsi="Arial" w:cs="Arial"/>
                <w:b/>
                <w:lang w:eastAsia="ru-RU"/>
              </w:rPr>
              <w:t>ЕВРАЗИЙСКИЙ СОВЕТ ПО СТАНДАРТИЗАЦИИ, МЕТРОЛОГИИ И СЕРТИФИКАЦИИ</w:t>
            </w:r>
            <w:r w:rsidRPr="008D3243">
              <w:rPr>
                <w:rFonts w:ascii="Arial" w:eastAsia="Times New Roman" w:hAnsi="Arial" w:cs="Arial"/>
                <w:b/>
                <w:lang w:eastAsia="ru-RU"/>
              </w:rPr>
              <w:br/>
              <w:t>(ЕАСС)</w:t>
            </w:r>
            <w:r w:rsidRPr="008D3243">
              <w:rPr>
                <w:rFonts w:ascii="Arial" w:eastAsia="Times New Roman" w:hAnsi="Arial" w:cs="Arial"/>
                <w:b/>
                <w:lang w:val="en-US" w:eastAsia="ru-RU"/>
              </w:rPr>
              <w:br/>
            </w:r>
            <w:r w:rsidRPr="008D3243">
              <w:rPr>
                <w:rFonts w:ascii="Arial" w:eastAsia="Times New Roman" w:hAnsi="Arial" w:cs="Arial"/>
                <w:b/>
                <w:lang w:eastAsia="ru-RU"/>
              </w:rPr>
              <w:t>EURO-ASIAN COUNCIL FOR STANDARDIZATION, METROLOGY AND CERTIFICATION</w:t>
            </w:r>
            <w:r w:rsidRPr="008D3243">
              <w:rPr>
                <w:rFonts w:ascii="Arial" w:eastAsia="Times New Roman" w:hAnsi="Arial" w:cs="Arial"/>
                <w:b/>
                <w:lang w:eastAsia="ru-RU"/>
              </w:rPr>
              <w:br/>
              <w:t>(EASC)</w:t>
            </w:r>
          </w:p>
        </w:tc>
      </w:tr>
      <w:tr w:rsidR="00351AA1" w:rsidRPr="00CC4031" w14:paraId="3018E963" w14:textId="77777777" w:rsidTr="00351AA1">
        <w:trPr>
          <w:trHeight w:val="1502"/>
        </w:trPr>
        <w:tc>
          <w:tcPr>
            <w:tcW w:w="1908" w:type="dxa"/>
            <w:tcBorders>
              <w:right w:val="nil"/>
            </w:tcBorders>
            <w:tcMar>
              <w:top w:w="28" w:type="dxa"/>
              <w:left w:w="28" w:type="dxa"/>
              <w:bottom w:w="28" w:type="dxa"/>
              <w:right w:w="28" w:type="dxa"/>
            </w:tcMar>
            <w:vAlign w:val="center"/>
          </w:tcPr>
          <w:p w14:paraId="0582502A" w14:textId="1FF7DE22" w:rsidR="00351AA1" w:rsidRPr="008D3243" w:rsidRDefault="009A4A65" w:rsidP="008D3243">
            <w:pPr>
              <w:tabs>
                <w:tab w:val="left" w:pos="1134"/>
                <w:tab w:val="center" w:pos="4677"/>
                <w:tab w:val="right" w:pos="9355"/>
              </w:tabs>
              <w:spacing w:after="0" w:line="240" w:lineRule="auto"/>
              <w:jc w:val="center"/>
              <w:rPr>
                <w:rFonts w:ascii="Arial" w:eastAsia="Times New Roman" w:hAnsi="Arial" w:cs="Arial"/>
                <w:sz w:val="24"/>
                <w:szCs w:val="24"/>
                <w:lang w:val="en-US" w:eastAsia="ru-RU"/>
              </w:rPr>
            </w:pPr>
            <w:r w:rsidRPr="003C71FC">
              <w:rPr>
                <w:rFonts w:ascii="Arial" w:hAnsi="Arial" w:cs="Arial"/>
                <w:noProof/>
                <w:lang w:eastAsia="ru-RU"/>
              </w:rPr>
              <w:drawing>
                <wp:inline distT="0" distB="0" distL="0" distR="0" wp14:anchorId="03118F47" wp14:editId="53B250DD">
                  <wp:extent cx="1134110" cy="11341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solidFill>
                            <a:srgbClr val="FFFFFF"/>
                          </a:solidFill>
                          <a:ln>
                            <a:noFill/>
                          </a:ln>
                        </pic:spPr>
                      </pic:pic>
                    </a:graphicData>
                  </a:graphic>
                </wp:inline>
              </w:drawing>
            </w:r>
          </w:p>
        </w:tc>
        <w:tc>
          <w:tcPr>
            <w:tcW w:w="4661" w:type="dxa"/>
            <w:tcBorders>
              <w:left w:val="nil"/>
              <w:right w:val="nil"/>
            </w:tcBorders>
            <w:vAlign w:val="center"/>
          </w:tcPr>
          <w:p w14:paraId="734A10E7" w14:textId="77777777" w:rsidR="00351AA1" w:rsidRPr="00CC4031" w:rsidRDefault="00351AA1" w:rsidP="008D3243">
            <w:pPr>
              <w:tabs>
                <w:tab w:val="left" w:pos="1134"/>
                <w:tab w:val="center" w:pos="4677"/>
                <w:tab w:val="right" w:pos="9355"/>
              </w:tabs>
              <w:spacing w:after="0" w:line="240" w:lineRule="auto"/>
              <w:jc w:val="center"/>
              <w:rPr>
                <w:rFonts w:ascii="Arial" w:eastAsia="Times New Roman" w:hAnsi="Arial" w:cs="Arial"/>
                <w:b/>
                <w:spacing w:val="40"/>
                <w:sz w:val="24"/>
                <w:szCs w:val="24"/>
                <w:lang w:val="en-US" w:eastAsia="ru-RU"/>
              </w:rPr>
            </w:pPr>
            <w:r w:rsidRPr="00CC4031">
              <w:rPr>
                <w:rFonts w:ascii="Arial" w:eastAsia="Times New Roman" w:hAnsi="Arial" w:cs="Arial"/>
                <w:b/>
                <w:noProof/>
                <w:spacing w:val="40"/>
                <w:sz w:val="24"/>
                <w:szCs w:val="24"/>
                <w:lang w:eastAsia="ru-RU"/>
              </w:rPr>
              <w:t>МЕЖГОСУДАРСТВЕННЫЙ СТАНДАРТ</w:t>
            </w:r>
          </w:p>
        </w:tc>
        <w:tc>
          <w:tcPr>
            <w:tcW w:w="3285" w:type="dxa"/>
            <w:tcBorders>
              <w:left w:val="nil"/>
            </w:tcBorders>
            <w:vAlign w:val="center"/>
          </w:tcPr>
          <w:p w14:paraId="16B3697A" w14:textId="105ED47E" w:rsidR="00351AA1" w:rsidRDefault="00351AA1" w:rsidP="00CC4031">
            <w:pPr>
              <w:tabs>
                <w:tab w:val="left" w:pos="1134"/>
              </w:tabs>
              <w:spacing w:after="0" w:line="240" w:lineRule="auto"/>
              <w:ind w:left="340"/>
              <w:rPr>
                <w:rFonts w:ascii="Arial" w:eastAsia="Times New Roman" w:hAnsi="Arial" w:cs="Arial"/>
                <w:b/>
                <w:noProof/>
                <w:sz w:val="32"/>
                <w:szCs w:val="32"/>
                <w:lang w:val="en-US" w:eastAsia="ru-RU"/>
              </w:rPr>
            </w:pPr>
            <w:r w:rsidRPr="008D3243">
              <w:rPr>
                <w:rFonts w:ascii="Arial" w:eastAsia="Times New Roman" w:hAnsi="Arial" w:cs="Arial"/>
                <w:b/>
                <w:noProof/>
                <w:sz w:val="32"/>
                <w:szCs w:val="32"/>
                <w:lang w:val="en-US" w:eastAsia="ru-RU"/>
              </w:rPr>
              <w:t>ГОСТ</w:t>
            </w:r>
            <w:r w:rsidRPr="008D3243">
              <w:rPr>
                <w:rFonts w:ascii="Arial" w:eastAsia="Times New Roman" w:hAnsi="Arial" w:cs="Arial"/>
                <w:b/>
                <w:noProof/>
                <w:sz w:val="32"/>
                <w:szCs w:val="32"/>
                <w:lang w:val="en-US" w:eastAsia="ru-RU"/>
              </w:rPr>
              <w:br/>
            </w:r>
            <w:r w:rsidR="00C7715C">
              <w:rPr>
                <w:rFonts w:ascii="Arial" w:eastAsia="Times New Roman" w:hAnsi="Arial" w:cs="Arial"/>
                <w:b/>
                <w:noProof/>
                <w:sz w:val="32"/>
                <w:szCs w:val="32"/>
                <w:lang w:eastAsia="ru-RU"/>
              </w:rPr>
              <w:t>7619</w:t>
            </w:r>
            <w:r w:rsidR="009A4A65">
              <w:rPr>
                <w:rFonts w:ascii="Arial" w:eastAsia="Times New Roman" w:hAnsi="Arial" w:cs="Arial"/>
                <w:b/>
                <w:noProof/>
                <w:sz w:val="32"/>
                <w:szCs w:val="32"/>
                <w:lang w:eastAsia="ru-RU"/>
              </w:rPr>
              <w:t xml:space="preserve"> </w:t>
            </w:r>
            <w:r w:rsidRPr="008D3243">
              <w:rPr>
                <w:rFonts w:ascii="Arial" w:eastAsia="Times New Roman" w:hAnsi="Arial" w:cs="Arial"/>
                <w:b/>
                <w:noProof/>
                <w:sz w:val="32"/>
                <w:szCs w:val="32"/>
                <w:lang w:val="en-US" w:eastAsia="ru-RU"/>
              </w:rPr>
              <w:t>–</w:t>
            </w:r>
          </w:p>
          <w:p w14:paraId="7B777037" w14:textId="4EB8E0AC" w:rsidR="009A4A65" w:rsidRPr="008D2DC1" w:rsidRDefault="00C7715C" w:rsidP="00D57F0F">
            <w:pPr>
              <w:tabs>
                <w:tab w:val="left" w:pos="1134"/>
              </w:tabs>
              <w:spacing w:before="120" w:after="0" w:line="240" w:lineRule="auto"/>
              <w:ind w:left="340"/>
              <w:rPr>
                <w:rFonts w:ascii="Arial" w:eastAsia="Times New Roman" w:hAnsi="Arial" w:cs="Arial"/>
                <w:i/>
                <w:sz w:val="28"/>
                <w:szCs w:val="28"/>
                <w:lang w:eastAsia="ru-RU"/>
              </w:rPr>
            </w:pPr>
            <w:r w:rsidRPr="008D2DC1">
              <w:rPr>
                <w:rFonts w:ascii="Arial" w:hAnsi="Arial" w:cs="Arial"/>
                <w:i/>
                <w:szCs w:val="24"/>
              </w:rPr>
              <w:t xml:space="preserve">(проект, </w:t>
            </w:r>
            <w:r w:rsidRPr="008D2DC1">
              <w:rPr>
                <w:rFonts w:ascii="Arial" w:hAnsi="Arial" w:cs="Arial"/>
                <w:i/>
                <w:szCs w:val="24"/>
              </w:rPr>
              <w:br/>
            </w:r>
            <w:r w:rsidR="00D57F0F">
              <w:rPr>
                <w:rFonts w:ascii="Arial" w:hAnsi="Arial" w:cs="Arial"/>
                <w:i/>
                <w:szCs w:val="24"/>
              </w:rPr>
              <w:t>окончательная</w:t>
            </w:r>
            <w:r w:rsidR="00D57F0F" w:rsidRPr="008D2DC1">
              <w:rPr>
                <w:rFonts w:ascii="Arial" w:hAnsi="Arial" w:cs="Arial"/>
                <w:i/>
                <w:szCs w:val="24"/>
              </w:rPr>
              <w:t xml:space="preserve"> </w:t>
            </w:r>
            <w:r w:rsidRPr="008D2DC1">
              <w:rPr>
                <w:rFonts w:ascii="Arial" w:hAnsi="Arial" w:cs="Arial"/>
                <w:i/>
                <w:szCs w:val="24"/>
              </w:rPr>
              <w:t>редакция)</w:t>
            </w:r>
          </w:p>
        </w:tc>
      </w:tr>
    </w:tbl>
    <w:p w14:paraId="46BE5B19" w14:textId="77777777" w:rsidR="00351AA1" w:rsidRPr="00CC4031" w:rsidRDefault="00351AA1" w:rsidP="00CC4031">
      <w:pPr>
        <w:tabs>
          <w:tab w:val="left" w:pos="1134"/>
        </w:tabs>
      </w:pPr>
    </w:p>
    <w:p w14:paraId="0FB9A9A6" w14:textId="6F901CEF" w:rsidR="00351AA1" w:rsidRDefault="00351AA1" w:rsidP="00CC4031">
      <w:pPr>
        <w:tabs>
          <w:tab w:val="left" w:pos="1134"/>
        </w:tabs>
      </w:pPr>
    </w:p>
    <w:p w14:paraId="06B2E487" w14:textId="77777777" w:rsidR="00C7715C" w:rsidRPr="00CC4031" w:rsidRDefault="00C7715C" w:rsidP="00CC4031">
      <w:pPr>
        <w:tabs>
          <w:tab w:val="left" w:pos="1134"/>
        </w:tabs>
      </w:pPr>
    </w:p>
    <w:p w14:paraId="60ADF76E" w14:textId="77777777" w:rsidR="00351AA1" w:rsidRPr="00CC4031" w:rsidRDefault="00351AA1" w:rsidP="008D3243">
      <w:pPr>
        <w:tabs>
          <w:tab w:val="left" w:pos="1134"/>
        </w:tabs>
        <w:spacing w:after="0" w:line="240" w:lineRule="auto"/>
        <w:rPr>
          <w:rFonts w:ascii="Arial" w:eastAsia="Times New Roman" w:hAnsi="Arial" w:cs="Arial"/>
          <w:sz w:val="32"/>
          <w:szCs w:val="32"/>
          <w:lang w:val="en-US" w:eastAsia="ru-RU"/>
        </w:rPr>
      </w:pPr>
    </w:p>
    <w:p w14:paraId="0CFA24A9" w14:textId="7B765F1E" w:rsidR="00A773F4" w:rsidRPr="00CC4031" w:rsidRDefault="008D2DC1" w:rsidP="00765DAA">
      <w:pPr>
        <w:tabs>
          <w:tab w:val="left" w:pos="1134"/>
        </w:tabs>
        <w:spacing w:after="0" w:line="240" w:lineRule="auto"/>
        <w:jc w:val="center"/>
        <w:rPr>
          <w:rFonts w:ascii="Arial" w:eastAsia="Times New Roman" w:hAnsi="Arial" w:cs="Arial"/>
          <w:b/>
          <w:snapToGrid w:val="0"/>
          <w:sz w:val="36"/>
          <w:szCs w:val="36"/>
          <w:lang w:eastAsia="ru-RU"/>
        </w:rPr>
      </w:pPr>
      <w:r>
        <w:rPr>
          <w:rFonts w:ascii="Arial" w:eastAsia="Times New Roman" w:hAnsi="Arial" w:cs="Arial"/>
          <w:b/>
          <w:snapToGrid w:val="0"/>
          <w:sz w:val="36"/>
          <w:szCs w:val="36"/>
          <w:lang w:eastAsia="ru-RU"/>
        </w:rPr>
        <w:t>ШПАТ ПЛАВИКОВЫЙ</w:t>
      </w:r>
    </w:p>
    <w:p w14:paraId="5569B3DB" w14:textId="77777777" w:rsidR="00351AA1" w:rsidRPr="00CC4031" w:rsidRDefault="00351AA1" w:rsidP="00DF008D">
      <w:pPr>
        <w:tabs>
          <w:tab w:val="left" w:pos="1134"/>
        </w:tabs>
        <w:spacing w:after="0" w:line="240" w:lineRule="auto"/>
        <w:jc w:val="center"/>
        <w:rPr>
          <w:rFonts w:ascii="Arial" w:eastAsia="Times New Roman" w:hAnsi="Arial" w:cs="Arial"/>
          <w:b/>
          <w:bCs/>
          <w:snapToGrid w:val="0"/>
          <w:sz w:val="32"/>
          <w:szCs w:val="32"/>
          <w:lang w:eastAsia="ru-RU"/>
        </w:rPr>
      </w:pPr>
    </w:p>
    <w:p w14:paraId="5325BD7C" w14:textId="0E1EF902" w:rsidR="00351AA1" w:rsidRPr="00CC4031" w:rsidRDefault="00C7715C" w:rsidP="00DF008D">
      <w:pPr>
        <w:tabs>
          <w:tab w:val="left" w:pos="1134"/>
        </w:tabs>
        <w:spacing w:after="0" w:line="360" w:lineRule="auto"/>
        <w:jc w:val="center"/>
        <w:rPr>
          <w:rFonts w:ascii="Arial" w:eastAsia="Times New Roman" w:hAnsi="Arial" w:cs="Arial"/>
          <w:b/>
          <w:bCs/>
          <w:snapToGrid w:val="0"/>
          <w:sz w:val="32"/>
          <w:szCs w:val="32"/>
          <w:lang w:eastAsia="ru-RU"/>
        </w:rPr>
      </w:pPr>
      <w:r w:rsidRPr="00C7715C">
        <w:rPr>
          <w:rFonts w:ascii="Arial" w:eastAsia="Times New Roman" w:hAnsi="Arial" w:cs="Arial"/>
          <w:b/>
          <w:snapToGrid w:val="0"/>
          <w:sz w:val="32"/>
          <w:szCs w:val="32"/>
          <w:lang w:eastAsia="ru-RU"/>
        </w:rPr>
        <w:t>Методы физико-химического анализа</w:t>
      </w:r>
    </w:p>
    <w:p w14:paraId="69E33196" w14:textId="77777777" w:rsidR="00351AA1" w:rsidRPr="00CC4031" w:rsidRDefault="00351AA1" w:rsidP="00CC4031">
      <w:pPr>
        <w:tabs>
          <w:tab w:val="left" w:pos="1134"/>
        </w:tabs>
        <w:spacing w:after="0" w:line="240" w:lineRule="auto"/>
        <w:rPr>
          <w:rFonts w:ascii="Arial" w:eastAsia="Times New Roman" w:hAnsi="Arial" w:cs="Arial"/>
          <w:sz w:val="24"/>
          <w:szCs w:val="24"/>
          <w:lang w:eastAsia="ru-RU"/>
        </w:rPr>
      </w:pPr>
    </w:p>
    <w:p w14:paraId="4BF224C7" w14:textId="77777777" w:rsidR="00351AA1" w:rsidRPr="00CC4031" w:rsidRDefault="00351AA1" w:rsidP="00CC4031">
      <w:pPr>
        <w:tabs>
          <w:tab w:val="left" w:pos="1134"/>
        </w:tabs>
        <w:spacing w:after="0" w:line="240" w:lineRule="auto"/>
        <w:rPr>
          <w:rFonts w:ascii="Arial" w:eastAsia="Times New Roman" w:hAnsi="Arial" w:cs="Arial"/>
          <w:sz w:val="24"/>
          <w:szCs w:val="24"/>
          <w:lang w:eastAsia="ru-RU"/>
        </w:rPr>
      </w:pPr>
    </w:p>
    <w:p w14:paraId="2379C59B" w14:textId="77777777" w:rsidR="00351AA1" w:rsidRPr="00CC4031" w:rsidRDefault="00351AA1" w:rsidP="00CC4031">
      <w:pPr>
        <w:tabs>
          <w:tab w:val="left" w:pos="1134"/>
        </w:tabs>
        <w:spacing w:after="0" w:line="240" w:lineRule="auto"/>
        <w:jc w:val="center"/>
        <w:rPr>
          <w:rFonts w:ascii="Arial" w:eastAsia="Times New Roman" w:hAnsi="Arial" w:cs="Arial"/>
          <w:sz w:val="28"/>
          <w:szCs w:val="28"/>
          <w:lang w:eastAsia="ru-RU"/>
        </w:rPr>
      </w:pPr>
    </w:p>
    <w:p w14:paraId="119E8096" w14:textId="77777777" w:rsidR="00351AA1" w:rsidRPr="00CC4031" w:rsidRDefault="00351AA1" w:rsidP="00CC4031">
      <w:pPr>
        <w:tabs>
          <w:tab w:val="left" w:pos="1134"/>
        </w:tabs>
        <w:spacing w:after="0" w:line="240" w:lineRule="auto"/>
        <w:rPr>
          <w:rFonts w:ascii="Arial" w:eastAsia="Times New Roman" w:hAnsi="Arial" w:cs="Arial"/>
          <w:sz w:val="24"/>
          <w:szCs w:val="24"/>
          <w:lang w:eastAsia="ru-RU"/>
        </w:rPr>
      </w:pPr>
    </w:p>
    <w:p w14:paraId="08B7B397" w14:textId="77777777" w:rsidR="00351AA1" w:rsidRPr="00CC4031" w:rsidRDefault="00351AA1" w:rsidP="00CC4031">
      <w:pPr>
        <w:tabs>
          <w:tab w:val="left" w:pos="1134"/>
        </w:tabs>
        <w:spacing w:after="0" w:line="240" w:lineRule="auto"/>
        <w:rPr>
          <w:rFonts w:ascii="Arial" w:eastAsia="Times New Roman" w:hAnsi="Arial" w:cs="Arial"/>
          <w:sz w:val="24"/>
          <w:szCs w:val="24"/>
          <w:lang w:eastAsia="ru-RU"/>
        </w:rPr>
      </w:pPr>
    </w:p>
    <w:p w14:paraId="0A716B12" w14:textId="77777777" w:rsidR="00351AA1" w:rsidRPr="00CC4031" w:rsidRDefault="00351AA1" w:rsidP="00CC4031">
      <w:pPr>
        <w:tabs>
          <w:tab w:val="left" w:pos="1134"/>
        </w:tabs>
        <w:spacing w:after="0" w:line="240" w:lineRule="auto"/>
        <w:rPr>
          <w:rFonts w:ascii="Arial" w:eastAsia="Times New Roman" w:hAnsi="Arial" w:cs="Arial"/>
          <w:sz w:val="24"/>
          <w:szCs w:val="24"/>
          <w:lang w:eastAsia="ru-RU"/>
        </w:rPr>
      </w:pPr>
    </w:p>
    <w:p w14:paraId="3C254265" w14:textId="77777777" w:rsidR="00351AA1" w:rsidRPr="00EA12A1" w:rsidRDefault="00351AA1" w:rsidP="00CC4031">
      <w:pPr>
        <w:tabs>
          <w:tab w:val="left" w:pos="1134"/>
        </w:tabs>
        <w:spacing w:after="0" w:line="240" w:lineRule="auto"/>
        <w:rPr>
          <w:rFonts w:ascii="Arial" w:eastAsia="Times New Roman" w:hAnsi="Arial" w:cs="Arial"/>
          <w:b/>
          <w:sz w:val="24"/>
          <w:szCs w:val="24"/>
          <w:lang w:eastAsia="ru-RU"/>
        </w:rPr>
      </w:pPr>
    </w:p>
    <w:p w14:paraId="116736D8" w14:textId="3E331624" w:rsidR="00351AA1" w:rsidRPr="00C7715C" w:rsidRDefault="00C7715C" w:rsidP="00C7715C">
      <w:pPr>
        <w:tabs>
          <w:tab w:val="left" w:pos="1134"/>
        </w:tabs>
        <w:jc w:val="center"/>
      </w:pPr>
      <w:r w:rsidRPr="00C7715C">
        <w:rPr>
          <w:rFonts w:ascii="Arial" w:eastAsia="Times New Roman" w:hAnsi="Arial" w:cs="Arial"/>
          <w:i/>
          <w:sz w:val="24"/>
          <w:szCs w:val="24"/>
          <w:lang w:eastAsia="ru-RU"/>
        </w:rPr>
        <w:t>Настоящий проект стандарта не подлежит применению до его принятия</w:t>
      </w:r>
    </w:p>
    <w:p w14:paraId="1CE63CD9" w14:textId="77777777" w:rsidR="009A4A65" w:rsidRDefault="009A4A65" w:rsidP="00CC4031">
      <w:pPr>
        <w:tabs>
          <w:tab w:val="left" w:pos="1134"/>
        </w:tabs>
      </w:pPr>
    </w:p>
    <w:p w14:paraId="47B9231A" w14:textId="77777777" w:rsidR="009A4A65" w:rsidRDefault="009A4A65" w:rsidP="00CC4031">
      <w:pPr>
        <w:tabs>
          <w:tab w:val="left" w:pos="1134"/>
        </w:tabs>
      </w:pPr>
    </w:p>
    <w:p w14:paraId="24848738" w14:textId="77777777" w:rsidR="009A4A65" w:rsidRDefault="009A4A65" w:rsidP="00CC4031">
      <w:pPr>
        <w:tabs>
          <w:tab w:val="left" w:pos="1134"/>
        </w:tabs>
      </w:pPr>
    </w:p>
    <w:p w14:paraId="0B4442F8" w14:textId="77777777" w:rsidR="009A4A65" w:rsidRDefault="009A4A65" w:rsidP="00CC4031">
      <w:pPr>
        <w:tabs>
          <w:tab w:val="left" w:pos="1134"/>
        </w:tabs>
      </w:pPr>
    </w:p>
    <w:p w14:paraId="54C9CC7B" w14:textId="77777777" w:rsidR="009A4A65" w:rsidRDefault="009A4A65" w:rsidP="00CC4031">
      <w:pPr>
        <w:tabs>
          <w:tab w:val="left" w:pos="1134"/>
        </w:tabs>
      </w:pPr>
    </w:p>
    <w:p w14:paraId="5DF4F1C3" w14:textId="2B4D9FCE" w:rsidR="009A4A65" w:rsidRDefault="009A4A65" w:rsidP="00CC4031">
      <w:pPr>
        <w:tabs>
          <w:tab w:val="left" w:pos="1134"/>
        </w:tabs>
      </w:pPr>
    </w:p>
    <w:p w14:paraId="5BF868B7" w14:textId="6B314347" w:rsidR="00C7715C" w:rsidRDefault="00C7715C" w:rsidP="00CC4031">
      <w:pPr>
        <w:tabs>
          <w:tab w:val="left" w:pos="1134"/>
        </w:tabs>
      </w:pPr>
    </w:p>
    <w:p w14:paraId="6459039E" w14:textId="0CE0AD59" w:rsidR="00B323B7" w:rsidRDefault="00B323B7" w:rsidP="00CC4031">
      <w:pPr>
        <w:tabs>
          <w:tab w:val="left" w:pos="1134"/>
        </w:tabs>
      </w:pPr>
    </w:p>
    <w:p w14:paraId="2F602EAA" w14:textId="77777777" w:rsidR="009A4A65" w:rsidRDefault="009A4A65" w:rsidP="009A4A65">
      <w:pPr>
        <w:tabs>
          <w:tab w:val="left" w:pos="1134"/>
        </w:tabs>
        <w:spacing w:after="0" w:line="240" w:lineRule="auto"/>
        <w:jc w:val="center"/>
      </w:pPr>
    </w:p>
    <w:p w14:paraId="6874CAE0" w14:textId="77777777" w:rsidR="00C7715C" w:rsidRDefault="00C7715C" w:rsidP="00B323B7">
      <w:pPr>
        <w:spacing w:after="0" w:line="360" w:lineRule="auto"/>
        <w:ind w:right="-79"/>
        <w:jc w:val="center"/>
        <w:rPr>
          <w:rFonts w:ascii="Arial" w:hAnsi="Arial" w:cs="Arial"/>
          <w:b/>
        </w:rPr>
      </w:pPr>
      <w:r>
        <w:rPr>
          <w:rFonts w:ascii="Arial" w:hAnsi="Arial" w:cs="Arial"/>
          <w:b/>
        </w:rPr>
        <w:t>Минск</w:t>
      </w:r>
    </w:p>
    <w:p w14:paraId="56B32E95" w14:textId="77777777" w:rsidR="00C7715C" w:rsidRDefault="00C7715C" w:rsidP="00B323B7">
      <w:pPr>
        <w:spacing w:after="0" w:line="360" w:lineRule="auto"/>
        <w:ind w:right="-79"/>
        <w:jc w:val="center"/>
        <w:rPr>
          <w:rFonts w:ascii="Arial" w:hAnsi="Arial" w:cs="Arial"/>
          <w:b/>
        </w:rPr>
      </w:pPr>
      <w:r>
        <w:rPr>
          <w:rFonts w:ascii="Arial" w:hAnsi="Arial" w:cs="Arial"/>
          <w:b/>
        </w:rPr>
        <w:t>Евразийский совет по стандартизации, метрологии и сертификации</w:t>
      </w:r>
    </w:p>
    <w:p w14:paraId="17EB09D3" w14:textId="07D37096" w:rsidR="009A4A65" w:rsidRDefault="00C7715C" w:rsidP="00B323B7">
      <w:pPr>
        <w:tabs>
          <w:tab w:val="left" w:pos="1134"/>
        </w:tabs>
        <w:spacing w:after="0" w:line="360" w:lineRule="auto"/>
        <w:jc w:val="center"/>
      </w:pPr>
      <w:r>
        <w:rPr>
          <w:rFonts w:ascii="Arial" w:hAnsi="Arial" w:cs="Arial"/>
          <w:b/>
          <w:szCs w:val="24"/>
        </w:rPr>
        <w:t>202</w:t>
      </w:r>
      <w:r w:rsidR="00D57F0F">
        <w:rPr>
          <w:rFonts w:ascii="Arial" w:hAnsi="Arial" w:cs="Arial"/>
          <w:b/>
          <w:szCs w:val="24"/>
        </w:rPr>
        <w:t>2</w:t>
      </w:r>
    </w:p>
    <w:p w14:paraId="3FAFBDBB" w14:textId="77777777" w:rsidR="00351AA1" w:rsidRPr="00CC4031" w:rsidRDefault="00351AA1" w:rsidP="00CC4031">
      <w:pPr>
        <w:tabs>
          <w:tab w:val="left" w:pos="1134"/>
        </w:tabs>
      </w:pPr>
      <w:r w:rsidRPr="00CC4031">
        <w:br w:type="page"/>
      </w:r>
    </w:p>
    <w:p w14:paraId="540E90CA" w14:textId="77777777" w:rsidR="0007074C" w:rsidRPr="00CC4031" w:rsidRDefault="0007074C" w:rsidP="003C71FC">
      <w:pPr>
        <w:tabs>
          <w:tab w:val="left" w:pos="1134"/>
        </w:tabs>
        <w:spacing w:after="0" w:line="360" w:lineRule="auto"/>
        <w:jc w:val="center"/>
        <w:rPr>
          <w:rFonts w:ascii="Arial" w:eastAsia="Times New Roman" w:hAnsi="Arial" w:cs="Arial"/>
          <w:b/>
          <w:sz w:val="28"/>
          <w:szCs w:val="28"/>
          <w:lang w:eastAsia="ru-RU"/>
        </w:rPr>
      </w:pPr>
      <w:r w:rsidRPr="00CC4031">
        <w:rPr>
          <w:rFonts w:ascii="Arial" w:eastAsia="Times New Roman" w:hAnsi="Arial" w:cs="Arial"/>
          <w:b/>
          <w:sz w:val="28"/>
          <w:szCs w:val="28"/>
          <w:lang w:eastAsia="ru-RU"/>
        </w:rPr>
        <w:lastRenderedPageBreak/>
        <w:t>Предисловие</w:t>
      </w:r>
    </w:p>
    <w:p w14:paraId="4DD577C3" w14:textId="77777777" w:rsidR="0007074C" w:rsidRPr="00CC4031" w:rsidRDefault="0007074C" w:rsidP="003C71FC">
      <w:pPr>
        <w:tabs>
          <w:tab w:val="left" w:pos="1134"/>
        </w:tabs>
        <w:spacing w:after="0" w:line="360" w:lineRule="auto"/>
        <w:ind w:firstLine="709"/>
        <w:contextualSpacing/>
        <w:rPr>
          <w:rFonts w:ascii="Arial" w:eastAsia="Times New Roman" w:hAnsi="Arial" w:cs="Arial"/>
          <w:bCs/>
          <w:sz w:val="24"/>
          <w:szCs w:val="24"/>
          <w:lang w:eastAsia="ru-RU"/>
        </w:rPr>
      </w:pPr>
    </w:p>
    <w:p w14:paraId="116060A4" w14:textId="3F5E12A6" w:rsidR="0007074C" w:rsidRPr="00CC4031" w:rsidRDefault="0007074C" w:rsidP="003C71FC">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39681D2A" w14:textId="0B10C591" w:rsidR="0007074C" w:rsidRPr="00CC4031" w:rsidRDefault="0007074C" w:rsidP="003C71FC">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Цели, основные принципы и </w:t>
      </w:r>
      <w:r w:rsidR="003024F2">
        <w:rPr>
          <w:rFonts w:ascii="Arial" w:eastAsia="Times New Roman" w:hAnsi="Arial" w:cs="Arial"/>
          <w:bCs/>
          <w:sz w:val="24"/>
          <w:szCs w:val="24"/>
          <w:lang w:eastAsia="ru-RU"/>
        </w:rPr>
        <w:t>общие правила</w:t>
      </w:r>
      <w:r w:rsidRPr="00CC4031">
        <w:rPr>
          <w:rFonts w:ascii="Arial" w:eastAsia="Times New Roman" w:hAnsi="Arial" w:cs="Arial"/>
          <w:bCs/>
          <w:sz w:val="24"/>
          <w:szCs w:val="24"/>
          <w:lang w:eastAsia="ru-RU"/>
        </w:rPr>
        <w:t xml:space="preserve">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w:t>
      </w:r>
      <w:r w:rsidR="009E5FA2">
        <w:rPr>
          <w:rFonts w:ascii="Arial" w:eastAsia="Times New Roman" w:hAnsi="Arial" w:cs="Arial"/>
          <w:bCs/>
          <w:sz w:val="24"/>
          <w:szCs w:val="24"/>
          <w:lang w:eastAsia="ru-RU"/>
        </w:rPr>
        <w:t xml:space="preserve">Правила разработки, принятия, </w:t>
      </w:r>
      <w:r w:rsidRPr="00CC4031">
        <w:rPr>
          <w:rFonts w:ascii="Arial" w:eastAsia="Times New Roman" w:hAnsi="Arial" w:cs="Arial"/>
          <w:bCs/>
          <w:sz w:val="24"/>
          <w:szCs w:val="24"/>
          <w:lang w:eastAsia="ru-RU"/>
        </w:rPr>
        <w:t>обновления и отмены»</w:t>
      </w:r>
    </w:p>
    <w:p w14:paraId="6A33A6D4" w14:textId="77777777" w:rsidR="0007074C" w:rsidRPr="00CC4031" w:rsidRDefault="0007074C" w:rsidP="00DF008D">
      <w:pPr>
        <w:tabs>
          <w:tab w:val="left" w:pos="1134"/>
        </w:tabs>
        <w:spacing w:after="0" w:line="240" w:lineRule="auto"/>
        <w:ind w:firstLine="709"/>
        <w:contextualSpacing/>
        <w:jc w:val="both"/>
        <w:rPr>
          <w:rFonts w:ascii="Arial" w:eastAsia="Times New Roman" w:hAnsi="Arial" w:cs="Arial"/>
          <w:bCs/>
          <w:sz w:val="24"/>
          <w:szCs w:val="24"/>
          <w:lang w:eastAsia="ru-RU"/>
        </w:rPr>
      </w:pPr>
    </w:p>
    <w:p w14:paraId="5A93F34C" w14:textId="77777777" w:rsidR="0007074C" w:rsidRPr="00CC4031" w:rsidRDefault="0007074C" w:rsidP="003C71FC">
      <w:pPr>
        <w:tabs>
          <w:tab w:val="left" w:pos="1134"/>
        </w:tabs>
        <w:spacing w:after="0" w:line="360" w:lineRule="auto"/>
        <w:ind w:firstLine="709"/>
        <w:contextualSpacing/>
        <w:jc w:val="both"/>
        <w:rPr>
          <w:rFonts w:ascii="Arial" w:eastAsia="Times New Roman" w:hAnsi="Arial" w:cs="Arial"/>
          <w:b/>
          <w:sz w:val="24"/>
          <w:szCs w:val="24"/>
          <w:lang w:eastAsia="ru-RU"/>
        </w:rPr>
      </w:pPr>
      <w:r w:rsidRPr="00CC4031">
        <w:rPr>
          <w:rFonts w:ascii="Arial" w:eastAsia="Times New Roman" w:hAnsi="Arial" w:cs="Arial"/>
          <w:b/>
          <w:sz w:val="24"/>
          <w:szCs w:val="24"/>
          <w:lang w:eastAsia="ru-RU"/>
        </w:rPr>
        <w:t>Сведения о стандарте</w:t>
      </w:r>
    </w:p>
    <w:p w14:paraId="78E9941B" w14:textId="77777777" w:rsidR="0007074C" w:rsidRPr="00CC4031" w:rsidRDefault="0007074C" w:rsidP="003C71FC">
      <w:pPr>
        <w:tabs>
          <w:tab w:val="left" w:pos="1134"/>
        </w:tabs>
        <w:spacing w:after="0" w:line="360" w:lineRule="auto"/>
        <w:ind w:firstLine="709"/>
        <w:contextualSpacing/>
        <w:jc w:val="both"/>
        <w:rPr>
          <w:rFonts w:ascii="Arial" w:eastAsia="Times New Roman" w:hAnsi="Arial" w:cs="Arial"/>
          <w:bCs/>
          <w:sz w:val="24"/>
          <w:szCs w:val="24"/>
          <w:lang w:eastAsia="ru-RU"/>
        </w:rPr>
      </w:pPr>
    </w:p>
    <w:p w14:paraId="33E3C66C" w14:textId="5B909FB7" w:rsidR="0007074C" w:rsidRDefault="0007074C" w:rsidP="003C71FC">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1 </w:t>
      </w:r>
      <w:r w:rsidR="009C546B" w:rsidRPr="00CC4031">
        <w:rPr>
          <w:rFonts w:ascii="Arial" w:eastAsia="Times New Roman" w:hAnsi="Arial" w:cs="Arial"/>
          <w:bCs/>
          <w:sz w:val="24"/>
          <w:szCs w:val="24"/>
          <w:lang w:eastAsia="ru-RU"/>
        </w:rPr>
        <w:t xml:space="preserve">РАЗРАБОТАН </w:t>
      </w:r>
      <w:r w:rsidR="004A2521" w:rsidRPr="004A2521">
        <w:rPr>
          <w:rFonts w:ascii="Arial" w:eastAsia="Times New Roman" w:hAnsi="Arial" w:cs="Arial"/>
          <w:bCs/>
          <w:sz w:val="24"/>
          <w:szCs w:val="24"/>
          <w:lang w:eastAsia="ru-RU"/>
        </w:rPr>
        <w:t>Ассоциацией «Объединение производителей, поставщиков и потребителей алюминия» (Алюминиевая Ассоциация) совместно с Ассоциацией «Некоммерческое партнерство Координационно-информационный центр государств-участников СНГ по сближению регуляторных практик (Ассоциация «НП КИЦ СНГ»)</w:t>
      </w:r>
    </w:p>
    <w:p w14:paraId="443FE564" w14:textId="183776C5" w:rsidR="0007074C" w:rsidRDefault="0007074C" w:rsidP="003C71FC">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2 ВНЕСЕН </w:t>
      </w:r>
      <w:r w:rsidR="003024F2">
        <w:rPr>
          <w:rFonts w:ascii="Arial" w:eastAsia="Times New Roman" w:hAnsi="Arial" w:cs="Arial"/>
          <w:bCs/>
          <w:sz w:val="24"/>
          <w:szCs w:val="24"/>
          <w:lang w:eastAsia="ru-RU"/>
        </w:rPr>
        <w:t>Межгосударственным т</w:t>
      </w:r>
      <w:r w:rsidR="0095032B" w:rsidRPr="00CC4031">
        <w:rPr>
          <w:rFonts w:ascii="Arial" w:eastAsia="Times New Roman" w:hAnsi="Arial" w:cs="Arial"/>
          <w:bCs/>
          <w:sz w:val="24"/>
          <w:szCs w:val="24"/>
          <w:lang w:eastAsia="ru-RU"/>
        </w:rPr>
        <w:t>ехническ</w:t>
      </w:r>
      <w:r w:rsidR="00D3754B">
        <w:rPr>
          <w:rFonts w:ascii="Arial" w:eastAsia="Times New Roman" w:hAnsi="Arial" w:cs="Arial"/>
          <w:bCs/>
          <w:sz w:val="24"/>
          <w:szCs w:val="24"/>
          <w:lang w:eastAsia="ru-RU"/>
        </w:rPr>
        <w:t xml:space="preserve">им комитетом по стандартизации </w:t>
      </w:r>
      <w:r w:rsidR="003024F2">
        <w:rPr>
          <w:rFonts w:ascii="Arial" w:eastAsia="Times New Roman" w:hAnsi="Arial" w:cs="Arial"/>
          <w:bCs/>
          <w:sz w:val="24"/>
          <w:szCs w:val="24"/>
          <w:lang w:eastAsia="ru-RU"/>
        </w:rPr>
        <w:t>М</w:t>
      </w:r>
      <w:r w:rsidR="0095032B" w:rsidRPr="00CC4031">
        <w:rPr>
          <w:rFonts w:ascii="Arial" w:eastAsia="Times New Roman" w:hAnsi="Arial" w:cs="Arial"/>
          <w:bCs/>
          <w:sz w:val="24"/>
          <w:szCs w:val="24"/>
          <w:lang w:eastAsia="ru-RU"/>
        </w:rPr>
        <w:t>ТК 99 «Алюминий»</w:t>
      </w:r>
    </w:p>
    <w:p w14:paraId="62500418" w14:textId="77777777" w:rsidR="0007074C" w:rsidRDefault="0007074C" w:rsidP="003C71FC">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3 ПРИНЯТ Евразийским советом по стандартизации, метрологии и сертификации (протокол от</w:t>
      </w:r>
      <w:r w:rsidRPr="00CC4031">
        <w:rPr>
          <w:rFonts w:ascii="Arial" w:eastAsia="Times New Roman" w:hAnsi="Arial" w:cs="Arial"/>
          <w:bCs/>
          <w:sz w:val="24"/>
          <w:szCs w:val="24"/>
          <w:lang w:eastAsia="ru-RU"/>
        </w:rPr>
        <w:tab/>
        <w:t xml:space="preserve">                      г. №        </w:t>
      </w:r>
      <w:proofErr w:type="gramStart"/>
      <w:r w:rsidRPr="00CC4031">
        <w:rPr>
          <w:rFonts w:ascii="Arial" w:eastAsia="Times New Roman" w:hAnsi="Arial" w:cs="Arial"/>
          <w:bCs/>
          <w:sz w:val="24"/>
          <w:szCs w:val="24"/>
          <w:lang w:eastAsia="ru-RU"/>
        </w:rPr>
        <w:t xml:space="preserve">  )</w:t>
      </w:r>
      <w:proofErr w:type="gramEnd"/>
      <w:r w:rsidRPr="00CC4031">
        <w:rPr>
          <w:rFonts w:ascii="Arial" w:eastAsia="Times New Roman" w:hAnsi="Arial" w:cs="Arial"/>
          <w:bCs/>
          <w:sz w:val="24"/>
          <w:szCs w:val="24"/>
          <w:lang w:eastAsia="ru-RU"/>
        </w:rPr>
        <w:t xml:space="preserve"> </w:t>
      </w:r>
    </w:p>
    <w:p w14:paraId="32B9F399" w14:textId="2376B525" w:rsidR="0007074C" w:rsidRPr="00CC4031" w:rsidRDefault="0007074C" w:rsidP="003C71FC">
      <w:pPr>
        <w:tabs>
          <w:tab w:val="left" w:pos="1134"/>
        </w:tabs>
        <w:spacing w:after="0" w:line="360" w:lineRule="auto"/>
        <w:ind w:firstLine="708"/>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За принятие проголосовали:</w:t>
      </w:r>
    </w:p>
    <w:tbl>
      <w:tblPr>
        <w:tblW w:w="0" w:type="auto"/>
        <w:tblInd w:w="59" w:type="dxa"/>
        <w:tblLook w:val="00A0" w:firstRow="1" w:lastRow="0" w:firstColumn="1" w:lastColumn="0" w:noHBand="0" w:noVBand="0"/>
      </w:tblPr>
      <w:tblGrid>
        <w:gridCol w:w="3007"/>
        <w:gridCol w:w="2025"/>
        <w:gridCol w:w="4248"/>
      </w:tblGrid>
      <w:tr w:rsidR="0007074C" w:rsidRPr="00CC4031" w14:paraId="588F74A6" w14:textId="77777777" w:rsidTr="009C546B">
        <w:tc>
          <w:tcPr>
            <w:tcW w:w="3007"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22C2F71F" w14:textId="77777777" w:rsidR="0007074C" w:rsidRPr="00CC4031" w:rsidRDefault="0007074C" w:rsidP="00CC4031">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Краткое наименование страны</w:t>
            </w:r>
            <w:r w:rsidRPr="00CC4031">
              <w:rPr>
                <w:rFonts w:ascii="Arial" w:eastAsia="Times New Roman" w:hAnsi="Arial" w:cs="Arial"/>
                <w:sz w:val="20"/>
                <w:szCs w:val="20"/>
                <w:lang w:eastAsia="ru-RU"/>
              </w:rPr>
              <w:br/>
              <w:t>по МК (ИСО 3166) 004—97</w:t>
            </w:r>
          </w:p>
        </w:tc>
        <w:tc>
          <w:tcPr>
            <w:tcW w:w="2025"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2C8F1F21" w14:textId="77777777" w:rsidR="0007074C" w:rsidRPr="00CC4031" w:rsidRDefault="0007074C" w:rsidP="00CC4031">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Код страны</w:t>
            </w:r>
            <w:r w:rsidRPr="00CC4031">
              <w:rPr>
                <w:rFonts w:ascii="Arial" w:eastAsia="Times New Roman" w:hAnsi="Arial" w:cs="Arial"/>
                <w:sz w:val="20"/>
                <w:szCs w:val="20"/>
                <w:lang w:eastAsia="ru-RU"/>
              </w:rPr>
              <w:br/>
              <w:t>по МК (ИСО 3166) 004—97</w:t>
            </w:r>
          </w:p>
        </w:tc>
        <w:tc>
          <w:tcPr>
            <w:tcW w:w="4248"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09A9F7AE" w14:textId="77777777" w:rsidR="0007074C" w:rsidRPr="00CC4031" w:rsidRDefault="0007074C" w:rsidP="00CC4031">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Сокращенное наименование национального органа по стандартизации</w:t>
            </w:r>
          </w:p>
        </w:tc>
      </w:tr>
      <w:tr w:rsidR="0007074C" w:rsidRPr="00CC4031" w14:paraId="37589D2E" w14:textId="77777777" w:rsidTr="009C546B">
        <w:trPr>
          <w:trHeight w:val="95"/>
        </w:trPr>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27AE51D" w14:textId="77777777" w:rsidR="0007074C" w:rsidRPr="00CC4031" w:rsidRDefault="0007074C" w:rsidP="00CC4031">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0FB45717" w14:textId="77777777" w:rsidR="0007074C" w:rsidRPr="00CC4031" w:rsidRDefault="0007074C" w:rsidP="00CC4031">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47DC0C2" w14:textId="77777777" w:rsidR="0007074C" w:rsidRPr="00CC4031" w:rsidRDefault="0007074C" w:rsidP="00CC4031">
            <w:pPr>
              <w:tabs>
                <w:tab w:val="left" w:pos="1134"/>
              </w:tabs>
              <w:spacing w:after="0" w:line="240" w:lineRule="auto"/>
              <w:jc w:val="both"/>
              <w:rPr>
                <w:rFonts w:ascii="Arial" w:eastAsia="Times New Roman" w:hAnsi="Arial" w:cs="Arial"/>
                <w:lang w:eastAsia="ru-RU"/>
              </w:rPr>
            </w:pPr>
          </w:p>
        </w:tc>
      </w:tr>
      <w:tr w:rsidR="0007074C" w:rsidRPr="00CC4031" w14:paraId="0CC3A34B" w14:textId="77777777" w:rsidTr="009C546B">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D92CB38" w14:textId="77777777" w:rsidR="0007074C" w:rsidRPr="00CC4031" w:rsidRDefault="0007074C" w:rsidP="008D3243">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38B178E" w14:textId="77777777" w:rsidR="0007074C" w:rsidRPr="00CC4031" w:rsidRDefault="0007074C" w:rsidP="00765DAA">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A139839" w14:textId="77777777" w:rsidR="0007074C" w:rsidRPr="00CC4031" w:rsidRDefault="0007074C" w:rsidP="00765DAA">
            <w:pPr>
              <w:tabs>
                <w:tab w:val="left" w:pos="1134"/>
              </w:tabs>
              <w:spacing w:after="0" w:line="240" w:lineRule="auto"/>
              <w:jc w:val="both"/>
              <w:rPr>
                <w:rFonts w:ascii="Arial" w:eastAsia="Times New Roman" w:hAnsi="Arial" w:cs="Arial"/>
                <w:lang w:eastAsia="ru-RU"/>
              </w:rPr>
            </w:pPr>
          </w:p>
        </w:tc>
      </w:tr>
      <w:tr w:rsidR="0007074C" w:rsidRPr="00CC4031" w14:paraId="0C0F2835" w14:textId="77777777" w:rsidTr="009C546B">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85C2CE4" w14:textId="77777777" w:rsidR="0007074C" w:rsidRPr="00CC4031" w:rsidRDefault="0007074C" w:rsidP="008D3243">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3330CF5" w14:textId="77777777" w:rsidR="0007074C" w:rsidRPr="00CC4031" w:rsidRDefault="0007074C" w:rsidP="00765DAA">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884DC96" w14:textId="77777777" w:rsidR="0007074C" w:rsidRPr="00CC4031" w:rsidRDefault="0007074C" w:rsidP="00765DAA">
            <w:pPr>
              <w:tabs>
                <w:tab w:val="left" w:pos="1134"/>
              </w:tabs>
              <w:spacing w:after="0" w:line="240" w:lineRule="auto"/>
              <w:jc w:val="both"/>
              <w:rPr>
                <w:rFonts w:ascii="Arial" w:eastAsia="Times New Roman" w:hAnsi="Arial" w:cs="Arial"/>
                <w:lang w:eastAsia="ru-RU"/>
              </w:rPr>
            </w:pPr>
          </w:p>
        </w:tc>
      </w:tr>
      <w:tr w:rsidR="0007074C" w:rsidRPr="00CC4031" w14:paraId="727B2246" w14:textId="77777777" w:rsidTr="009C546B">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C863832" w14:textId="77777777" w:rsidR="0007074C" w:rsidRPr="00CC4031" w:rsidRDefault="0007074C" w:rsidP="008D3243">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04269FD3" w14:textId="77777777" w:rsidR="0007074C" w:rsidRPr="00CC4031" w:rsidRDefault="0007074C" w:rsidP="00765DAA">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8CE03F8" w14:textId="77777777" w:rsidR="0007074C" w:rsidRPr="00CC4031" w:rsidRDefault="0007074C" w:rsidP="00765DAA">
            <w:pPr>
              <w:tabs>
                <w:tab w:val="left" w:pos="1134"/>
              </w:tabs>
              <w:spacing w:after="0" w:line="240" w:lineRule="auto"/>
              <w:jc w:val="both"/>
              <w:rPr>
                <w:rFonts w:ascii="Arial" w:eastAsia="Times New Roman" w:hAnsi="Arial" w:cs="Arial"/>
                <w:lang w:eastAsia="ru-RU"/>
              </w:rPr>
            </w:pPr>
          </w:p>
        </w:tc>
      </w:tr>
      <w:tr w:rsidR="0007074C" w:rsidRPr="00CC4031" w14:paraId="65A0C6D9" w14:textId="77777777" w:rsidTr="009C546B">
        <w:tc>
          <w:tcPr>
            <w:tcW w:w="3007" w:type="dxa"/>
            <w:tcBorders>
              <w:top w:val="nil"/>
              <w:left w:val="single" w:sz="6" w:space="0" w:color="000000"/>
              <w:right w:val="single" w:sz="6" w:space="0" w:color="000000"/>
            </w:tcBorders>
            <w:tcMar>
              <w:top w:w="15" w:type="dxa"/>
              <w:left w:w="74" w:type="dxa"/>
              <w:bottom w:w="15" w:type="dxa"/>
              <w:right w:w="74" w:type="dxa"/>
            </w:tcMar>
            <w:vAlign w:val="center"/>
          </w:tcPr>
          <w:p w14:paraId="78DEC7D2" w14:textId="77777777" w:rsidR="0007074C" w:rsidRPr="00CC4031" w:rsidRDefault="0007074C" w:rsidP="008D3243">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right w:val="single" w:sz="6" w:space="0" w:color="000000"/>
            </w:tcBorders>
            <w:tcMar>
              <w:top w:w="15" w:type="dxa"/>
              <w:left w:w="74" w:type="dxa"/>
              <w:bottom w:w="15" w:type="dxa"/>
              <w:right w:w="74" w:type="dxa"/>
            </w:tcMar>
            <w:vAlign w:val="center"/>
          </w:tcPr>
          <w:p w14:paraId="15A4AED0" w14:textId="77777777" w:rsidR="0007074C" w:rsidRPr="00CC4031" w:rsidRDefault="0007074C" w:rsidP="00765DAA">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right w:val="single" w:sz="6" w:space="0" w:color="000000"/>
            </w:tcBorders>
            <w:tcMar>
              <w:top w:w="15" w:type="dxa"/>
              <w:left w:w="74" w:type="dxa"/>
              <w:bottom w:w="15" w:type="dxa"/>
              <w:right w:w="74" w:type="dxa"/>
            </w:tcMar>
            <w:vAlign w:val="center"/>
          </w:tcPr>
          <w:p w14:paraId="69D32E36" w14:textId="77777777" w:rsidR="0007074C" w:rsidRPr="00CC4031" w:rsidRDefault="0007074C" w:rsidP="00765DAA">
            <w:pPr>
              <w:tabs>
                <w:tab w:val="left" w:pos="1134"/>
              </w:tabs>
              <w:spacing w:after="0" w:line="240" w:lineRule="auto"/>
              <w:jc w:val="both"/>
              <w:rPr>
                <w:rFonts w:ascii="Arial" w:eastAsia="Times New Roman" w:hAnsi="Arial" w:cs="Arial"/>
                <w:lang w:eastAsia="ru-RU"/>
              </w:rPr>
            </w:pPr>
          </w:p>
        </w:tc>
      </w:tr>
      <w:tr w:rsidR="0007074C" w:rsidRPr="00CC4031" w14:paraId="363D97E7" w14:textId="77777777" w:rsidTr="009C546B">
        <w:tc>
          <w:tcPr>
            <w:tcW w:w="3007"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63F96EFD" w14:textId="77777777" w:rsidR="0007074C" w:rsidRPr="00CC4031" w:rsidRDefault="0007074C" w:rsidP="00CC4031">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7323B8EC" w14:textId="77777777" w:rsidR="0007074C" w:rsidRPr="00CC4031" w:rsidRDefault="0007074C" w:rsidP="00CC4031">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3C7A2DD8" w14:textId="77777777" w:rsidR="0007074C" w:rsidRPr="00CC4031" w:rsidRDefault="0007074C" w:rsidP="00CC4031">
            <w:pPr>
              <w:tabs>
                <w:tab w:val="left" w:pos="1134"/>
              </w:tabs>
              <w:spacing w:after="0" w:line="240" w:lineRule="auto"/>
              <w:jc w:val="both"/>
              <w:rPr>
                <w:rFonts w:ascii="Arial" w:eastAsia="Times New Roman" w:hAnsi="Arial" w:cs="Arial"/>
                <w:lang w:eastAsia="ru-RU"/>
              </w:rPr>
            </w:pPr>
          </w:p>
        </w:tc>
      </w:tr>
    </w:tbl>
    <w:p w14:paraId="73F949FD" w14:textId="77777777" w:rsidR="0007074C" w:rsidRPr="00CC4031" w:rsidRDefault="0007074C" w:rsidP="008D3243">
      <w:pPr>
        <w:tabs>
          <w:tab w:val="left" w:pos="1134"/>
        </w:tabs>
        <w:spacing w:after="0" w:line="240" w:lineRule="auto"/>
        <w:ind w:firstLine="709"/>
        <w:contextualSpacing/>
        <w:jc w:val="both"/>
        <w:rPr>
          <w:rFonts w:ascii="Arial" w:eastAsia="Times New Roman" w:hAnsi="Arial" w:cs="Arial"/>
          <w:bCs/>
          <w:sz w:val="24"/>
          <w:szCs w:val="24"/>
          <w:lang w:eastAsia="ru-RU"/>
        </w:rPr>
      </w:pPr>
    </w:p>
    <w:p w14:paraId="2EBBA18A" w14:textId="42F99935" w:rsidR="0007074C" w:rsidRPr="00CC4031" w:rsidRDefault="0007074C" w:rsidP="00B323B7">
      <w:pPr>
        <w:widowControl w:val="0"/>
        <w:tabs>
          <w:tab w:val="left" w:pos="1134"/>
        </w:tabs>
        <w:spacing w:after="0" w:line="360" w:lineRule="auto"/>
        <w:ind w:firstLine="709"/>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4 </w:t>
      </w:r>
      <w:r w:rsidRPr="00CC4031">
        <w:rPr>
          <w:rFonts w:ascii="Arial" w:eastAsia="Times New Roman" w:hAnsi="Arial" w:cs="Arial Unicode MS"/>
          <w:bCs/>
          <w:sz w:val="24"/>
          <w:szCs w:val="24"/>
          <w:lang w:eastAsia="ru-RU"/>
        </w:rPr>
        <w:t xml:space="preserve">ВЗАМЕН </w:t>
      </w:r>
      <w:r w:rsidR="00B323B7" w:rsidRPr="00B323B7">
        <w:rPr>
          <w:rFonts w:ascii="Arial" w:hAnsi="Arial" w:cs="Arial"/>
          <w:sz w:val="24"/>
          <w:lang w:eastAsia="ru-RU"/>
        </w:rPr>
        <w:t>ГОСТ 7619.0-81, ГОСТ 7619.1-74, ГОСТ 7619.2-81,</w:t>
      </w:r>
      <w:r w:rsidR="00B323B7">
        <w:rPr>
          <w:rFonts w:ascii="Arial" w:hAnsi="Arial" w:cs="Arial"/>
          <w:sz w:val="24"/>
          <w:lang w:eastAsia="ru-RU"/>
        </w:rPr>
        <w:br/>
      </w:r>
      <w:r w:rsidR="00B323B7" w:rsidRPr="00B323B7">
        <w:rPr>
          <w:rFonts w:ascii="Arial" w:hAnsi="Arial" w:cs="Arial"/>
          <w:sz w:val="24"/>
          <w:lang w:eastAsia="ru-RU"/>
        </w:rPr>
        <w:t>ГОСТ 7619.3-81, ГОСТ 7619.4-81, ГОСТ 7619.5-81, ГОСТ 7619.6-81,</w:t>
      </w:r>
      <w:r w:rsidR="00B323B7">
        <w:rPr>
          <w:rFonts w:ascii="Arial" w:hAnsi="Arial" w:cs="Arial"/>
          <w:sz w:val="24"/>
          <w:lang w:eastAsia="ru-RU"/>
        </w:rPr>
        <w:br/>
      </w:r>
      <w:r w:rsidR="00B323B7" w:rsidRPr="00B323B7">
        <w:rPr>
          <w:rFonts w:ascii="Arial" w:hAnsi="Arial" w:cs="Arial"/>
          <w:sz w:val="24"/>
          <w:lang w:eastAsia="ru-RU"/>
        </w:rPr>
        <w:t>ГОСТ 7619.7-81, ГОСТ 7619.8-81, ГОСТ 7619.9-81, ГОСТ 7619.10-75,</w:t>
      </w:r>
      <w:r w:rsidR="00B323B7">
        <w:rPr>
          <w:rFonts w:ascii="Arial" w:hAnsi="Arial" w:cs="Arial"/>
          <w:sz w:val="24"/>
          <w:lang w:eastAsia="ru-RU"/>
        </w:rPr>
        <w:br/>
      </w:r>
      <w:r w:rsidR="00B323B7" w:rsidRPr="00B323B7">
        <w:rPr>
          <w:rFonts w:ascii="Arial" w:hAnsi="Arial" w:cs="Arial"/>
          <w:sz w:val="24"/>
          <w:lang w:eastAsia="ru-RU"/>
        </w:rPr>
        <w:lastRenderedPageBreak/>
        <w:t>ГОСТ 7619.11-77, ГОСТ 7619.12-77, ГОСТ 7619.13-91 и ГОСТ 19724-74</w:t>
      </w:r>
      <w:r w:rsidR="00B323B7">
        <w:rPr>
          <w:rFonts w:ascii="Arial" w:hAnsi="Arial" w:cs="Arial"/>
          <w:sz w:val="24"/>
          <w:lang w:eastAsia="ru-RU"/>
        </w:rPr>
        <w:t>.</w:t>
      </w:r>
    </w:p>
    <w:p w14:paraId="6F30E8CC" w14:textId="77777777" w:rsidR="009C546B" w:rsidRPr="00CC4031" w:rsidRDefault="009C546B" w:rsidP="003C71FC">
      <w:pPr>
        <w:tabs>
          <w:tab w:val="left" w:pos="1134"/>
        </w:tabs>
        <w:spacing w:after="0" w:line="360" w:lineRule="auto"/>
        <w:ind w:firstLine="708"/>
        <w:jc w:val="both"/>
        <w:rPr>
          <w:rFonts w:ascii="Arial" w:eastAsia="Times New Roman" w:hAnsi="Arial" w:cs="Arial"/>
          <w:bCs/>
          <w:sz w:val="24"/>
          <w:szCs w:val="24"/>
          <w:lang w:eastAsia="ru-RU"/>
        </w:rPr>
      </w:pPr>
    </w:p>
    <w:p w14:paraId="728C358C" w14:textId="0B3C5783" w:rsidR="0007074C" w:rsidRPr="003C71FC" w:rsidRDefault="0007074C" w:rsidP="003C71FC">
      <w:pPr>
        <w:tabs>
          <w:tab w:val="left" w:pos="1134"/>
        </w:tabs>
        <w:spacing w:after="0" w:line="360" w:lineRule="auto"/>
        <w:jc w:val="both"/>
        <w:rPr>
          <w:rFonts w:ascii="Arial" w:eastAsia="Times New Roman" w:hAnsi="Arial" w:cs="Arial"/>
          <w:bCs/>
          <w:i/>
          <w:sz w:val="20"/>
          <w:szCs w:val="20"/>
          <w:lang w:eastAsia="ru-RU"/>
        </w:rPr>
      </w:pPr>
      <w:r w:rsidRPr="00CC4031">
        <w:rPr>
          <w:rFonts w:ascii="Arial" w:eastAsia="Times New Roman" w:hAnsi="Arial" w:cs="Arial"/>
          <w:bCs/>
          <w:i/>
          <w:sz w:val="24"/>
          <w:szCs w:val="24"/>
          <w:lang w:eastAsia="ru-RU"/>
        </w:rPr>
        <w:tab/>
      </w:r>
      <w:r w:rsidRPr="003C71FC">
        <w:rPr>
          <w:rFonts w:ascii="Arial" w:eastAsia="Times New Roman" w:hAnsi="Arial" w:cs="Arial"/>
          <w:bCs/>
          <w:i/>
          <w:sz w:val="20"/>
          <w:szCs w:val="20"/>
          <w:lang w:eastAsia="ru-RU"/>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07EF28BC" w14:textId="38AFD132" w:rsidR="0007074C" w:rsidRPr="003C71FC" w:rsidRDefault="000312D7" w:rsidP="003C71FC">
      <w:pPr>
        <w:tabs>
          <w:tab w:val="left" w:pos="1134"/>
        </w:tabs>
        <w:spacing w:after="0" w:line="360" w:lineRule="auto"/>
        <w:ind w:firstLine="708"/>
        <w:jc w:val="both"/>
        <w:rPr>
          <w:rFonts w:ascii="Arial" w:eastAsia="Times New Roman" w:hAnsi="Arial" w:cs="Arial"/>
          <w:bCs/>
          <w:i/>
          <w:sz w:val="20"/>
          <w:szCs w:val="20"/>
          <w:lang w:eastAsia="ru-RU"/>
        </w:rPr>
      </w:pPr>
      <w:r w:rsidRPr="003C71FC">
        <w:rPr>
          <w:rFonts w:ascii="Arial" w:eastAsia="Times New Roman" w:hAnsi="Arial" w:cs="Arial"/>
          <w:bCs/>
          <w:i/>
          <w:sz w:val="20"/>
          <w:szCs w:val="20"/>
          <w:lang w:eastAsia="ru-RU"/>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41537D7D"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3B020AC3"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5863B953"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04C980DE"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416184B6"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552D1F92"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3F20FBA1"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6F62364A"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25C996D1"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41AB92FD"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6E32BD30"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2B90CD01"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6D156EDC"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6A4AE368"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560305CA"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4D01FDA2"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606C153A"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2D77490F"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543A8902"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64A6F348"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73CFFE06"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0D512977"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7DB06250" w14:textId="77777777" w:rsidR="0007074C" w:rsidRDefault="0007074C" w:rsidP="00CC4031">
      <w:pPr>
        <w:tabs>
          <w:tab w:val="left" w:pos="1134"/>
        </w:tabs>
        <w:spacing w:after="0" w:line="240" w:lineRule="auto"/>
        <w:rPr>
          <w:rFonts w:ascii="Arial" w:eastAsia="Times New Roman" w:hAnsi="Arial" w:cs="Arial"/>
          <w:bCs/>
          <w:sz w:val="24"/>
          <w:szCs w:val="24"/>
          <w:lang w:eastAsia="ru-RU"/>
        </w:rPr>
      </w:pPr>
    </w:p>
    <w:p w14:paraId="7F92B05F" w14:textId="77777777" w:rsidR="000312D7" w:rsidRDefault="000312D7" w:rsidP="00CC4031">
      <w:pPr>
        <w:tabs>
          <w:tab w:val="left" w:pos="1134"/>
        </w:tabs>
        <w:spacing w:after="0" w:line="240" w:lineRule="auto"/>
        <w:rPr>
          <w:rFonts w:ascii="Arial" w:eastAsia="Times New Roman" w:hAnsi="Arial" w:cs="Arial"/>
          <w:bCs/>
          <w:sz w:val="24"/>
          <w:szCs w:val="24"/>
          <w:lang w:eastAsia="ru-RU"/>
        </w:rPr>
      </w:pPr>
    </w:p>
    <w:p w14:paraId="39851C9B" w14:textId="77777777" w:rsidR="000312D7" w:rsidRDefault="000312D7" w:rsidP="00CC4031">
      <w:pPr>
        <w:tabs>
          <w:tab w:val="left" w:pos="1134"/>
        </w:tabs>
        <w:spacing w:after="0" w:line="240" w:lineRule="auto"/>
        <w:rPr>
          <w:rFonts w:ascii="Arial" w:eastAsia="Times New Roman" w:hAnsi="Arial" w:cs="Arial"/>
          <w:bCs/>
          <w:sz w:val="24"/>
          <w:szCs w:val="24"/>
          <w:lang w:eastAsia="ru-RU"/>
        </w:rPr>
      </w:pPr>
    </w:p>
    <w:p w14:paraId="42A735F5" w14:textId="77777777" w:rsidR="000312D7" w:rsidRDefault="000312D7" w:rsidP="00CC4031">
      <w:pPr>
        <w:tabs>
          <w:tab w:val="left" w:pos="1134"/>
        </w:tabs>
        <w:spacing w:after="0" w:line="240" w:lineRule="auto"/>
        <w:rPr>
          <w:rFonts w:ascii="Arial" w:eastAsia="Times New Roman" w:hAnsi="Arial" w:cs="Arial"/>
          <w:bCs/>
          <w:sz w:val="24"/>
          <w:szCs w:val="24"/>
          <w:lang w:eastAsia="ru-RU"/>
        </w:rPr>
      </w:pPr>
    </w:p>
    <w:p w14:paraId="23CDD511" w14:textId="77777777" w:rsidR="000312D7" w:rsidRPr="00CC4031" w:rsidRDefault="000312D7" w:rsidP="00CC4031">
      <w:pPr>
        <w:tabs>
          <w:tab w:val="left" w:pos="1134"/>
        </w:tabs>
        <w:spacing w:after="0" w:line="240" w:lineRule="auto"/>
        <w:rPr>
          <w:rFonts w:ascii="Arial" w:eastAsia="Times New Roman" w:hAnsi="Arial" w:cs="Arial"/>
          <w:bCs/>
          <w:sz w:val="24"/>
          <w:szCs w:val="24"/>
          <w:lang w:eastAsia="ru-RU"/>
        </w:rPr>
      </w:pPr>
    </w:p>
    <w:p w14:paraId="72B89E15" w14:textId="39B08E4A" w:rsidR="0007074C" w:rsidRPr="00F24800" w:rsidRDefault="0007074C" w:rsidP="00F24800">
      <w:pPr>
        <w:ind w:firstLine="708"/>
        <w:jc w:val="both"/>
        <w:rPr>
          <w:rFonts w:ascii="Arial" w:hAnsi="Arial" w:cs="Arial"/>
        </w:rPr>
      </w:pPr>
      <w:bookmarkStart w:id="0" w:name="_Toc54854939"/>
      <w:r w:rsidRPr="00F24800">
        <w:rPr>
          <w:rFonts w:ascii="Arial" w:hAnsi="Arial" w:cs="Arial"/>
        </w:rPr>
        <w:t xml:space="preserve">Исключительное право официального опубликования настоящего стандарта на территории указанных выше государств принадлежит национальным </w:t>
      </w:r>
      <w:r w:rsidR="003024F2" w:rsidRPr="00F24800">
        <w:rPr>
          <w:rFonts w:ascii="Arial" w:hAnsi="Arial" w:cs="Arial"/>
        </w:rPr>
        <w:t>(</w:t>
      </w:r>
      <w:r w:rsidRPr="00F24800">
        <w:rPr>
          <w:rFonts w:ascii="Arial" w:hAnsi="Arial" w:cs="Arial"/>
        </w:rPr>
        <w:t>государственным</w:t>
      </w:r>
      <w:r w:rsidR="003024F2" w:rsidRPr="00F24800">
        <w:rPr>
          <w:rFonts w:ascii="Arial" w:hAnsi="Arial" w:cs="Arial"/>
        </w:rPr>
        <w:t>)</w:t>
      </w:r>
      <w:r w:rsidRPr="00F24800">
        <w:rPr>
          <w:rFonts w:ascii="Arial" w:hAnsi="Arial" w:cs="Arial"/>
        </w:rPr>
        <w:t xml:space="preserve"> органам по стандартизации этих государств</w:t>
      </w:r>
      <w:bookmarkEnd w:id="0"/>
    </w:p>
    <w:p w14:paraId="66569C18" w14:textId="77777777" w:rsidR="000312D7" w:rsidRPr="00F24800" w:rsidRDefault="000312D7" w:rsidP="00F24800">
      <w:pPr>
        <w:sectPr w:rsidR="000312D7" w:rsidRPr="00F24800" w:rsidSect="00B323B7">
          <w:headerReference w:type="even" r:id="rId9"/>
          <w:headerReference w:type="default" r:id="rId10"/>
          <w:footerReference w:type="even" r:id="rId11"/>
          <w:footerReference w:type="default" r:id="rId12"/>
          <w:footerReference w:type="first" r:id="rId13"/>
          <w:pgSz w:w="11906" w:h="16838"/>
          <w:pgMar w:top="1134" w:right="851" w:bottom="851" w:left="1418" w:header="709" w:footer="709" w:gutter="0"/>
          <w:pgNumType w:fmt="upperRoman"/>
          <w:cols w:space="708"/>
          <w:titlePg/>
          <w:docGrid w:linePitch="360"/>
        </w:sectPr>
      </w:pPr>
    </w:p>
    <w:tbl>
      <w:tblPr>
        <w:tblW w:w="9639" w:type="dxa"/>
        <w:tblInd w:w="-72" w:type="dxa"/>
        <w:tblLayout w:type="fixed"/>
        <w:tblLook w:val="0000" w:firstRow="0" w:lastRow="0" w:firstColumn="0" w:lastColumn="0" w:noHBand="0" w:noVBand="0"/>
      </w:tblPr>
      <w:tblGrid>
        <w:gridCol w:w="1631"/>
        <w:gridCol w:w="5245"/>
        <w:gridCol w:w="2763"/>
      </w:tblGrid>
      <w:tr w:rsidR="000312D7" w:rsidRPr="000312D7" w14:paraId="4FC16479" w14:textId="77777777" w:rsidTr="003C71FC">
        <w:tc>
          <w:tcPr>
            <w:tcW w:w="9639" w:type="dxa"/>
            <w:gridSpan w:val="3"/>
            <w:tcBorders>
              <w:top w:val="single" w:sz="20" w:space="0" w:color="000000"/>
              <w:bottom w:val="single" w:sz="20" w:space="0" w:color="000000"/>
            </w:tcBorders>
            <w:shd w:val="clear" w:color="auto" w:fill="auto"/>
          </w:tcPr>
          <w:p w14:paraId="3719F0D0" w14:textId="77777777" w:rsidR="000312D7" w:rsidRPr="000312D7" w:rsidRDefault="000312D7" w:rsidP="000312D7">
            <w:pPr>
              <w:tabs>
                <w:tab w:val="left" w:pos="567"/>
              </w:tabs>
              <w:spacing w:after="0" w:line="360" w:lineRule="auto"/>
              <w:jc w:val="center"/>
              <w:rPr>
                <w:rFonts w:ascii="Arial" w:eastAsia="Calibri" w:hAnsi="Arial" w:cs="Arial"/>
                <w:b/>
                <w:sz w:val="20"/>
                <w:szCs w:val="20"/>
              </w:rPr>
            </w:pPr>
            <w:r w:rsidRPr="000312D7">
              <w:rPr>
                <w:rFonts w:ascii="Arial" w:eastAsia="Calibri" w:hAnsi="Arial" w:cs="Arial"/>
                <w:b/>
                <w:sz w:val="20"/>
                <w:szCs w:val="20"/>
              </w:rPr>
              <w:lastRenderedPageBreak/>
              <w:t>МЕЖГОСУДАРСТВЕННЫЙ СОВЕТ ПО СТАНДАРТИЗАЦИИ, МЕТРОЛОГИИ И СЕРТИФИКАЦИИ</w:t>
            </w:r>
          </w:p>
          <w:p w14:paraId="79382BCF" w14:textId="77777777" w:rsidR="000312D7" w:rsidRPr="000312D7" w:rsidRDefault="000312D7" w:rsidP="000312D7">
            <w:pPr>
              <w:tabs>
                <w:tab w:val="left" w:pos="567"/>
              </w:tabs>
              <w:spacing w:after="0" w:line="360" w:lineRule="auto"/>
              <w:jc w:val="center"/>
              <w:rPr>
                <w:rFonts w:ascii="Arial" w:eastAsia="Calibri" w:hAnsi="Arial" w:cs="Arial"/>
                <w:b/>
                <w:sz w:val="20"/>
                <w:szCs w:val="20"/>
                <w:lang w:val="en-US"/>
              </w:rPr>
            </w:pPr>
            <w:r w:rsidRPr="000312D7">
              <w:rPr>
                <w:rFonts w:ascii="Arial" w:eastAsia="Calibri" w:hAnsi="Arial" w:cs="Arial"/>
                <w:b/>
                <w:sz w:val="20"/>
                <w:szCs w:val="20"/>
                <w:lang w:val="en-US"/>
              </w:rPr>
              <w:t>(</w:t>
            </w:r>
            <w:r w:rsidRPr="000312D7">
              <w:rPr>
                <w:rFonts w:ascii="Arial" w:eastAsia="Calibri" w:hAnsi="Arial" w:cs="Arial"/>
                <w:b/>
                <w:sz w:val="20"/>
                <w:szCs w:val="20"/>
              </w:rPr>
              <w:t>МГС</w:t>
            </w:r>
            <w:r w:rsidRPr="000312D7">
              <w:rPr>
                <w:rFonts w:ascii="Arial" w:eastAsia="Calibri" w:hAnsi="Arial" w:cs="Arial"/>
                <w:b/>
                <w:sz w:val="20"/>
                <w:szCs w:val="20"/>
                <w:lang w:val="en-US"/>
              </w:rPr>
              <w:t>)</w:t>
            </w:r>
          </w:p>
          <w:p w14:paraId="7AF592A4" w14:textId="77777777" w:rsidR="000312D7" w:rsidRPr="000312D7" w:rsidRDefault="000312D7" w:rsidP="000312D7">
            <w:pPr>
              <w:tabs>
                <w:tab w:val="left" w:pos="567"/>
              </w:tabs>
              <w:spacing w:after="0" w:line="360" w:lineRule="auto"/>
              <w:jc w:val="center"/>
              <w:rPr>
                <w:rFonts w:ascii="Arial" w:eastAsia="Calibri" w:hAnsi="Arial" w:cs="Arial"/>
                <w:b/>
                <w:sz w:val="20"/>
                <w:szCs w:val="20"/>
                <w:lang w:val="en-US"/>
              </w:rPr>
            </w:pPr>
            <w:r w:rsidRPr="000312D7">
              <w:rPr>
                <w:rFonts w:ascii="Arial" w:eastAsia="Calibri" w:hAnsi="Arial" w:cs="Arial"/>
                <w:b/>
                <w:sz w:val="20"/>
                <w:szCs w:val="20"/>
                <w:lang w:val="en-US"/>
              </w:rPr>
              <w:t>INTERSTATE COUNCIL FOR STANDARDIZATION, METROLOGY AND CERTIFICATION</w:t>
            </w:r>
          </w:p>
          <w:p w14:paraId="3A0793E4" w14:textId="77777777" w:rsidR="000312D7" w:rsidRPr="000312D7" w:rsidRDefault="000312D7" w:rsidP="000312D7">
            <w:pPr>
              <w:tabs>
                <w:tab w:val="left" w:pos="567"/>
              </w:tabs>
              <w:spacing w:after="0" w:line="360" w:lineRule="auto"/>
              <w:jc w:val="center"/>
              <w:rPr>
                <w:rFonts w:ascii="Arial" w:eastAsia="Calibri" w:hAnsi="Arial" w:cs="Arial"/>
                <w:sz w:val="20"/>
                <w:szCs w:val="20"/>
              </w:rPr>
            </w:pPr>
            <w:r w:rsidRPr="000312D7">
              <w:rPr>
                <w:rFonts w:ascii="Arial" w:eastAsia="Calibri" w:hAnsi="Arial" w:cs="Arial"/>
                <w:b/>
                <w:sz w:val="20"/>
                <w:szCs w:val="20"/>
              </w:rPr>
              <w:t>(ISC)</w:t>
            </w:r>
          </w:p>
        </w:tc>
      </w:tr>
      <w:tr w:rsidR="000312D7" w:rsidRPr="000312D7" w14:paraId="78A9C188" w14:textId="77777777" w:rsidTr="008D2DC1">
        <w:trPr>
          <w:trHeight w:val="1769"/>
        </w:trPr>
        <w:tc>
          <w:tcPr>
            <w:tcW w:w="1631" w:type="dxa"/>
            <w:tcBorders>
              <w:top w:val="single" w:sz="20" w:space="0" w:color="000000"/>
              <w:bottom w:val="single" w:sz="20" w:space="0" w:color="000000"/>
            </w:tcBorders>
            <w:shd w:val="clear" w:color="auto" w:fill="auto"/>
            <w:vAlign w:val="center"/>
          </w:tcPr>
          <w:p w14:paraId="49385D35" w14:textId="77777777" w:rsidR="000312D7" w:rsidRPr="000312D7" w:rsidRDefault="000312D7" w:rsidP="000312D7">
            <w:pPr>
              <w:tabs>
                <w:tab w:val="left" w:pos="567"/>
              </w:tabs>
              <w:snapToGrid w:val="0"/>
              <w:spacing w:after="0" w:line="360" w:lineRule="auto"/>
              <w:jc w:val="both"/>
              <w:rPr>
                <w:rFonts w:ascii="Arial" w:eastAsia="Calibri" w:hAnsi="Arial" w:cs="Arial"/>
                <w:b/>
                <w:sz w:val="24"/>
              </w:rPr>
            </w:pPr>
          </w:p>
        </w:tc>
        <w:tc>
          <w:tcPr>
            <w:tcW w:w="5245" w:type="dxa"/>
            <w:tcBorders>
              <w:top w:val="single" w:sz="20" w:space="0" w:color="000000"/>
              <w:bottom w:val="single" w:sz="20" w:space="0" w:color="000000"/>
            </w:tcBorders>
            <w:shd w:val="clear" w:color="auto" w:fill="auto"/>
            <w:vAlign w:val="center"/>
          </w:tcPr>
          <w:p w14:paraId="125C9FA3" w14:textId="77777777" w:rsidR="000312D7" w:rsidRPr="000312D7" w:rsidRDefault="000312D7" w:rsidP="000312D7">
            <w:pPr>
              <w:tabs>
                <w:tab w:val="left" w:pos="567"/>
              </w:tabs>
              <w:spacing w:after="0" w:line="360" w:lineRule="auto"/>
              <w:jc w:val="center"/>
              <w:rPr>
                <w:rFonts w:ascii="Arial" w:eastAsia="Calibri" w:hAnsi="Arial" w:cs="Arial"/>
                <w:b/>
                <w:sz w:val="28"/>
              </w:rPr>
            </w:pPr>
            <w:r w:rsidRPr="000312D7">
              <w:rPr>
                <w:rFonts w:ascii="Arial" w:eastAsia="Calibri" w:hAnsi="Arial" w:cs="Arial"/>
                <w:b/>
                <w:sz w:val="28"/>
              </w:rPr>
              <w:t xml:space="preserve">М Е Ж Г О С У Д А Р С Т В Е Н </w:t>
            </w:r>
            <w:proofErr w:type="spellStart"/>
            <w:r w:rsidRPr="000312D7">
              <w:rPr>
                <w:rFonts w:ascii="Arial" w:eastAsia="Calibri" w:hAnsi="Arial" w:cs="Arial"/>
                <w:b/>
                <w:sz w:val="28"/>
              </w:rPr>
              <w:t>Н</w:t>
            </w:r>
            <w:proofErr w:type="spellEnd"/>
            <w:r w:rsidRPr="000312D7">
              <w:rPr>
                <w:rFonts w:ascii="Arial" w:eastAsia="Calibri" w:hAnsi="Arial" w:cs="Arial"/>
                <w:b/>
                <w:sz w:val="28"/>
              </w:rPr>
              <w:t xml:space="preserve"> Ы Й</w:t>
            </w:r>
          </w:p>
          <w:p w14:paraId="661E3EE1" w14:textId="28DDB758" w:rsidR="000312D7" w:rsidRPr="008D2DC1" w:rsidRDefault="008D2DC1" w:rsidP="008D2DC1">
            <w:pPr>
              <w:tabs>
                <w:tab w:val="left" w:pos="567"/>
              </w:tabs>
              <w:spacing w:after="0" w:line="360" w:lineRule="auto"/>
              <w:jc w:val="center"/>
              <w:rPr>
                <w:rFonts w:ascii="Arial" w:eastAsia="Calibri" w:hAnsi="Arial" w:cs="Arial"/>
                <w:b/>
                <w:sz w:val="28"/>
              </w:rPr>
            </w:pPr>
            <w:r>
              <w:rPr>
                <w:rFonts w:ascii="Arial" w:eastAsia="Calibri" w:hAnsi="Arial" w:cs="Arial"/>
                <w:b/>
                <w:sz w:val="28"/>
              </w:rPr>
              <w:t>СТАНДАРТ</w:t>
            </w:r>
          </w:p>
        </w:tc>
        <w:tc>
          <w:tcPr>
            <w:tcW w:w="2763" w:type="dxa"/>
            <w:tcBorders>
              <w:top w:val="single" w:sz="20" w:space="0" w:color="000000"/>
              <w:bottom w:val="single" w:sz="20" w:space="0" w:color="000000"/>
            </w:tcBorders>
            <w:shd w:val="clear" w:color="auto" w:fill="auto"/>
            <w:vAlign w:val="center"/>
          </w:tcPr>
          <w:p w14:paraId="315F1F4C" w14:textId="77777777" w:rsidR="000312D7" w:rsidRPr="000312D7" w:rsidRDefault="000312D7" w:rsidP="008D2DC1">
            <w:pPr>
              <w:tabs>
                <w:tab w:val="left" w:pos="567"/>
              </w:tabs>
              <w:spacing w:after="0" w:line="240" w:lineRule="auto"/>
              <w:ind w:left="170"/>
              <w:rPr>
                <w:rFonts w:ascii="Arial" w:eastAsia="Calibri" w:hAnsi="Arial" w:cs="Arial"/>
                <w:b/>
                <w:sz w:val="28"/>
              </w:rPr>
            </w:pPr>
            <w:r w:rsidRPr="000312D7">
              <w:rPr>
                <w:rFonts w:ascii="Arial" w:eastAsia="Calibri" w:hAnsi="Arial" w:cs="Arial"/>
                <w:b/>
                <w:sz w:val="28"/>
              </w:rPr>
              <w:t>ГОСТ</w:t>
            </w:r>
          </w:p>
          <w:p w14:paraId="27A6EED1" w14:textId="19C0127B" w:rsidR="000312D7" w:rsidRDefault="008D2DC1" w:rsidP="008D2DC1">
            <w:pPr>
              <w:tabs>
                <w:tab w:val="left" w:pos="567"/>
              </w:tabs>
              <w:spacing w:after="120" w:line="240" w:lineRule="auto"/>
              <w:ind w:left="170"/>
              <w:rPr>
                <w:rFonts w:ascii="Arial" w:eastAsia="Calibri" w:hAnsi="Arial" w:cs="Arial"/>
                <w:b/>
                <w:sz w:val="28"/>
              </w:rPr>
            </w:pPr>
            <w:r>
              <w:rPr>
                <w:rFonts w:ascii="Arial" w:eastAsia="Calibri" w:hAnsi="Arial" w:cs="Arial"/>
                <w:b/>
                <w:sz w:val="28"/>
              </w:rPr>
              <w:t>7619</w:t>
            </w:r>
            <w:r w:rsidR="000312D7">
              <w:rPr>
                <w:rFonts w:ascii="Arial" w:eastAsia="Calibri" w:hAnsi="Arial" w:cs="Arial"/>
                <w:b/>
                <w:sz w:val="28"/>
              </w:rPr>
              <w:t xml:space="preserve"> </w:t>
            </w:r>
            <w:r w:rsidR="000312D7" w:rsidRPr="000312D7">
              <w:rPr>
                <w:rFonts w:ascii="Arial" w:eastAsia="Calibri" w:hAnsi="Arial" w:cs="Arial"/>
                <w:b/>
                <w:sz w:val="28"/>
              </w:rPr>
              <w:t>–</w:t>
            </w:r>
          </w:p>
          <w:p w14:paraId="578DD4C9" w14:textId="77777777" w:rsidR="008D2DC1" w:rsidRPr="008D2DC1" w:rsidRDefault="008D2DC1" w:rsidP="008D2DC1">
            <w:pPr>
              <w:tabs>
                <w:tab w:val="left" w:pos="567"/>
              </w:tabs>
              <w:spacing w:after="0" w:line="240" w:lineRule="auto"/>
              <w:ind w:left="170" w:right="79"/>
              <w:rPr>
                <w:rFonts w:ascii="Arial" w:eastAsia="Calibri" w:hAnsi="Arial" w:cs="Arial"/>
                <w:i/>
              </w:rPr>
            </w:pPr>
            <w:r w:rsidRPr="008D2DC1">
              <w:rPr>
                <w:rFonts w:ascii="Arial" w:eastAsia="Calibri" w:hAnsi="Arial" w:cs="Arial"/>
                <w:i/>
              </w:rPr>
              <w:t xml:space="preserve">(проект, </w:t>
            </w:r>
          </w:p>
          <w:p w14:paraId="4A249660" w14:textId="783C07ED" w:rsidR="000312D7" w:rsidRPr="000312D7" w:rsidRDefault="00D57F0F" w:rsidP="008D2DC1">
            <w:pPr>
              <w:tabs>
                <w:tab w:val="left" w:pos="567"/>
              </w:tabs>
              <w:spacing w:after="0" w:line="240" w:lineRule="auto"/>
              <w:ind w:left="170" w:right="79"/>
              <w:rPr>
                <w:rFonts w:ascii="Arial" w:eastAsia="Calibri" w:hAnsi="Arial" w:cs="Arial"/>
                <w:i/>
                <w:sz w:val="24"/>
              </w:rPr>
            </w:pPr>
            <w:r>
              <w:rPr>
                <w:rFonts w:ascii="Arial" w:eastAsia="Calibri" w:hAnsi="Arial" w:cs="Arial"/>
                <w:i/>
              </w:rPr>
              <w:t>окончательная</w:t>
            </w:r>
            <w:r w:rsidRPr="008D2DC1">
              <w:rPr>
                <w:rFonts w:ascii="Arial" w:eastAsia="Calibri" w:hAnsi="Arial" w:cs="Arial"/>
                <w:i/>
              </w:rPr>
              <w:t xml:space="preserve"> </w:t>
            </w:r>
            <w:r w:rsidR="008D2DC1" w:rsidRPr="008D2DC1">
              <w:rPr>
                <w:rFonts w:ascii="Arial" w:eastAsia="Calibri" w:hAnsi="Arial" w:cs="Arial"/>
                <w:i/>
              </w:rPr>
              <w:t>редакция)</w:t>
            </w:r>
          </w:p>
        </w:tc>
      </w:tr>
    </w:tbl>
    <w:p w14:paraId="135341AC" w14:textId="303A1C38" w:rsidR="000312D7" w:rsidRDefault="000312D7" w:rsidP="008D3243">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7C0B1BC1" w14:textId="107199C1" w:rsidR="000312D7" w:rsidRDefault="000312D7" w:rsidP="008D3243">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71242E5E" w14:textId="77777777" w:rsidR="008D2DC1" w:rsidRDefault="008D2DC1" w:rsidP="008D3243">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4223CAC1" w14:textId="77777777" w:rsidR="000312D7" w:rsidRDefault="000312D7" w:rsidP="000312D7">
      <w:pPr>
        <w:tabs>
          <w:tab w:val="left" w:pos="1134"/>
        </w:tabs>
        <w:spacing w:after="0" w:line="240" w:lineRule="auto"/>
        <w:jc w:val="center"/>
        <w:rPr>
          <w:rFonts w:ascii="Arial" w:eastAsia="Times New Roman" w:hAnsi="Arial" w:cs="Arial"/>
          <w:b/>
          <w:snapToGrid w:val="0"/>
          <w:sz w:val="36"/>
          <w:szCs w:val="36"/>
          <w:lang w:eastAsia="ru-RU"/>
        </w:rPr>
      </w:pPr>
    </w:p>
    <w:p w14:paraId="4F8D635E" w14:textId="77777777" w:rsidR="008D2DC1" w:rsidRPr="008D2DC1" w:rsidRDefault="008D2DC1" w:rsidP="008D2DC1">
      <w:pPr>
        <w:tabs>
          <w:tab w:val="left" w:pos="1134"/>
        </w:tabs>
        <w:spacing w:after="0" w:line="240" w:lineRule="auto"/>
        <w:jc w:val="center"/>
        <w:rPr>
          <w:rFonts w:ascii="Arial" w:eastAsia="Times New Roman" w:hAnsi="Arial" w:cs="Arial"/>
          <w:b/>
          <w:snapToGrid w:val="0"/>
          <w:sz w:val="36"/>
          <w:szCs w:val="36"/>
          <w:lang w:eastAsia="ru-RU"/>
        </w:rPr>
      </w:pPr>
    </w:p>
    <w:p w14:paraId="161DCE9A" w14:textId="7E29DB25" w:rsidR="000312D7" w:rsidRPr="00CC4031" w:rsidRDefault="008D2DC1" w:rsidP="008D2DC1">
      <w:pPr>
        <w:tabs>
          <w:tab w:val="left" w:pos="1134"/>
        </w:tabs>
        <w:spacing w:after="0" w:line="240" w:lineRule="auto"/>
        <w:jc w:val="center"/>
        <w:rPr>
          <w:rFonts w:ascii="Arial" w:eastAsia="Times New Roman" w:hAnsi="Arial" w:cs="Arial"/>
          <w:b/>
          <w:bCs/>
          <w:snapToGrid w:val="0"/>
          <w:sz w:val="36"/>
          <w:szCs w:val="36"/>
          <w:lang w:eastAsia="ru-RU"/>
        </w:rPr>
      </w:pPr>
      <w:r w:rsidRPr="008D2DC1">
        <w:rPr>
          <w:rFonts w:ascii="Arial" w:eastAsia="Times New Roman" w:hAnsi="Arial" w:cs="Arial"/>
          <w:b/>
          <w:snapToGrid w:val="0"/>
          <w:sz w:val="36"/>
          <w:szCs w:val="36"/>
          <w:lang w:eastAsia="ru-RU"/>
        </w:rPr>
        <w:t>ШПАТ ПЛАВИКОВЫЙ</w:t>
      </w:r>
    </w:p>
    <w:p w14:paraId="108B981B" w14:textId="77777777" w:rsidR="000312D7" w:rsidRPr="00CC4031" w:rsidRDefault="000312D7" w:rsidP="000312D7">
      <w:pPr>
        <w:tabs>
          <w:tab w:val="left" w:pos="1134"/>
        </w:tabs>
        <w:spacing w:after="0" w:line="240" w:lineRule="auto"/>
        <w:jc w:val="center"/>
        <w:rPr>
          <w:rFonts w:ascii="Arial" w:eastAsia="Times New Roman" w:hAnsi="Arial" w:cs="Arial"/>
          <w:b/>
          <w:bCs/>
          <w:snapToGrid w:val="0"/>
          <w:sz w:val="32"/>
          <w:szCs w:val="32"/>
          <w:lang w:eastAsia="ru-RU"/>
        </w:rPr>
      </w:pPr>
    </w:p>
    <w:p w14:paraId="5656F316" w14:textId="1CC50847" w:rsidR="000312D7" w:rsidRPr="00CC4031" w:rsidRDefault="008D2DC1" w:rsidP="000312D7">
      <w:pPr>
        <w:tabs>
          <w:tab w:val="left" w:pos="1134"/>
        </w:tabs>
        <w:spacing w:after="0" w:line="360" w:lineRule="auto"/>
        <w:jc w:val="center"/>
        <w:rPr>
          <w:rFonts w:ascii="Arial" w:eastAsia="Times New Roman" w:hAnsi="Arial" w:cs="Arial"/>
          <w:b/>
          <w:bCs/>
          <w:snapToGrid w:val="0"/>
          <w:sz w:val="32"/>
          <w:szCs w:val="32"/>
          <w:lang w:eastAsia="ru-RU"/>
        </w:rPr>
      </w:pPr>
      <w:r w:rsidRPr="008D2DC1">
        <w:rPr>
          <w:rFonts w:ascii="Arial" w:eastAsia="Times New Roman" w:hAnsi="Arial" w:cs="Arial"/>
          <w:b/>
          <w:snapToGrid w:val="0"/>
          <w:sz w:val="32"/>
          <w:szCs w:val="32"/>
          <w:lang w:eastAsia="ru-RU"/>
        </w:rPr>
        <w:t>Методы физико-химического анализа</w:t>
      </w:r>
    </w:p>
    <w:p w14:paraId="60B8846F" w14:textId="77777777" w:rsidR="000312D7" w:rsidRPr="00CC4031" w:rsidRDefault="000312D7" w:rsidP="000312D7">
      <w:pPr>
        <w:tabs>
          <w:tab w:val="left" w:pos="1134"/>
        </w:tabs>
        <w:spacing w:after="0" w:line="240" w:lineRule="auto"/>
        <w:rPr>
          <w:rFonts w:ascii="Arial" w:eastAsia="Times New Roman" w:hAnsi="Arial" w:cs="Arial"/>
          <w:sz w:val="24"/>
          <w:szCs w:val="24"/>
          <w:lang w:eastAsia="ru-RU"/>
        </w:rPr>
      </w:pPr>
    </w:p>
    <w:p w14:paraId="21BD7051" w14:textId="77777777" w:rsidR="000312D7" w:rsidRPr="00CC4031" w:rsidRDefault="000312D7" w:rsidP="000312D7">
      <w:pPr>
        <w:tabs>
          <w:tab w:val="left" w:pos="1134"/>
        </w:tabs>
        <w:spacing w:after="0" w:line="240" w:lineRule="auto"/>
        <w:rPr>
          <w:rFonts w:ascii="Arial" w:eastAsia="Times New Roman" w:hAnsi="Arial" w:cs="Arial"/>
          <w:sz w:val="24"/>
          <w:szCs w:val="24"/>
          <w:lang w:eastAsia="ru-RU"/>
        </w:rPr>
      </w:pPr>
    </w:p>
    <w:p w14:paraId="7B8A8CAB" w14:textId="77777777" w:rsidR="000312D7" w:rsidRPr="00CC4031" w:rsidRDefault="000312D7" w:rsidP="000312D7">
      <w:pPr>
        <w:tabs>
          <w:tab w:val="left" w:pos="1134"/>
        </w:tabs>
        <w:spacing w:after="0" w:line="240" w:lineRule="auto"/>
        <w:jc w:val="center"/>
        <w:rPr>
          <w:rFonts w:ascii="Arial" w:eastAsia="Times New Roman" w:hAnsi="Arial" w:cs="Arial"/>
          <w:sz w:val="28"/>
          <w:szCs w:val="28"/>
          <w:lang w:eastAsia="ru-RU"/>
        </w:rPr>
      </w:pPr>
    </w:p>
    <w:p w14:paraId="0D4373A3" w14:textId="77777777" w:rsidR="000312D7" w:rsidRPr="00CC4031" w:rsidRDefault="000312D7" w:rsidP="000312D7">
      <w:pPr>
        <w:tabs>
          <w:tab w:val="left" w:pos="1134"/>
        </w:tabs>
        <w:spacing w:after="0" w:line="240" w:lineRule="auto"/>
        <w:rPr>
          <w:rFonts w:ascii="Arial" w:eastAsia="Times New Roman" w:hAnsi="Arial" w:cs="Arial"/>
          <w:sz w:val="24"/>
          <w:szCs w:val="24"/>
          <w:lang w:eastAsia="ru-RU"/>
        </w:rPr>
      </w:pPr>
    </w:p>
    <w:p w14:paraId="6FB7DCE6" w14:textId="77777777" w:rsidR="000312D7" w:rsidRPr="00CC4031" w:rsidRDefault="000312D7" w:rsidP="000312D7">
      <w:pPr>
        <w:tabs>
          <w:tab w:val="left" w:pos="1134"/>
        </w:tabs>
        <w:spacing w:after="0" w:line="240" w:lineRule="auto"/>
        <w:rPr>
          <w:rFonts w:ascii="Arial" w:eastAsia="Times New Roman" w:hAnsi="Arial" w:cs="Arial"/>
          <w:sz w:val="24"/>
          <w:szCs w:val="24"/>
          <w:lang w:eastAsia="ru-RU"/>
        </w:rPr>
      </w:pPr>
    </w:p>
    <w:p w14:paraId="7BA25598" w14:textId="77777777" w:rsidR="000312D7" w:rsidRPr="00CC4031" w:rsidRDefault="000312D7" w:rsidP="000312D7">
      <w:pPr>
        <w:tabs>
          <w:tab w:val="left" w:pos="1134"/>
        </w:tabs>
        <w:spacing w:after="0" w:line="240" w:lineRule="auto"/>
        <w:rPr>
          <w:rFonts w:ascii="Arial" w:eastAsia="Times New Roman" w:hAnsi="Arial" w:cs="Arial"/>
          <w:sz w:val="24"/>
          <w:szCs w:val="24"/>
          <w:lang w:eastAsia="ru-RU"/>
        </w:rPr>
      </w:pPr>
    </w:p>
    <w:p w14:paraId="1DBA93BE" w14:textId="77777777" w:rsidR="000312D7" w:rsidRPr="00CC4031" w:rsidRDefault="000312D7" w:rsidP="000312D7">
      <w:pPr>
        <w:tabs>
          <w:tab w:val="left" w:pos="1134"/>
        </w:tabs>
        <w:spacing w:after="0" w:line="240" w:lineRule="auto"/>
        <w:rPr>
          <w:rFonts w:ascii="Arial" w:eastAsia="Times New Roman" w:hAnsi="Arial" w:cs="Arial"/>
          <w:sz w:val="24"/>
          <w:szCs w:val="24"/>
          <w:lang w:eastAsia="ru-RU"/>
        </w:rPr>
      </w:pPr>
    </w:p>
    <w:p w14:paraId="5C673BB8" w14:textId="6086DEF9" w:rsidR="000312D7" w:rsidRPr="008D2DC1" w:rsidRDefault="008D2DC1" w:rsidP="008D2DC1">
      <w:pPr>
        <w:tabs>
          <w:tab w:val="left" w:pos="1134"/>
        </w:tabs>
        <w:jc w:val="center"/>
      </w:pPr>
      <w:r w:rsidRPr="008D2DC1">
        <w:rPr>
          <w:rFonts w:ascii="Arial" w:eastAsia="Times New Roman" w:hAnsi="Arial" w:cs="Arial"/>
          <w:i/>
          <w:sz w:val="24"/>
          <w:szCs w:val="24"/>
          <w:lang w:eastAsia="ru-RU"/>
        </w:rPr>
        <w:t>Настоящий проект стандарта не подлежит применению до его принятия</w:t>
      </w:r>
    </w:p>
    <w:p w14:paraId="7F6AD7A2" w14:textId="77777777" w:rsidR="000312D7" w:rsidRDefault="000312D7" w:rsidP="000312D7">
      <w:pPr>
        <w:tabs>
          <w:tab w:val="left" w:pos="1134"/>
        </w:tabs>
      </w:pPr>
    </w:p>
    <w:p w14:paraId="40DF613B" w14:textId="77777777" w:rsidR="000312D7" w:rsidRDefault="000312D7" w:rsidP="000312D7">
      <w:pPr>
        <w:tabs>
          <w:tab w:val="left" w:pos="1134"/>
        </w:tabs>
      </w:pPr>
    </w:p>
    <w:p w14:paraId="54A1E62E" w14:textId="77777777" w:rsidR="000312D7" w:rsidRDefault="000312D7" w:rsidP="000312D7">
      <w:pPr>
        <w:tabs>
          <w:tab w:val="left" w:pos="1134"/>
        </w:tabs>
      </w:pPr>
    </w:p>
    <w:p w14:paraId="62085311" w14:textId="77777777" w:rsidR="000312D7" w:rsidRDefault="000312D7" w:rsidP="000312D7">
      <w:pPr>
        <w:tabs>
          <w:tab w:val="left" w:pos="1134"/>
        </w:tabs>
      </w:pPr>
    </w:p>
    <w:p w14:paraId="7467A3A4" w14:textId="77777777" w:rsidR="000312D7" w:rsidRDefault="000312D7" w:rsidP="000312D7">
      <w:pPr>
        <w:tabs>
          <w:tab w:val="left" w:pos="1134"/>
        </w:tabs>
      </w:pPr>
    </w:p>
    <w:p w14:paraId="46FDBD12" w14:textId="77777777" w:rsidR="000312D7" w:rsidRDefault="000312D7" w:rsidP="000312D7">
      <w:pPr>
        <w:tabs>
          <w:tab w:val="left" w:pos="1134"/>
        </w:tabs>
      </w:pPr>
    </w:p>
    <w:p w14:paraId="0F4B23FF" w14:textId="2BF1BDD8" w:rsidR="000312D7" w:rsidRDefault="000312D7" w:rsidP="000312D7">
      <w:pPr>
        <w:tabs>
          <w:tab w:val="left" w:pos="1134"/>
        </w:tabs>
      </w:pPr>
    </w:p>
    <w:p w14:paraId="740CD4CB" w14:textId="4711EA0E" w:rsidR="00DB4381" w:rsidRDefault="00DB4381" w:rsidP="000312D7">
      <w:pPr>
        <w:tabs>
          <w:tab w:val="left" w:pos="1134"/>
        </w:tabs>
      </w:pPr>
    </w:p>
    <w:p w14:paraId="11247DA3" w14:textId="2BD1AA89" w:rsidR="00DB4381" w:rsidRDefault="00DB4381" w:rsidP="000312D7">
      <w:pPr>
        <w:tabs>
          <w:tab w:val="left" w:pos="1134"/>
        </w:tabs>
      </w:pPr>
    </w:p>
    <w:p w14:paraId="50B0B9EA" w14:textId="77777777" w:rsidR="000312D7" w:rsidRDefault="000312D7" w:rsidP="000312D7">
      <w:pPr>
        <w:tabs>
          <w:tab w:val="left" w:pos="1134"/>
        </w:tabs>
        <w:spacing w:after="0" w:line="240" w:lineRule="auto"/>
        <w:jc w:val="center"/>
      </w:pPr>
    </w:p>
    <w:p w14:paraId="26D91C67" w14:textId="77777777" w:rsidR="000312D7" w:rsidRDefault="000312D7" w:rsidP="000312D7">
      <w:pPr>
        <w:tabs>
          <w:tab w:val="left" w:pos="1134"/>
        </w:tabs>
        <w:spacing w:after="0" w:line="240" w:lineRule="auto"/>
        <w:jc w:val="center"/>
      </w:pPr>
    </w:p>
    <w:p w14:paraId="72235F73" w14:textId="77777777" w:rsidR="000312D7" w:rsidRPr="00161FE8" w:rsidRDefault="000312D7" w:rsidP="000312D7">
      <w:pPr>
        <w:tabs>
          <w:tab w:val="left" w:pos="1134"/>
        </w:tabs>
        <w:spacing w:after="0" w:line="240" w:lineRule="auto"/>
        <w:jc w:val="center"/>
        <w:rPr>
          <w:rFonts w:ascii="Arial" w:hAnsi="Arial" w:cs="Arial"/>
          <w:b/>
        </w:rPr>
      </w:pPr>
      <w:r w:rsidRPr="00161FE8">
        <w:rPr>
          <w:rFonts w:ascii="Arial" w:hAnsi="Arial" w:cs="Arial"/>
          <w:b/>
        </w:rPr>
        <w:t>Москва</w:t>
      </w:r>
    </w:p>
    <w:p w14:paraId="5211BC48" w14:textId="7B8793B0" w:rsidR="000312D7" w:rsidRPr="00161FE8" w:rsidRDefault="00F4422F" w:rsidP="000312D7">
      <w:pPr>
        <w:tabs>
          <w:tab w:val="left" w:pos="1134"/>
        </w:tabs>
        <w:spacing w:after="0" w:line="240" w:lineRule="auto"/>
        <w:jc w:val="center"/>
        <w:rPr>
          <w:rFonts w:ascii="Arial" w:hAnsi="Arial" w:cs="Arial"/>
          <w:b/>
        </w:rPr>
      </w:pPr>
      <w:r>
        <w:rPr>
          <w:rFonts w:ascii="Arial" w:hAnsi="Arial" w:cs="Arial"/>
          <w:b/>
        </w:rPr>
        <w:t>Российский институт стандартизации</w:t>
      </w:r>
    </w:p>
    <w:p w14:paraId="6BA1AB2C" w14:textId="027F8C40" w:rsidR="000312D7" w:rsidRDefault="000312D7" w:rsidP="003C71FC">
      <w:pPr>
        <w:tabs>
          <w:tab w:val="left" w:pos="1134"/>
        </w:tabs>
        <w:spacing w:after="0" w:line="240" w:lineRule="auto"/>
        <w:jc w:val="center"/>
        <w:rPr>
          <w:rFonts w:ascii="Arial" w:eastAsiaTheme="minorEastAsia" w:hAnsi="Arial" w:cs="Arial"/>
          <w:b/>
          <w:bCs/>
          <w:color w:val="2B4279"/>
          <w:sz w:val="20"/>
          <w:szCs w:val="20"/>
          <w:lang w:eastAsia="ru-RU"/>
        </w:rPr>
      </w:pPr>
      <w:r w:rsidRPr="00161FE8">
        <w:rPr>
          <w:rFonts w:ascii="Arial" w:hAnsi="Arial" w:cs="Arial"/>
          <w:b/>
        </w:rPr>
        <w:t>202</w:t>
      </w:r>
      <w:r w:rsidR="00D57F0F">
        <w:rPr>
          <w:rFonts w:ascii="Arial" w:hAnsi="Arial" w:cs="Arial"/>
          <w:b/>
        </w:rPr>
        <w:t>2</w:t>
      </w:r>
    </w:p>
    <w:p w14:paraId="3885C84C" w14:textId="77777777" w:rsidR="000312D7" w:rsidRPr="009E6F8A" w:rsidRDefault="000312D7" w:rsidP="003C71FC">
      <w:pPr>
        <w:tabs>
          <w:tab w:val="left" w:pos="567"/>
        </w:tabs>
        <w:spacing w:after="0" w:line="360" w:lineRule="auto"/>
        <w:ind w:right="-6"/>
        <w:jc w:val="center"/>
        <w:rPr>
          <w:rFonts w:ascii="Arial" w:hAnsi="Arial" w:cs="Arial"/>
          <w:sz w:val="24"/>
          <w:szCs w:val="24"/>
        </w:rPr>
      </w:pPr>
      <w:r w:rsidRPr="009E6F8A">
        <w:rPr>
          <w:rFonts w:ascii="Arial" w:hAnsi="Arial" w:cs="Arial"/>
          <w:b/>
          <w:sz w:val="24"/>
          <w:szCs w:val="24"/>
        </w:rPr>
        <w:lastRenderedPageBreak/>
        <w:t>Предисловие</w:t>
      </w:r>
    </w:p>
    <w:p w14:paraId="7F61DF3A" w14:textId="26C938E1" w:rsidR="000312D7" w:rsidRPr="0095032B" w:rsidRDefault="000312D7" w:rsidP="003C71FC">
      <w:pPr>
        <w:shd w:val="clear" w:color="auto" w:fill="FFFFFF"/>
        <w:tabs>
          <w:tab w:val="left" w:pos="567"/>
        </w:tabs>
        <w:spacing w:after="0" w:line="360" w:lineRule="auto"/>
        <w:ind w:right="6" w:firstLine="709"/>
        <w:jc w:val="both"/>
        <w:rPr>
          <w:rFonts w:ascii="Arial" w:hAnsi="Arial" w:cs="Arial"/>
          <w:spacing w:val="-3"/>
          <w:sz w:val="24"/>
          <w:szCs w:val="24"/>
        </w:rPr>
      </w:pPr>
      <w:r w:rsidRPr="009E6F8A">
        <w:rPr>
          <w:rFonts w:ascii="Arial" w:hAnsi="Arial" w:cs="Arial"/>
          <w:spacing w:val="-3"/>
          <w:sz w:val="24"/>
          <w:szCs w:val="24"/>
        </w:rPr>
        <w:t>Цели, основные принципы и общие правила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рекомендации по межгосударственной стандартизации. Правила разработки, принятия, обновления и отмены»</w:t>
      </w:r>
      <w:r w:rsidR="009E6F8A" w:rsidRPr="0095032B">
        <w:rPr>
          <w:rFonts w:ascii="Arial" w:hAnsi="Arial" w:cs="Arial"/>
          <w:spacing w:val="-3"/>
          <w:sz w:val="24"/>
          <w:szCs w:val="24"/>
        </w:rPr>
        <w:t>.</w:t>
      </w:r>
    </w:p>
    <w:p w14:paraId="64B9A7AE" w14:textId="77777777" w:rsidR="000312D7" w:rsidRPr="00757548" w:rsidRDefault="000312D7" w:rsidP="003C71FC">
      <w:pPr>
        <w:shd w:val="clear" w:color="auto" w:fill="FFFFFF"/>
        <w:tabs>
          <w:tab w:val="left" w:pos="567"/>
        </w:tabs>
        <w:spacing w:after="0" w:line="360" w:lineRule="auto"/>
        <w:ind w:right="6" w:firstLine="709"/>
        <w:jc w:val="both"/>
        <w:rPr>
          <w:rFonts w:ascii="Arial" w:hAnsi="Arial" w:cs="Arial"/>
          <w:spacing w:val="-1"/>
        </w:rPr>
      </w:pPr>
    </w:p>
    <w:p w14:paraId="65CF01B0" w14:textId="77777777" w:rsidR="000312D7" w:rsidRPr="00CC4031" w:rsidRDefault="000312D7" w:rsidP="002E6E4C">
      <w:pPr>
        <w:tabs>
          <w:tab w:val="left" w:pos="1134"/>
        </w:tabs>
        <w:spacing w:after="0" w:line="360" w:lineRule="auto"/>
        <w:ind w:firstLine="709"/>
        <w:contextualSpacing/>
        <w:jc w:val="both"/>
        <w:rPr>
          <w:rFonts w:ascii="Arial" w:eastAsia="Times New Roman" w:hAnsi="Arial" w:cs="Arial"/>
          <w:b/>
          <w:sz w:val="24"/>
          <w:szCs w:val="24"/>
          <w:lang w:eastAsia="ru-RU"/>
        </w:rPr>
      </w:pPr>
      <w:r w:rsidRPr="00CC4031">
        <w:rPr>
          <w:rFonts w:ascii="Arial" w:eastAsia="Times New Roman" w:hAnsi="Arial" w:cs="Arial"/>
          <w:b/>
          <w:sz w:val="24"/>
          <w:szCs w:val="24"/>
          <w:lang w:eastAsia="ru-RU"/>
        </w:rPr>
        <w:t>Сведения о стандарте</w:t>
      </w:r>
    </w:p>
    <w:p w14:paraId="518098CD" w14:textId="77777777" w:rsidR="000312D7" w:rsidRPr="00CC4031" w:rsidRDefault="000312D7" w:rsidP="00105E3E">
      <w:pPr>
        <w:tabs>
          <w:tab w:val="left" w:pos="1134"/>
        </w:tabs>
        <w:spacing w:after="0" w:line="360" w:lineRule="auto"/>
        <w:ind w:firstLine="709"/>
        <w:contextualSpacing/>
        <w:jc w:val="both"/>
        <w:rPr>
          <w:rFonts w:ascii="Arial" w:eastAsia="Times New Roman" w:hAnsi="Arial" w:cs="Arial"/>
          <w:bCs/>
          <w:sz w:val="24"/>
          <w:szCs w:val="24"/>
          <w:lang w:eastAsia="ru-RU"/>
        </w:rPr>
      </w:pPr>
    </w:p>
    <w:p w14:paraId="4D72BE79" w14:textId="3C62179A" w:rsidR="000312D7" w:rsidRDefault="000312D7">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1 РАЗРАБОТАН</w:t>
      </w:r>
      <w:r w:rsidR="00D022C8">
        <w:t xml:space="preserve"> </w:t>
      </w:r>
      <w:r w:rsidR="00195C48" w:rsidRPr="004A2521">
        <w:rPr>
          <w:rFonts w:ascii="Arial" w:eastAsia="Times New Roman" w:hAnsi="Arial" w:cs="Arial"/>
          <w:bCs/>
          <w:sz w:val="24"/>
          <w:szCs w:val="24"/>
          <w:lang w:eastAsia="ru-RU"/>
        </w:rPr>
        <w:t>Ассоциацией «Объединение производителей, поставщиков и потребителей алюминия» (Алюминиевая Ассоциация) совместно с Ассоциацией «Некоммерческое партнерство Координационно-информационный центр государств-участников СНГ по сближению регуляторных практик (Ассоциация «НП КИЦ СНГ»)</w:t>
      </w:r>
    </w:p>
    <w:p w14:paraId="568D1AF6" w14:textId="34783FDB" w:rsidR="000312D7" w:rsidRDefault="000312D7">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2 ВНЕСЕН </w:t>
      </w:r>
      <w:r w:rsidR="00D022C8" w:rsidRPr="00CC4031">
        <w:rPr>
          <w:rFonts w:ascii="Arial" w:eastAsia="Times New Roman" w:hAnsi="Arial" w:cs="Arial"/>
          <w:bCs/>
          <w:sz w:val="24"/>
          <w:szCs w:val="24"/>
          <w:lang w:eastAsia="ru-RU"/>
        </w:rPr>
        <w:t>Межгосударственным техническим комитетом по стандартизации МТК 99 «Алюминий»</w:t>
      </w:r>
      <w:r w:rsidR="00D022C8">
        <w:rPr>
          <w:rFonts w:ascii="Arial" w:eastAsia="Times New Roman" w:hAnsi="Arial" w:cs="Arial"/>
          <w:bCs/>
          <w:sz w:val="24"/>
          <w:szCs w:val="24"/>
          <w:lang w:eastAsia="ru-RU"/>
        </w:rPr>
        <w:t xml:space="preserve"> </w:t>
      </w:r>
    </w:p>
    <w:p w14:paraId="652CBDB5" w14:textId="2673A475" w:rsidR="000312D7" w:rsidRDefault="000312D7">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3 ПРИНЯТ </w:t>
      </w:r>
      <w:r w:rsidRPr="00757548">
        <w:rPr>
          <w:rFonts w:ascii="Arial" w:hAnsi="Arial" w:cs="Arial"/>
          <w:spacing w:val="3"/>
        </w:rPr>
        <w:t xml:space="preserve">Межгосударственным советом по стандартизации, метрологии и сертификации (протокол от                             №                </w:t>
      </w:r>
      <w:proofErr w:type="gramStart"/>
      <w:r w:rsidRPr="00757548">
        <w:rPr>
          <w:rFonts w:ascii="Arial" w:hAnsi="Arial" w:cs="Arial"/>
          <w:spacing w:val="3"/>
        </w:rPr>
        <w:t xml:space="preserve">  </w:t>
      </w:r>
      <w:r>
        <w:rPr>
          <w:rFonts w:ascii="Arial" w:hAnsi="Arial" w:cs="Arial"/>
          <w:spacing w:val="3"/>
        </w:rPr>
        <w:t>)</w:t>
      </w:r>
      <w:proofErr w:type="gramEnd"/>
      <w:r w:rsidRPr="00CC4031">
        <w:rPr>
          <w:rFonts w:ascii="Arial" w:eastAsia="Times New Roman" w:hAnsi="Arial" w:cs="Arial"/>
          <w:bCs/>
          <w:sz w:val="24"/>
          <w:szCs w:val="24"/>
          <w:lang w:eastAsia="ru-RU"/>
        </w:rPr>
        <w:t xml:space="preserve"> </w:t>
      </w:r>
    </w:p>
    <w:p w14:paraId="652E1186" w14:textId="77777777" w:rsidR="000312D7" w:rsidRPr="00CC4031" w:rsidRDefault="000312D7">
      <w:pPr>
        <w:tabs>
          <w:tab w:val="left" w:pos="1134"/>
        </w:tabs>
        <w:spacing w:after="0" w:line="360" w:lineRule="auto"/>
        <w:ind w:firstLine="708"/>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За принятие стандарта проголосовали:</w:t>
      </w:r>
    </w:p>
    <w:tbl>
      <w:tblPr>
        <w:tblW w:w="0" w:type="auto"/>
        <w:tblInd w:w="59" w:type="dxa"/>
        <w:tblLook w:val="00A0" w:firstRow="1" w:lastRow="0" w:firstColumn="1" w:lastColumn="0" w:noHBand="0" w:noVBand="0"/>
      </w:tblPr>
      <w:tblGrid>
        <w:gridCol w:w="3006"/>
        <w:gridCol w:w="2025"/>
        <w:gridCol w:w="4248"/>
      </w:tblGrid>
      <w:tr w:rsidR="000312D7" w:rsidRPr="00CC4031" w14:paraId="650CD301" w14:textId="77777777" w:rsidTr="001A24C9">
        <w:tc>
          <w:tcPr>
            <w:tcW w:w="3007"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33632603" w14:textId="77777777" w:rsidR="000312D7" w:rsidRPr="00CC4031" w:rsidRDefault="000312D7">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Краткое наименование страны</w:t>
            </w:r>
            <w:r w:rsidRPr="00CC4031">
              <w:rPr>
                <w:rFonts w:ascii="Arial" w:eastAsia="Times New Roman" w:hAnsi="Arial" w:cs="Arial"/>
                <w:sz w:val="20"/>
                <w:szCs w:val="20"/>
                <w:lang w:eastAsia="ru-RU"/>
              </w:rPr>
              <w:br/>
              <w:t>по МК (ИСО 3166) 004—97</w:t>
            </w:r>
          </w:p>
        </w:tc>
        <w:tc>
          <w:tcPr>
            <w:tcW w:w="2025"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7DB60858" w14:textId="77777777" w:rsidR="000312D7" w:rsidRPr="00CC4031" w:rsidRDefault="000312D7">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Код страны</w:t>
            </w:r>
            <w:r w:rsidRPr="00CC4031">
              <w:rPr>
                <w:rFonts w:ascii="Arial" w:eastAsia="Times New Roman" w:hAnsi="Arial" w:cs="Arial"/>
                <w:sz w:val="20"/>
                <w:szCs w:val="20"/>
                <w:lang w:eastAsia="ru-RU"/>
              </w:rPr>
              <w:br/>
              <w:t>по МК (ИСО 3166) 004—97</w:t>
            </w:r>
          </w:p>
        </w:tc>
        <w:tc>
          <w:tcPr>
            <w:tcW w:w="4248"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4B6B0E35" w14:textId="77777777" w:rsidR="000312D7" w:rsidRPr="00CC4031" w:rsidRDefault="000312D7">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Сокращенное наименование национального органа по стандартизации</w:t>
            </w:r>
          </w:p>
        </w:tc>
      </w:tr>
      <w:tr w:rsidR="000312D7" w:rsidRPr="00CC4031" w14:paraId="5F4A91EB" w14:textId="77777777" w:rsidTr="001A24C9">
        <w:trPr>
          <w:trHeight w:val="95"/>
        </w:trPr>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807BFB4" w14:textId="77777777" w:rsidR="000312D7" w:rsidRPr="00CC4031" w:rsidRDefault="000312D7" w:rsidP="002E6E4C">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C523D47" w14:textId="77777777" w:rsidR="000312D7" w:rsidRPr="00CC4031" w:rsidRDefault="000312D7" w:rsidP="00105E3E">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A057AF4" w14:textId="77777777" w:rsidR="000312D7" w:rsidRPr="00CC4031" w:rsidRDefault="000312D7">
            <w:pPr>
              <w:tabs>
                <w:tab w:val="left" w:pos="1134"/>
              </w:tabs>
              <w:spacing w:after="0" w:line="240" w:lineRule="auto"/>
              <w:jc w:val="both"/>
              <w:rPr>
                <w:rFonts w:ascii="Arial" w:eastAsia="Times New Roman" w:hAnsi="Arial" w:cs="Arial"/>
                <w:lang w:eastAsia="ru-RU"/>
              </w:rPr>
            </w:pPr>
          </w:p>
        </w:tc>
      </w:tr>
      <w:tr w:rsidR="000312D7" w:rsidRPr="00CC4031" w14:paraId="1E2FD287" w14:textId="77777777" w:rsidTr="001A24C9">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ACCD5D0" w14:textId="77777777" w:rsidR="000312D7" w:rsidRPr="00CC4031" w:rsidRDefault="000312D7" w:rsidP="002E6E4C">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F33668D" w14:textId="77777777" w:rsidR="000312D7" w:rsidRPr="00CC4031" w:rsidRDefault="000312D7" w:rsidP="00105E3E">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1F20ED4" w14:textId="77777777" w:rsidR="000312D7" w:rsidRPr="00CC4031" w:rsidRDefault="000312D7">
            <w:pPr>
              <w:tabs>
                <w:tab w:val="left" w:pos="1134"/>
              </w:tabs>
              <w:spacing w:after="0" w:line="240" w:lineRule="auto"/>
              <w:jc w:val="both"/>
              <w:rPr>
                <w:rFonts w:ascii="Arial" w:eastAsia="Times New Roman" w:hAnsi="Arial" w:cs="Arial"/>
                <w:lang w:eastAsia="ru-RU"/>
              </w:rPr>
            </w:pPr>
          </w:p>
        </w:tc>
      </w:tr>
      <w:tr w:rsidR="000312D7" w:rsidRPr="00CC4031" w14:paraId="48B8389D" w14:textId="77777777" w:rsidTr="001A24C9">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BAC5405" w14:textId="77777777" w:rsidR="000312D7" w:rsidRPr="00CC4031" w:rsidRDefault="000312D7" w:rsidP="002E6E4C">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0D200887" w14:textId="77777777" w:rsidR="000312D7" w:rsidRPr="00CC4031" w:rsidRDefault="000312D7" w:rsidP="00105E3E">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0F3EC2D" w14:textId="77777777" w:rsidR="000312D7" w:rsidRPr="00CC4031" w:rsidRDefault="000312D7">
            <w:pPr>
              <w:tabs>
                <w:tab w:val="left" w:pos="1134"/>
              </w:tabs>
              <w:spacing w:after="0" w:line="240" w:lineRule="auto"/>
              <w:jc w:val="both"/>
              <w:rPr>
                <w:rFonts w:ascii="Arial" w:eastAsia="Times New Roman" w:hAnsi="Arial" w:cs="Arial"/>
                <w:lang w:eastAsia="ru-RU"/>
              </w:rPr>
            </w:pPr>
          </w:p>
        </w:tc>
      </w:tr>
      <w:tr w:rsidR="000312D7" w:rsidRPr="00CC4031" w14:paraId="3F7AC218" w14:textId="77777777" w:rsidTr="001A24C9">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E60B6B3" w14:textId="77777777" w:rsidR="000312D7" w:rsidRPr="00CC4031" w:rsidRDefault="000312D7" w:rsidP="002E6E4C">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F4DDECC" w14:textId="77777777" w:rsidR="000312D7" w:rsidRPr="00CC4031" w:rsidRDefault="000312D7" w:rsidP="00105E3E">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96915EC" w14:textId="77777777" w:rsidR="000312D7" w:rsidRPr="00CC4031" w:rsidRDefault="000312D7">
            <w:pPr>
              <w:tabs>
                <w:tab w:val="left" w:pos="1134"/>
              </w:tabs>
              <w:spacing w:after="0" w:line="240" w:lineRule="auto"/>
              <w:jc w:val="both"/>
              <w:rPr>
                <w:rFonts w:ascii="Arial" w:eastAsia="Times New Roman" w:hAnsi="Arial" w:cs="Arial"/>
                <w:lang w:eastAsia="ru-RU"/>
              </w:rPr>
            </w:pPr>
          </w:p>
        </w:tc>
      </w:tr>
      <w:tr w:rsidR="000312D7" w:rsidRPr="00CC4031" w14:paraId="4025E103" w14:textId="77777777" w:rsidTr="001A24C9">
        <w:tc>
          <w:tcPr>
            <w:tcW w:w="3007" w:type="dxa"/>
            <w:tcBorders>
              <w:top w:val="nil"/>
              <w:left w:val="single" w:sz="6" w:space="0" w:color="000000"/>
              <w:right w:val="single" w:sz="6" w:space="0" w:color="000000"/>
            </w:tcBorders>
            <w:tcMar>
              <w:top w:w="15" w:type="dxa"/>
              <w:left w:w="74" w:type="dxa"/>
              <w:bottom w:w="15" w:type="dxa"/>
              <w:right w:w="74" w:type="dxa"/>
            </w:tcMar>
            <w:vAlign w:val="center"/>
          </w:tcPr>
          <w:p w14:paraId="6374F7DF" w14:textId="77777777" w:rsidR="000312D7" w:rsidRPr="00CC4031" w:rsidRDefault="000312D7" w:rsidP="002E6E4C">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right w:val="single" w:sz="6" w:space="0" w:color="000000"/>
            </w:tcBorders>
            <w:tcMar>
              <w:top w:w="15" w:type="dxa"/>
              <w:left w:w="74" w:type="dxa"/>
              <w:bottom w:w="15" w:type="dxa"/>
              <w:right w:w="74" w:type="dxa"/>
            </w:tcMar>
            <w:vAlign w:val="center"/>
          </w:tcPr>
          <w:p w14:paraId="19560818" w14:textId="77777777" w:rsidR="000312D7" w:rsidRPr="00CC4031" w:rsidRDefault="000312D7" w:rsidP="00105E3E">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right w:val="single" w:sz="6" w:space="0" w:color="000000"/>
            </w:tcBorders>
            <w:tcMar>
              <w:top w:w="15" w:type="dxa"/>
              <w:left w:w="74" w:type="dxa"/>
              <w:bottom w:w="15" w:type="dxa"/>
              <w:right w:w="74" w:type="dxa"/>
            </w:tcMar>
            <w:vAlign w:val="center"/>
          </w:tcPr>
          <w:p w14:paraId="148151A5" w14:textId="77777777" w:rsidR="000312D7" w:rsidRPr="00CC4031" w:rsidRDefault="000312D7">
            <w:pPr>
              <w:tabs>
                <w:tab w:val="left" w:pos="1134"/>
              </w:tabs>
              <w:spacing w:after="0" w:line="240" w:lineRule="auto"/>
              <w:jc w:val="both"/>
              <w:rPr>
                <w:rFonts w:ascii="Arial" w:eastAsia="Times New Roman" w:hAnsi="Arial" w:cs="Arial"/>
                <w:lang w:eastAsia="ru-RU"/>
              </w:rPr>
            </w:pPr>
          </w:p>
        </w:tc>
      </w:tr>
      <w:tr w:rsidR="000312D7" w:rsidRPr="00CC4031" w14:paraId="0C46B587" w14:textId="77777777" w:rsidTr="001A24C9">
        <w:tc>
          <w:tcPr>
            <w:tcW w:w="3007"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0836012A" w14:textId="77777777" w:rsidR="000312D7" w:rsidRPr="00CC4031" w:rsidRDefault="000312D7" w:rsidP="002E6E4C">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1AD77044" w14:textId="77777777" w:rsidR="000312D7" w:rsidRPr="00CC4031" w:rsidRDefault="000312D7" w:rsidP="00105E3E">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55FAA988" w14:textId="77777777" w:rsidR="000312D7" w:rsidRPr="00CC4031" w:rsidRDefault="000312D7">
            <w:pPr>
              <w:tabs>
                <w:tab w:val="left" w:pos="1134"/>
              </w:tabs>
              <w:spacing w:after="0" w:line="240" w:lineRule="auto"/>
              <w:jc w:val="both"/>
              <w:rPr>
                <w:rFonts w:ascii="Arial" w:eastAsia="Times New Roman" w:hAnsi="Arial" w:cs="Arial"/>
                <w:lang w:eastAsia="ru-RU"/>
              </w:rPr>
            </w:pPr>
          </w:p>
        </w:tc>
      </w:tr>
    </w:tbl>
    <w:p w14:paraId="0FAEBDD5" w14:textId="77777777" w:rsidR="000312D7" w:rsidRPr="00CC4031" w:rsidRDefault="000312D7" w:rsidP="002E6E4C">
      <w:pPr>
        <w:tabs>
          <w:tab w:val="left" w:pos="1134"/>
        </w:tabs>
        <w:spacing w:after="0" w:line="240" w:lineRule="auto"/>
        <w:ind w:firstLine="709"/>
        <w:contextualSpacing/>
        <w:jc w:val="both"/>
        <w:rPr>
          <w:rFonts w:ascii="Arial" w:eastAsia="Times New Roman" w:hAnsi="Arial" w:cs="Arial"/>
          <w:bCs/>
          <w:sz w:val="24"/>
          <w:szCs w:val="24"/>
          <w:lang w:eastAsia="ru-RU"/>
        </w:rPr>
      </w:pPr>
    </w:p>
    <w:p w14:paraId="4A49BCF6" w14:textId="3468435D" w:rsidR="002E6E4C" w:rsidRDefault="002E6E4C" w:rsidP="003C71FC">
      <w:pPr>
        <w:widowControl w:val="0"/>
        <w:tabs>
          <w:tab w:val="left" w:pos="1134"/>
        </w:tabs>
        <w:autoSpaceDE w:val="0"/>
        <w:autoSpaceDN w:val="0"/>
        <w:adjustRightInd w:val="0"/>
        <w:spacing w:after="0" w:line="360" w:lineRule="auto"/>
        <w:ind w:firstLine="709"/>
        <w:jc w:val="both"/>
        <w:rPr>
          <w:rFonts w:ascii="Arial" w:eastAsia="Times New Roman" w:hAnsi="Arial" w:cs="Arial"/>
          <w:bCs/>
          <w:sz w:val="24"/>
          <w:szCs w:val="24"/>
          <w:lang w:eastAsia="ru-RU"/>
        </w:rPr>
      </w:pPr>
      <w:r w:rsidRPr="00757548">
        <w:rPr>
          <w:rFonts w:ascii="Arial" w:hAnsi="Arial"/>
          <w:sz w:val="24"/>
          <w:szCs w:val="24"/>
        </w:rPr>
        <w:t xml:space="preserve">4 Приказом Федерального агентства по техническому регулированию и метрологии от                         г.  №                  межгосударственный стандарт </w:t>
      </w:r>
      <w:r w:rsidRPr="00757548">
        <w:rPr>
          <w:rFonts w:ascii="Arial" w:hAnsi="Arial"/>
          <w:sz w:val="24"/>
          <w:szCs w:val="24"/>
          <w:vertAlign w:val="superscript"/>
        </w:rPr>
        <w:br/>
      </w:r>
      <w:r>
        <w:rPr>
          <w:rFonts w:ascii="Arial" w:hAnsi="Arial"/>
          <w:sz w:val="24"/>
          <w:szCs w:val="24"/>
        </w:rPr>
        <w:t xml:space="preserve">ГОСТ </w:t>
      </w:r>
      <w:r w:rsidR="005A35B9">
        <w:rPr>
          <w:rFonts w:ascii="Arial" w:hAnsi="Arial"/>
          <w:sz w:val="24"/>
          <w:szCs w:val="24"/>
        </w:rPr>
        <w:t xml:space="preserve">7619 </w:t>
      </w:r>
      <w:r w:rsidRPr="00757548">
        <w:rPr>
          <w:rFonts w:ascii="Arial" w:hAnsi="Arial"/>
          <w:sz w:val="24"/>
          <w:szCs w:val="24"/>
        </w:rPr>
        <w:t>–</w:t>
      </w:r>
      <w:r w:rsidRPr="00515CBA">
        <w:rPr>
          <w:rFonts w:ascii="Arial" w:hAnsi="Arial"/>
          <w:sz w:val="24"/>
          <w:szCs w:val="24"/>
        </w:rPr>
        <w:t xml:space="preserve">  </w:t>
      </w:r>
      <w:r w:rsidRPr="00757548">
        <w:rPr>
          <w:rFonts w:ascii="Arial" w:hAnsi="Arial"/>
          <w:sz w:val="24"/>
          <w:szCs w:val="24"/>
        </w:rPr>
        <w:t xml:space="preserve">         введен в действие в качестве национального стандарта Российской Федерации с</w:t>
      </w:r>
    </w:p>
    <w:p w14:paraId="09E3011D" w14:textId="77777777" w:rsidR="002E6E4C" w:rsidRDefault="002E6E4C" w:rsidP="003C71FC">
      <w:pPr>
        <w:widowControl w:val="0"/>
        <w:tabs>
          <w:tab w:val="left" w:pos="1134"/>
        </w:tabs>
        <w:autoSpaceDE w:val="0"/>
        <w:autoSpaceDN w:val="0"/>
        <w:adjustRightInd w:val="0"/>
        <w:spacing w:after="0" w:line="240" w:lineRule="auto"/>
        <w:ind w:firstLine="709"/>
        <w:rPr>
          <w:rFonts w:ascii="Arial" w:eastAsia="Times New Roman" w:hAnsi="Arial" w:cs="Arial"/>
          <w:bCs/>
          <w:sz w:val="24"/>
          <w:szCs w:val="24"/>
          <w:lang w:eastAsia="ru-RU"/>
        </w:rPr>
      </w:pPr>
    </w:p>
    <w:p w14:paraId="798E052D" w14:textId="485E4696" w:rsidR="002E6E4C" w:rsidRDefault="002E6E4C" w:rsidP="008D2DC1">
      <w:pPr>
        <w:widowControl w:val="0"/>
        <w:tabs>
          <w:tab w:val="left" w:pos="1134"/>
        </w:tabs>
        <w:autoSpaceDE w:val="0"/>
        <w:autoSpaceDN w:val="0"/>
        <w:adjustRightInd w:val="0"/>
        <w:spacing w:after="0" w:line="360" w:lineRule="auto"/>
        <w:ind w:firstLine="709"/>
        <w:jc w:val="both"/>
        <w:rPr>
          <w:rFonts w:ascii="Arial" w:eastAsia="Times New Roman" w:hAnsi="Arial" w:cs="Arial Unicode MS"/>
          <w:bCs/>
          <w:sz w:val="24"/>
          <w:szCs w:val="24"/>
          <w:lang w:eastAsia="ru-RU"/>
        </w:rPr>
      </w:pPr>
      <w:r>
        <w:rPr>
          <w:rFonts w:ascii="Arial" w:eastAsia="Times New Roman" w:hAnsi="Arial" w:cs="Arial"/>
          <w:bCs/>
          <w:sz w:val="24"/>
          <w:szCs w:val="24"/>
          <w:lang w:eastAsia="ru-RU"/>
        </w:rPr>
        <w:t>5</w:t>
      </w:r>
      <w:r w:rsidR="000312D7" w:rsidRPr="00CC4031">
        <w:rPr>
          <w:rFonts w:ascii="Arial" w:eastAsia="Times New Roman" w:hAnsi="Arial" w:cs="Arial"/>
          <w:bCs/>
          <w:sz w:val="24"/>
          <w:szCs w:val="24"/>
          <w:lang w:eastAsia="ru-RU"/>
        </w:rPr>
        <w:t xml:space="preserve"> </w:t>
      </w:r>
      <w:r w:rsidR="000312D7" w:rsidRPr="00CC4031">
        <w:rPr>
          <w:rFonts w:ascii="Arial" w:eastAsia="Times New Roman" w:hAnsi="Arial" w:cs="Arial Unicode MS"/>
          <w:bCs/>
          <w:sz w:val="24"/>
          <w:szCs w:val="24"/>
          <w:lang w:eastAsia="ru-RU"/>
        </w:rPr>
        <w:t xml:space="preserve">ВЗАМЕН </w:t>
      </w:r>
      <w:r w:rsidR="008D2DC1" w:rsidRPr="00B323B7">
        <w:rPr>
          <w:rFonts w:ascii="Arial" w:hAnsi="Arial" w:cs="Arial"/>
          <w:sz w:val="24"/>
          <w:lang w:eastAsia="ru-RU"/>
        </w:rPr>
        <w:t>ГОСТ 7619.0-81, ГОСТ 7619.1-74, ГОСТ 7619.2-81,</w:t>
      </w:r>
      <w:r w:rsidR="008D2DC1">
        <w:rPr>
          <w:rFonts w:ascii="Arial" w:hAnsi="Arial" w:cs="Arial"/>
          <w:sz w:val="24"/>
          <w:lang w:eastAsia="ru-RU"/>
        </w:rPr>
        <w:br/>
      </w:r>
      <w:r w:rsidR="008D2DC1" w:rsidRPr="00B323B7">
        <w:rPr>
          <w:rFonts w:ascii="Arial" w:hAnsi="Arial" w:cs="Arial"/>
          <w:sz w:val="24"/>
          <w:lang w:eastAsia="ru-RU"/>
        </w:rPr>
        <w:t>ГОСТ 7619.3-81, ГОСТ 7619.4-81, ГОСТ 7619.5-81, ГОСТ 7619.6-81,</w:t>
      </w:r>
      <w:r w:rsidR="008D2DC1">
        <w:rPr>
          <w:rFonts w:ascii="Arial" w:hAnsi="Arial" w:cs="Arial"/>
          <w:sz w:val="24"/>
          <w:lang w:eastAsia="ru-RU"/>
        </w:rPr>
        <w:br/>
      </w:r>
      <w:r w:rsidR="008D2DC1" w:rsidRPr="00B323B7">
        <w:rPr>
          <w:rFonts w:ascii="Arial" w:hAnsi="Arial" w:cs="Arial"/>
          <w:sz w:val="24"/>
          <w:lang w:eastAsia="ru-RU"/>
        </w:rPr>
        <w:t>ГОСТ 7619.7-81, ГОСТ 7619.8-81, ГОСТ 7619.9-81, ГОСТ 7619.10-75,</w:t>
      </w:r>
      <w:r w:rsidR="008D2DC1">
        <w:rPr>
          <w:rFonts w:ascii="Arial" w:hAnsi="Arial" w:cs="Arial"/>
          <w:sz w:val="24"/>
          <w:lang w:eastAsia="ru-RU"/>
        </w:rPr>
        <w:br/>
      </w:r>
      <w:r w:rsidR="008D2DC1" w:rsidRPr="00B323B7">
        <w:rPr>
          <w:rFonts w:ascii="Arial" w:hAnsi="Arial" w:cs="Arial"/>
          <w:sz w:val="24"/>
          <w:lang w:eastAsia="ru-RU"/>
        </w:rPr>
        <w:lastRenderedPageBreak/>
        <w:t>ГОСТ 7619.11-77, ГОСТ 7619.12-77, ГОСТ 7619.13-91 и ГОСТ 19724-74</w:t>
      </w:r>
      <w:r w:rsidR="008D2DC1">
        <w:rPr>
          <w:rFonts w:ascii="Arial" w:hAnsi="Arial" w:cs="Arial"/>
          <w:sz w:val="24"/>
          <w:lang w:eastAsia="ru-RU"/>
        </w:rPr>
        <w:t>.</w:t>
      </w:r>
    </w:p>
    <w:p w14:paraId="03C54362" w14:textId="77777777" w:rsidR="002E6E4C" w:rsidRPr="00757548" w:rsidRDefault="002E6E4C" w:rsidP="002E6E4C">
      <w:pPr>
        <w:pStyle w:val="21"/>
        <w:tabs>
          <w:tab w:val="left" w:pos="567"/>
        </w:tabs>
        <w:ind w:firstLine="567"/>
        <w:rPr>
          <w:rFonts w:ascii="Arial" w:eastAsia="Arial Unicode MS" w:hAnsi="Arial" w:cs="Arial"/>
          <w:i/>
          <w:iCs/>
          <w:spacing w:val="-2"/>
          <w:kern w:val="28"/>
          <w:sz w:val="20"/>
        </w:rPr>
      </w:pPr>
      <w:r w:rsidRPr="00757548">
        <w:rPr>
          <w:rFonts w:ascii="Arial" w:eastAsia="Arial Unicode MS" w:hAnsi="Arial" w:cs="Arial"/>
          <w:i/>
          <w:iCs/>
          <w:spacing w:val="-2"/>
          <w:kern w:val="28"/>
          <w:sz w:val="20"/>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w:t>
      </w:r>
      <w:r>
        <w:rPr>
          <w:rFonts w:ascii="Arial" w:eastAsia="Arial Unicode MS" w:hAnsi="Arial" w:cs="Arial"/>
          <w:i/>
          <w:iCs/>
          <w:spacing w:val="-2"/>
          <w:kern w:val="28"/>
          <w:sz w:val="20"/>
        </w:rPr>
        <w:t>ях</w:t>
      </w:r>
      <w:r w:rsidRPr="00757548">
        <w:rPr>
          <w:rFonts w:ascii="Arial" w:eastAsia="Arial Unicode MS" w:hAnsi="Arial" w:cs="Arial"/>
          <w:i/>
          <w:iCs/>
          <w:spacing w:val="-2"/>
          <w:kern w:val="28"/>
          <w:sz w:val="20"/>
        </w:rPr>
        <w:t xml:space="preserve"> национальных стандартов,</w:t>
      </w:r>
      <w:r>
        <w:rPr>
          <w:rFonts w:ascii="Arial" w:eastAsia="Arial Unicode MS" w:hAnsi="Arial" w:cs="Arial"/>
          <w:i/>
          <w:iCs/>
          <w:spacing w:val="-2"/>
          <w:kern w:val="28"/>
          <w:sz w:val="20"/>
        </w:rPr>
        <w:t xml:space="preserve"> издаваемых в этих государствах, а также в сети Интернет на сайтах соответствующих национальных органов по стандартизации.</w:t>
      </w:r>
    </w:p>
    <w:p w14:paraId="049D96C1" w14:textId="67166D3D" w:rsidR="002E6E4C" w:rsidRDefault="002E6E4C" w:rsidP="003C71FC">
      <w:pPr>
        <w:widowControl w:val="0"/>
        <w:tabs>
          <w:tab w:val="left" w:pos="1134"/>
        </w:tabs>
        <w:autoSpaceDE w:val="0"/>
        <w:autoSpaceDN w:val="0"/>
        <w:adjustRightInd w:val="0"/>
        <w:spacing w:after="0" w:line="360" w:lineRule="auto"/>
        <w:ind w:firstLine="709"/>
        <w:rPr>
          <w:rFonts w:ascii="Arial" w:eastAsia="Arial Unicode MS" w:hAnsi="Arial" w:cs="Arial"/>
          <w:i/>
          <w:iCs/>
          <w:spacing w:val="-2"/>
          <w:kern w:val="28"/>
          <w:sz w:val="20"/>
        </w:rPr>
      </w:pPr>
      <w:r w:rsidRPr="00757548">
        <w:rPr>
          <w:rFonts w:ascii="Arial" w:eastAsia="Arial Unicode MS" w:hAnsi="Arial" w:cs="Arial"/>
          <w:i/>
          <w:iCs/>
          <w:spacing w:val="-2"/>
          <w:kern w:val="28"/>
          <w:sz w:val="20"/>
        </w:rPr>
        <w:t>В случае пересмотра</w:t>
      </w:r>
      <w:r>
        <w:rPr>
          <w:rFonts w:ascii="Arial" w:eastAsia="Arial Unicode MS" w:hAnsi="Arial" w:cs="Arial"/>
          <w:i/>
          <w:iCs/>
          <w:spacing w:val="-2"/>
          <w:kern w:val="28"/>
          <w:sz w:val="20"/>
        </w:rPr>
        <w:t>, изменения</w:t>
      </w:r>
      <w:r w:rsidRPr="00757548">
        <w:rPr>
          <w:rFonts w:ascii="Arial" w:eastAsia="Arial Unicode MS" w:hAnsi="Arial" w:cs="Arial"/>
          <w:i/>
          <w:iCs/>
          <w:spacing w:val="-2"/>
          <w:kern w:val="28"/>
          <w:sz w:val="20"/>
        </w:rPr>
        <w:t xml:space="preserve"> или отмены настоящего стандарта соответствующая информация будет опубл</w:t>
      </w:r>
      <w:r>
        <w:rPr>
          <w:rFonts w:ascii="Arial" w:eastAsia="Arial Unicode MS" w:hAnsi="Arial" w:cs="Arial"/>
          <w:i/>
          <w:iCs/>
          <w:spacing w:val="-2"/>
          <w:kern w:val="28"/>
          <w:sz w:val="20"/>
        </w:rPr>
        <w:t>икована на официальном интернет-сайте Межгосударственного совета по стандартизации, метрологии и сертификации в каталоге</w:t>
      </w:r>
      <w:r w:rsidRPr="00757548">
        <w:rPr>
          <w:rFonts w:ascii="Arial" w:eastAsia="Arial Unicode MS" w:hAnsi="Arial" w:cs="Arial"/>
          <w:i/>
          <w:iCs/>
          <w:spacing w:val="-2"/>
          <w:kern w:val="28"/>
          <w:sz w:val="20"/>
        </w:rPr>
        <w:t xml:space="preserve"> «Межгосударственные стандарты»</w:t>
      </w:r>
      <w:r>
        <w:rPr>
          <w:rFonts w:ascii="Arial" w:eastAsia="Arial Unicode MS" w:hAnsi="Arial" w:cs="Arial"/>
          <w:i/>
          <w:iCs/>
          <w:spacing w:val="-2"/>
          <w:kern w:val="28"/>
          <w:sz w:val="20"/>
        </w:rPr>
        <w:t>.</w:t>
      </w:r>
    </w:p>
    <w:p w14:paraId="4A012B50"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29E77BBF"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30832681"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3268EDB8"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7E7470ED"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541D2012"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7C6422A2"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2891A7B9"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76DC3C3F"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7A002722"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72EA3311"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1DB60CC9"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6C154D5D"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0845DA88"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7ADD3CB0"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621BCD56"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5FA1522D"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6521E38C" w14:textId="4C9C8B9D" w:rsidR="002E6E4C" w:rsidRPr="00757548" w:rsidRDefault="002E6E4C" w:rsidP="002E6E4C">
      <w:pPr>
        <w:shd w:val="clear" w:color="auto" w:fill="FFFFFF"/>
        <w:tabs>
          <w:tab w:val="left" w:pos="567"/>
        </w:tabs>
        <w:spacing w:line="360" w:lineRule="auto"/>
        <w:ind w:firstLine="567"/>
        <w:jc w:val="right"/>
        <w:rPr>
          <w:rFonts w:ascii="Arial" w:hAnsi="Arial" w:cs="Arial"/>
          <w:sz w:val="20"/>
          <w:szCs w:val="20"/>
        </w:rPr>
      </w:pPr>
      <w:r w:rsidRPr="00757548">
        <w:rPr>
          <w:rFonts w:ascii="Arial" w:hAnsi="Arial" w:cs="Arial"/>
          <w:i/>
          <w:iCs/>
          <w:sz w:val="20"/>
          <w:szCs w:val="20"/>
        </w:rPr>
        <w:t xml:space="preserve">© </w:t>
      </w:r>
      <w:r w:rsidR="00F4422F">
        <w:rPr>
          <w:rFonts w:ascii="Arial" w:hAnsi="Arial" w:cs="Arial"/>
          <w:sz w:val="20"/>
          <w:szCs w:val="20"/>
        </w:rPr>
        <w:t>Оформление. ФГБУ «РСТ»,</w:t>
      </w:r>
      <w:r w:rsidRPr="00757548">
        <w:rPr>
          <w:rFonts w:ascii="Arial" w:hAnsi="Arial" w:cs="Arial"/>
          <w:sz w:val="20"/>
          <w:szCs w:val="20"/>
        </w:rPr>
        <w:t xml:space="preserve"> 20</w:t>
      </w:r>
      <w:r w:rsidR="00782B34" w:rsidRPr="002B2633">
        <w:rPr>
          <w:rFonts w:ascii="Arial" w:hAnsi="Arial" w:cs="Arial"/>
          <w:sz w:val="20"/>
          <w:szCs w:val="20"/>
        </w:rPr>
        <w:t>2</w:t>
      </w:r>
      <w:r w:rsidR="00D57F0F">
        <w:rPr>
          <w:rFonts w:ascii="Arial" w:hAnsi="Arial" w:cs="Arial"/>
          <w:sz w:val="20"/>
          <w:szCs w:val="20"/>
        </w:rPr>
        <w:t>2</w:t>
      </w:r>
    </w:p>
    <w:p w14:paraId="2EBEC19D" w14:textId="360B76DB" w:rsidR="002E6E4C" w:rsidRDefault="002E6E4C" w:rsidP="003C71FC">
      <w:pPr>
        <w:widowControl w:val="0"/>
        <w:tabs>
          <w:tab w:val="left" w:pos="1134"/>
        </w:tabs>
        <w:autoSpaceDE w:val="0"/>
        <w:autoSpaceDN w:val="0"/>
        <w:adjustRightInd w:val="0"/>
        <w:spacing w:after="0" w:line="360" w:lineRule="auto"/>
        <w:ind w:firstLine="709"/>
        <w:jc w:val="both"/>
        <w:rPr>
          <w:rFonts w:ascii="Arial" w:eastAsia="Arial Unicode MS" w:hAnsi="Arial" w:cs="Arial"/>
          <w:i/>
          <w:iCs/>
          <w:spacing w:val="-2"/>
          <w:kern w:val="28"/>
          <w:sz w:val="20"/>
        </w:rPr>
      </w:pPr>
      <w:r w:rsidRPr="00757548">
        <w:rPr>
          <w:rFonts w:ascii="Arial" w:hAnsi="Arial" w:cs="Arial"/>
          <w:spacing w:val="-1"/>
          <w:sz w:val="20"/>
          <w:szCs w:val="20"/>
        </w:rPr>
        <w:t xml:space="preserve">В Российской Федерации </w:t>
      </w:r>
      <w:r w:rsidR="003C7DCE">
        <w:rPr>
          <w:rFonts w:ascii="Arial" w:hAnsi="Arial" w:cs="Arial"/>
          <w:spacing w:val="-1"/>
          <w:sz w:val="20"/>
          <w:szCs w:val="20"/>
        </w:rPr>
        <w:t>настоящий метод</w:t>
      </w:r>
      <w:r w:rsidRPr="00757548">
        <w:rPr>
          <w:rFonts w:ascii="Arial" w:hAnsi="Arial" w:cs="Arial"/>
          <w:spacing w:val="-1"/>
          <w:sz w:val="20"/>
          <w:szCs w:val="20"/>
        </w:rPr>
        <w:t xml:space="preserve">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4F6723F6" w14:textId="77777777" w:rsidR="002E6E4C" w:rsidRDefault="002E6E4C" w:rsidP="003C71FC">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sectPr w:rsidR="002E6E4C" w:rsidSect="002E6E4C">
          <w:footerReference w:type="default" r:id="rId14"/>
          <w:pgSz w:w="11906" w:h="16838"/>
          <w:pgMar w:top="1134" w:right="851" w:bottom="851" w:left="1701" w:header="709" w:footer="709" w:gutter="0"/>
          <w:pgNumType w:fmt="upperRoman" w:start="1"/>
          <w:cols w:space="708"/>
          <w:titlePg/>
          <w:docGrid w:linePitch="360"/>
        </w:sectPr>
      </w:pPr>
    </w:p>
    <w:p w14:paraId="3C25A15D" w14:textId="72168626" w:rsidR="002E6E4C" w:rsidRPr="003C71FC" w:rsidRDefault="002E6E4C" w:rsidP="002E6E4C">
      <w:pPr>
        <w:widowControl w:val="0"/>
        <w:tabs>
          <w:tab w:val="left" w:pos="1134"/>
        </w:tabs>
        <w:autoSpaceDE w:val="0"/>
        <w:autoSpaceDN w:val="0"/>
        <w:adjustRightInd w:val="0"/>
        <w:spacing w:after="0" w:line="240" w:lineRule="auto"/>
        <w:jc w:val="center"/>
        <w:rPr>
          <w:rFonts w:ascii="Arial" w:eastAsiaTheme="minorEastAsia" w:hAnsi="Arial" w:cs="Arial"/>
          <w:b/>
          <w:bCs/>
          <w:sz w:val="28"/>
          <w:szCs w:val="28"/>
          <w:lang w:eastAsia="ru-RU"/>
        </w:rPr>
      </w:pPr>
      <w:r w:rsidRPr="003C71FC">
        <w:rPr>
          <w:rFonts w:ascii="Arial" w:eastAsiaTheme="minorEastAsia" w:hAnsi="Arial" w:cs="Arial"/>
          <w:b/>
          <w:bCs/>
          <w:sz w:val="28"/>
          <w:szCs w:val="28"/>
          <w:lang w:eastAsia="ru-RU"/>
        </w:rPr>
        <w:lastRenderedPageBreak/>
        <w:t>Содержание</w:t>
      </w:r>
    </w:p>
    <w:p w14:paraId="598C1872" w14:textId="77777777" w:rsidR="002E6E4C" w:rsidRPr="003C71FC" w:rsidRDefault="002E6E4C" w:rsidP="002E6E4C">
      <w:pPr>
        <w:widowControl w:val="0"/>
        <w:tabs>
          <w:tab w:val="left" w:pos="1134"/>
        </w:tabs>
        <w:autoSpaceDE w:val="0"/>
        <w:autoSpaceDN w:val="0"/>
        <w:adjustRightInd w:val="0"/>
        <w:spacing w:after="0" w:line="240" w:lineRule="auto"/>
        <w:jc w:val="center"/>
        <w:rPr>
          <w:rFonts w:ascii="Arial" w:eastAsiaTheme="minorEastAsia" w:hAnsi="Arial" w:cs="Arial"/>
          <w:b/>
          <w:bCs/>
          <w:sz w:val="20"/>
          <w:szCs w:val="20"/>
          <w:lang w:eastAsia="ru-RU"/>
        </w:rPr>
      </w:pPr>
    </w:p>
    <w:sdt>
      <w:sdtPr>
        <w:rPr>
          <w:rFonts w:ascii="Arial" w:hAnsi="Arial" w:cs="Arial"/>
        </w:rPr>
        <w:id w:val="1596900910"/>
        <w:docPartObj>
          <w:docPartGallery w:val="Table of Contents"/>
          <w:docPartUnique/>
        </w:docPartObj>
      </w:sdtPr>
      <w:sdtEndPr>
        <w:rPr>
          <w:b/>
          <w:bCs/>
        </w:rPr>
      </w:sdtEndPr>
      <w:sdtContent>
        <w:p w14:paraId="3077AF86" w14:textId="6B6AD8AA" w:rsidR="00F434FB" w:rsidRDefault="008956AB">
          <w:pPr>
            <w:pStyle w:val="13"/>
            <w:tabs>
              <w:tab w:val="right" w:leader="dot" w:pos="9344"/>
            </w:tabs>
            <w:rPr>
              <w:rFonts w:eastAsiaTheme="minorEastAsia"/>
              <w:noProof/>
              <w:lang w:eastAsia="ru-RU"/>
            </w:rPr>
          </w:pPr>
          <w:r w:rsidRPr="002B2633">
            <w:rPr>
              <w:rFonts w:ascii="Arial" w:hAnsi="Arial" w:cs="Arial"/>
              <w:color w:val="365F91" w:themeColor="accent1" w:themeShade="BF"/>
            </w:rPr>
            <w:fldChar w:fldCharType="begin"/>
          </w:r>
          <w:r w:rsidRPr="002B2633">
            <w:rPr>
              <w:rFonts w:ascii="Arial" w:hAnsi="Arial" w:cs="Arial"/>
            </w:rPr>
            <w:instrText xml:space="preserve"> TOC \o "1-3" \h \z \u </w:instrText>
          </w:r>
          <w:r w:rsidRPr="002B2633">
            <w:rPr>
              <w:rFonts w:ascii="Arial" w:hAnsi="Arial" w:cs="Arial"/>
              <w:color w:val="365F91" w:themeColor="accent1" w:themeShade="BF"/>
            </w:rPr>
            <w:fldChar w:fldCharType="separate"/>
          </w:r>
          <w:hyperlink w:anchor="_Toc110347385" w:history="1">
            <w:r w:rsidR="00F434FB" w:rsidRPr="00B96FA5">
              <w:rPr>
                <w:rStyle w:val="ac"/>
                <w:noProof/>
                <w:lang w:eastAsia="ru-RU"/>
              </w:rPr>
              <w:t xml:space="preserve">1 Область </w:t>
            </w:r>
            <w:r w:rsidR="00F434FB" w:rsidRPr="00B96FA5">
              <w:rPr>
                <w:rStyle w:val="ac"/>
                <w:noProof/>
              </w:rPr>
              <w:t>применения</w:t>
            </w:r>
            <w:r w:rsidR="00F434FB">
              <w:rPr>
                <w:noProof/>
                <w:webHidden/>
              </w:rPr>
              <w:tab/>
            </w:r>
            <w:r w:rsidR="00F434FB">
              <w:rPr>
                <w:noProof/>
                <w:webHidden/>
              </w:rPr>
              <w:fldChar w:fldCharType="begin"/>
            </w:r>
            <w:r w:rsidR="00F434FB">
              <w:rPr>
                <w:noProof/>
                <w:webHidden/>
              </w:rPr>
              <w:instrText xml:space="preserve"> PAGEREF _Toc110347385 \h </w:instrText>
            </w:r>
            <w:r w:rsidR="00F434FB">
              <w:rPr>
                <w:noProof/>
                <w:webHidden/>
              </w:rPr>
            </w:r>
            <w:r w:rsidR="00F434FB">
              <w:rPr>
                <w:noProof/>
                <w:webHidden/>
              </w:rPr>
              <w:fldChar w:fldCharType="separate"/>
            </w:r>
            <w:r w:rsidR="008622B2">
              <w:rPr>
                <w:noProof/>
                <w:webHidden/>
              </w:rPr>
              <w:t>1</w:t>
            </w:r>
            <w:r w:rsidR="00F434FB">
              <w:rPr>
                <w:noProof/>
                <w:webHidden/>
              </w:rPr>
              <w:fldChar w:fldCharType="end"/>
            </w:r>
          </w:hyperlink>
        </w:p>
        <w:p w14:paraId="7A95687D" w14:textId="6ECDDC91" w:rsidR="00F434FB" w:rsidRDefault="001C15F8">
          <w:pPr>
            <w:pStyle w:val="13"/>
            <w:tabs>
              <w:tab w:val="right" w:leader="dot" w:pos="9344"/>
            </w:tabs>
            <w:rPr>
              <w:rFonts w:eastAsiaTheme="minorEastAsia"/>
              <w:noProof/>
              <w:lang w:eastAsia="ru-RU"/>
            </w:rPr>
          </w:pPr>
          <w:hyperlink w:anchor="_Toc110347386" w:history="1">
            <w:r w:rsidR="00F434FB" w:rsidRPr="00B96FA5">
              <w:rPr>
                <w:rStyle w:val="ac"/>
                <w:noProof/>
              </w:rPr>
              <w:t>2 Нормативные ссылки</w:t>
            </w:r>
            <w:r w:rsidR="00F434FB">
              <w:rPr>
                <w:noProof/>
                <w:webHidden/>
              </w:rPr>
              <w:tab/>
            </w:r>
            <w:r w:rsidR="00F434FB">
              <w:rPr>
                <w:noProof/>
                <w:webHidden/>
              </w:rPr>
              <w:fldChar w:fldCharType="begin"/>
            </w:r>
            <w:r w:rsidR="00F434FB">
              <w:rPr>
                <w:noProof/>
                <w:webHidden/>
              </w:rPr>
              <w:instrText xml:space="preserve"> PAGEREF _Toc110347386 \h </w:instrText>
            </w:r>
            <w:r w:rsidR="00F434FB">
              <w:rPr>
                <w:noProof/>
                <w:webHidden/>
              </w:rPr>
            </w:r>
            <w:r w:rsidR="00F434FB">
              <w:rPr>
                <w:noProof/>
                <w:webHidden/>
              </w:rPr>
              <w:fldChar w:fldCharType="separate"/>
            </w:r>
            <w:r w:rsidR="008622B2">
              <w:rPr>
                <w:noProof/>
                <w:webHidden/>
              </w:rPr>
              <w:t>1</w:t>
            </w:r>
            <w:r w:rsidR="00F434FB">
              <w:rPr>
                <w:noProof/>
                <w:webHidden/>
              </w:rPr>
              <w:fldChar w:fldCharType="end"/>
            </w:r>
          </w:hyperlink>
        </w:p>
        <w:p w14:paraId="50D6882F" w14:textId="3D255B1B" w:rsidR="00F434FB" w:rsidRDefault="001C15F8">
          <w:pPr>
            <w:pStyle w:val="13"/>
            <w:tabs>
              <w:tab w:val="right" w:leader="dot" w:pos="9344"/>
            </w:tabs>
            <w:rPr>
              <w:rFonts w:eastAsiaTheme="minorEastAsia"/>
              <w:noProof/>
              <w:lang w:eastAsia="ru-RU"/>
            </w:rPr>
          </w:pPr>
          <w:hyperlink w:anchor="_Toc110347387" w:history="1">
            <w:r w:rsidR="00F434FB" w:rsidRPr="00B96FA5">
              <w:rPr>
                <w:rStyle w:val="ac"/>
                <w:noProof/>
              </w:rPr>
              <w:t>3 Общие требования к методам химического анализа</w:t>
            </w:r>
            <w:r w:rsidR="00F434FB">
              <w:rPr>
                <w:noProof/>
                <w:webHidden/>
              </w:rPr>
              <w:tab/>
            </w:r>
            <w:r w:rsidR="00F434FB">
              <w:rPr>
                <w:noProof/>
                <w:webHidden/>
              </w:rPr>
              <w:fldChar w:fldCharType="begin"/>
            </w:r>
            <w:r w:rsidR="00F434FB">
              <w:rPr>
                <w:noProof/>
                <w:webHidden/>
              </w:rPr>
              <w:instrText xml:space="preserve"> PAGEREF _Toc110347387 \h </w:instrText>
            </w:r>
            <w:r w:rsidR="00F434FB">
              <w:rPr>
                <w:noProof/>
                <w:webHidden/>
              </w:rPr>
            </w:r>
            <w:r w:rsidR="00F434FB">
              <w:rPr>
                <w:noProof/>
                <w:webHidden/>
              </w:rPr>
              <w:fldChar w:fldCharType="separate"/>
            </w:r>
            <w:r w:rsidR="008622B2">
              <w:rPr>
                <w:noProof/>
                <w:webHidden/>
              </w:rPr>
              <w:t>4</w:t>
            </w:r>
            <w:r w:rsidR="00F434FB">
              <w:rPr>
                <w:noProof/>
                <w:webHidden/>
              </w:rPr>
              <w:fldChar w:fldCharType="end"/>
            </w:r>
          </w:hyperlink>
        </w:p>
        <w:p w14:paraId="513347D1" w14:textId="6ECFEA35" w:rsidR="00F434FB" w:rsidRDefault="001C15F8">
          <w:pPr>
            <w:pStyle w:val="13"/>
            <w:tabs>
              <w:tab w:val="right" w:leader="dot" w:pos="9344"/>
            </w:tabs>
            <w:rPr>
              <w:rFonts w:eastAsiaTheme="minorEastAsia"/>
              <w:noProof/>
              <w:lang w:eastAsia="ru-RU"/>
            </w:rPr>
          </w:pPr>
          <w:hyperlink w:anchor="_Toc110347388" w:history="1">
            <w:r w:rsidR="00F434FB" w:rsidRPr="00B96FA5">
              <w:rPr>
                <w:rStyle w:val="ac"/>
                <w:noProof/>
              </w:rPr>
              <w:t>4 Метод определения влаги</w:t>
            </w:r>
            <w:r w:rsidR="00F434FB">
              <w:rPr>
                <w:noProof/>
                <w:webHidden/>
              </w:rPr>
              <w:tab/>
            </w:r>
            <w:r w:rsidR="00F434FB">
              <w:rPr>
                <w:noProof/>
                <w:webHidden/>
              </w:rPr>
              <w:fldChar w:fldCharType="begin"/>
            </w:r>
            <w:r w:rsidR="00F434FB">
              <w:rPr>
                <w:noProof/>
                <w:webHidden/>
              </w:rPr>
              <w:instrText xml:space="preserve"> PAGEREF _Toc110347388 \h </w:instrText>
            </w:r>
            <w:r w:rsidR="00F434FB">
              <w:rPr>
                <w:noProof/>
                <w:webHidden/>
              </w:rPr>
            </w:r>
            <w:r w:rsidR="00F434FB">
              <w:rPr>
                <w:noProof/>
                <w:webHidden/>
              </w:rPr>
              <w:fldChar w:fldCharType="separate"/>
            </w:r>
            <w:r w:rsidR="008622B2">
              <w:rPr>
                <w:noProof/>
                <w:webHidden/>
              </w:rPr>
              <w:t>6</w:t>
            </w:r>
            <w:r w:rsidR="00F434FB">
              <w:rPr>
                <w:noProof/>
                <w:webHidden/>
              </w:rPr>
              <w:fldChar w:fldCharType="end"/>
            </w:r>
          </w:hyperlink>
        </w:p>
        <w:p w14:paraId="3757077A" w14:textId="1FFA354C" w:rsidR="00F434FB" w:rsidRDefault="001C15F8">
          <w:pPr>
            <w:pStyle w:val="13"/>
            <w:tabs>
              <w:tab w:val="right" w:leader="dot" w:pos="9344"/>
            </w:tabs>
            <w:rPr>
              <w:rFonts w:eastAsiaTheme="minorEastAsia"/>
              <w:noProof/>
              <w:lang w:eastAsia="ru-RU"/>
            </w:rPr>
          </w:pPr>
          <w:hyperlink w:anchor="_Toc110347389" w:history="1">
            <w:r w:rsidR="00F434FB" w:rsidRPr="00B96FA5">
              <w:rPr>
                <w:rStyle w:val="ac"/>
                <w:noProof/>
                <w:lang w:eastAsia="ru-RU"/>
              </w:rPr>
              <w:t>5 Метод определения карбоната кальция</w:t>
            </w:r>
            <w:r w:rsidR="00F434FB">
              <w:rPr>
                <w:noProof/>
                <w:webHidden/>
              </w:rPr>
              <w:tab/>
            </w:r>
            <w:r w:rsidR="00F434FB">
              <w:rPr>
                <w:noProof/>
                <w:webHidden/>
              </w:rPr>
              <w:fldChar w:fldCharType="begin"/>
            </w:r>
            <w:r w:rsidR="00F434FB">
              <w:rPr>
                <w:noProof/>
                <w:webHidden/>
              </w:rPr>
              <w:instrText xml:space="preserve"> PAGEREF _Toc110347389 \h </w:instrText>
            </w:r>
            <w:r w:rsidR="00F434FB">
              <w:rPr>
                <w:noProof/>
                <w:webHidden/>
              </w:rPr>
            </w:r>
            <w:r w:rsidR="00F434FB">
              <w:rPr>
                <w:noProof/>
                <w:webHidden/>
              </w:rPr>
              <w:fldChar w:fldCharType="separate"/>
            </w:r>
            <w:r w:rsidR="008622B2">
              <w:rPr>
                <w:noProof/>
                <w:webHidden/>
              </w:rPr>
              <w:t>11</w:t>
            </w:r>
            <w:r w:rsidR="00F434FB">
              <w:rPr>
                <w:noProof/>
                <w:webHidden/>
              </w:rPr>
              <w:fldChar w:fldCharType="end"/>
            </w:r>
          </w:hyperlink>
        </w:p>
        <w:p w14:paraId="20C6920A" w14:textId="676A232B" w:rsidR="00F434FB" w:rsidRDefault="001C15F8">
          <w:pPr>
            <w:pStyle w:val="13"/>
            <w:tabs>
              <w:tab w:val="right" w:leader="dot" w:pos="9344"/>
            </w:tabs>
            <w:rPr>
              <w:rFonts w:eastAsiaTheme="minorEastAsia"/>
              <w:noProof/>
              <w:lang w:eastAsia="ru-RU"/>
            </w:rPr>
          </w:pPr>
          <w:hyperlink w:anchor="_Toc110347390" w:history="1">
            <w:r w:rsidR="00F434FB" w:rsidRPr="00B96FA5">
              <w:rPr>
                <w:rStyle w:val="ac"/>
                <w:noProof/>
                <w:lang w:eastAsia="ru-RU"/>
              </w:rPr>
              <w:t>6 Метод определения фторида кальция</w:t>
            </w:r>
            <w:r w:rsidR="00F434FB">
              <w:rPr>
                <w:noProof/>
                <w:webHidden/>
              </w:rPr>
              <w:tab/>
            </w:r>
            <w:r w:rsidR="00F434FB">
              <w:rPr>
                <w:noProof/>
                <w:webHidden/>
              </w:rPr>
              <w:fldChar w:fldCharType="begin"/>
            </w:r>
            <w:r w:rsidR="00F434FB">
              <w:rPr>
                <w:noProof/>
                <w:webHidden/>
              </w:rPr>
              <w:instrText xml:space="preserve"> PAGEREF _Toc110347390 \h </w:instrText>
            </w:r>
            <w:r w:rsidR="00F434FB">
              <w:rPr>
                <w:noProof/>
                <w:webHidden/>
              </w:rPr>
            </w:r>
            <w:r w:rsidR="00F434FB">
              <w:rPr>
                <w:noProof/>
                <w:webHidden/>
              </w:rPr>
              <w:fldChar w:fldCharType="separate"/>
            </w:r>
            <w:r w:rsidR="008622B2">
              <w:rPr>
                <w:noProof/>
                <w:webHidden/>
              </w:rPr>
              <w:t>17</w:t>
            </w:r>
            <w:r w:rsidR="00F434FB">
              <w:rPr>
                <w:noProof/>
                <w:webHidden/>
              </w:rPr>
              <w:fldChar w:fldCharType="end"/>
            </w:r>
          </w:hyperlink>
        </w:p>
        <w:p w14:paraId="7CDD3E61" w14:textId="7D09F106" w:rsidR="00F434FB" w:rsidRDefault="001C15F8">
          <w:pPr>
            <w:pStyle w:val="13"/>
            <w:tabs>
              <w:tab w:val="right" w:leader="dot" w:pos="9344"/>
            </w:tabs>
            <w:rPr>
              <w:rFonts w:eastAsiaTheme="minorEastAsia"/>
              <w:noProof/>
              <w:lang w:eastAsia="ru-RU"/>
            </w:rPr>
          </w:pPr>
          <w:hyperlink w:anchor="_Toc110347391" w:history="1">
            <w:r w:rsidR="00F434FB" w:rsidRPr="00B96FA5">
              <w:rPr>
                <w:rStyle w:val="ac"/>
                <w:noProof/>
                <w:lang w:eastAsia="ru-RU"/>
              </w:rPr>
              <w:t>7 Метод определения диоксида кремния</w:t>
            </w:r>
            <w:r w:rsidR="00F434FB">
              <w:rPr>
                <w:noProof/>
                <w:webHidden/>
              </w:rPr>
              <w:tab/>
            </w:r>
            <w:r w:rsidR="00F434FB">
              <w:rPr>
                <w:noProof/>
                <w:webHidden/>
              </w:rPr>
              <w:fldChar w:fldCharType="begin"/>
            </w:r>
            <w:r w:rsidR="00F434FB">
              <w:rPr>
                <w:noProof/>
                <w:webHidden/>
              </w:rPr>
              <w:instrText xml:space="preserve"> PAGEREF _Toc110347391 \h </w:instrText>
            </w:r>
            <w:r w:rsidR="00F434FB">
              <w:rPr>
                <w:noProof/>
                <w:webHidden/>
              </w:rPr>
            </w:r>
            <w:r w:rsidR="00F434FB">
              <w:rPr>
                <w:noProof/>
                <w:webHidden/>
              </w:rPr>
              <w:fldChar w:fldCharType="separate"/>
            </w:r>
            <w:r w:rsidR="008622B2">
              <w:rPr>
                <w:noProof/>
                <w:webHidden/>
              </w:rPr>
              <w:t>25</w:t>
            </w:r>
            <w:r w:rsidR="00F434FB">
              <w:rPr>
                <w:noProof/>
                <w:webHidden/>
              </w:rPr>
              <w:fldChar w:fldCharType="end"/>
            </w:r>
          </w:hyperlink>
        </w:p>
        <w:p w14:paraId="4EAF0AA5" w14:textId="4F32E8F0" w:rsidR="00F434FB" w:rsidRDefault="001C15F8">
          <w:pPr>
            <w:pStyle w:val="13"/>
            <w:tabs>
              <w:tab w:val="right" w:leader="dot" w:pos="9344"/>
            </w:tabs>
            <w:rPr>
              <w:rFonts w:eastAsiaTheme="minorEastAsia"/>
              <w:noProof/>
              <w:lang w:eastAsia="ru-RU"/>
            </w:rPr>
          </w:pPr>
          <w:hyperlink w:anchor="_Toc110347392" w:history="1">
            <w:r w:rsidR="00F434FB" w:rsidRPr="00B96FA5">
              <w:rPr>
                <w:rStyle w:val="ac"/>
                <w:noProof/>
                <w:lang w:eastAsia="ru-RU"/>
              </w:rPr>
              <w:t>8 Метод определения металлических оксидов Ме</w:t>
            </w:r>
            <w:r w:rsidR="00F434FB" w:rsidRPr="00B96FA5">
              <w:rPr>
                <w:rStyle w:val="ac"/>
                <w:noProof/>
                <w:vertAlign w:val="subscript"/>
                <w:lang w:eastAsia="ru-RU"/>
              </w:rPr>
              <w:t>2</w:t>
            </w:r>
            <w:r w:rsidR="00F434FB" w:rsidRPr="00B96FA5">
              <w:rPr>
                <w:rStyle w:val="ac"/>
                <w:noProof/>
                <w:lang w:eastAsia="ru-RU"/>
              </w:rPr>
              <w:t>О</w:t>
            </w:r>
            <w:r w:rsidR="00F434FB" w:rsidRPr="00B96FA5">
              <w:rPr>
                <w:rStyle w:val="ac"/>
                <w:noProof/>
                <w:vertAlign w:val="subscript"/>
                <w:lang w:eastAsia="ru-RU"/>
              </w:rPr>
              <w:t>3</w:t>
            </w:r>
            <w:r w:rsidR="00F434FB">
              <w:rPr>
                <w:noProof/>
                <w:webHidden/>
              </w:rPr>
              <w:tab/>
            </w:r>
            <w:r w:rsidR="00F434FB">
              <w:rPr>
                <w:noProof/>
                <w:webHidden/>
              </w:rPr>
              <w:fldChar w:fldCharType="begin"/>
            </w:r>
            <w:r w:rsidR="00F434FB">
              <w:rPr>
                <w:noProof/>
                <w:webHidden/>
              </w:rPr>
              <w:instrText xml:space="preserve"> PAGEREF _Toc110347392 \h </w:instrText>
            </w:r>
            <w:r w:rsidR="00F434FB">
              <w:rPr>
                <w:noProof/>
                <w:webHidden/>
              </w:rPr>
            </w:r>
            <w:r w:rsidR="00F434FB">
              <w:rPr>
                <w:noProof/>
                <w:webHidden/>
              </w:rPr>
              <w:fldChar w:fldCharType="separate"/>
            </w:r>
            <w:r w:rsidR="008622B2">
              <w:rPr>
                <w:noProof/>
                <w:webHidden/>
              </w:rPr>
              <w:t>35</w:t>
            </w:r>
            <w:r w:rsidR="00F434FB">
              <w:rPr>
                <w:noProof/>
                <w:webHidden/>
              </w:rPr>
              <w:fldChar w:fldCharType="end"/>
            </w:r>
          </w:hyperlink>
        </w:p>
        <w:p w14:paraId="2C383C13" w14:textId="18718EC6" w:rsidR="00F434FB" w:rsidRDefault="001C15F8">
          <w:pPr>
            <w:pStyle w:val="13"/>
            <w:tabs>
              <w:tab w:val="right" w:leader="dot" w:pos="9344"/>
            </w:tabs>
            <w:rPr>
              <w:rFonts w:eastAsiaTheme="minorEastAsia"/>
              <w:noProof/>
              <w:lang w:eastAsia="ru-RU"/>
            </w:rPr>
          </w:pPr>
          <w:hyperlink w:anchor="_Toc110347393" w:history="1">
            <w:r w:rsidR="00F434FB" w:rsidRPr="00B96FA5">
              <w:rPr>
                <w:rStyle w:val="ac"/>
                <w:noProof/>
                <w:lang w:eastAsia="ru-RU"/>
              </w:rPr>
              <w:t>9 Методы определения железа</w:t>
            </w:r>
            <w:r w:rsidR="00F434FB">
              <w:rPr>
                <w:noProof/>
                <w:webHidden/>
              </w:rPr>
              <w:tab/>
            </w:r>
            <w:r w:rsidR="00F434FB">
              <w:rPr>
                <w:noProof/>
                <w:webHidden/>
              </w:rPr>
              <w:fldChar w:fldCharType="begin"/>
            </w:r>
            <w:r w:rsidR="00F434FB">
              <w:rPr>
                <w:noProof/>
                <w:webHidden/>
              </w:rPr>
              <w:instrText xml:space="preserve"> PAGEREF _Toc110347393 \h </w:instrText>
            </w:r>
            <w:r w:rsidR="00F434FB">
              <w:rPr>
                <w:noProof/>
                <w:webHidden/>
              </w:rPr>
            </w:r>
            <w:r w:rsidR="00F434FB">
              <w:rPr>
                <w:noProof/>
                <w:webHidden/>
              </w:rPr>
              <w:fldChar w:fldCharType="separate"/>
            </w:r>
            <w:r w:rsidR="008622B2">
              <w:rPr>
                <w:noProof/>
                <w:webHidden/>
              </w:rPr>
              <w:t>37</w:t>
            </w:r>
            <w:r w:rsidR="00F434FB">
              <w:rPr>
                <w:noProof/>
                <w:webHidden/>
              </w:rPr>
              <w:fldChar w:fldCharType="end"/>
            </w:r>
          </w:hyperlink>
        </w:p>
        <w:p w14:paraId="04658078" w14:textId="3FE0C2B1" w:rsidR="00F434FB" w:rsidRDefault="001C15F8">
          <w:pPr>
            <w:pStyle w:val="13"/>
            <w:tabs>
              <w:tab w:val="right" w:leader="dot" w:pos="9344"/>
            </w:tabs>
            <w:rPr>
              <w:rFonts w:eastAsiaTheme="minorEastAsia"/>
              <w:noProof/>
              <w:lang w:eastAsia="ru-RU"/>
            </w:rPr>
          </w:pPr>
          <w:hyperlink w:anchor="_Toc110347394" w:history="1">
            <w:r w:rsidR="00F434FB" w:rsidRPr="00B96FA5">
              <w:rPr>
                <w:rStyle w:val="ac"/>
                <w:noProof/>
                <w:lang w:eastAsia="ru-RU"/>
              </w:rPr>
              <w:t>10 Метод определения серы (общей)</w:t>
            </w:r>
            <w:r w:rsidR="00F434FB">
              <w:rPr>
                <w:noProof/>
                <w:webHidden/>
              </w:rPr>
              <w:tab/>
            </w:r>
            <w:r w:rsidR="00F434FB">
              <w:rPr>
                <w:noProof/>
                <w:webHidden/>
              </w:rPr>
              <w:fldChar w:fldCharType="begin"/>
            </w:r>
            <w:r w:rsidR="00F434FB">
              <w:rPr>
                <w:noProof/>
                <w:webHidden/>
              </w:rPr>
              <w:instrText xml:space="preserve"> PAGEREF _Toc110347394 \h </w:instrText>
            </w:r>
            <w:r w:rsidR="00F434FB">
              <w:rPr>
                <w:noProof/>
                <w:webHidden/>
              </w:rPr>
            </w:r>
            <w:r w:rsidR="00F434FB">
              <w:rPr>
                <w:noProof/>
                <w:webHidden/>
              </w:rPr>
              <w:fldChar w:fldCharType="separate"/>
            </w:r>
            <w:r w:rsidR="008622B2">
              <w:rPr>
                <w:noProof/>
                <w:webHidden/>
              </w:rPr>
              <w:t>46</w:t>
            </w:r>
            <w:r w:rsidR="00F434FB">
              <w:rPr>
                <w:noProof/>
                <w:webHidden/>
              </w:rPr>
              <w:fldChar w:fldCharType="end"/>
            </w:r>
          </w:hyperlink>
        </w:p>
        <w:p w14:paraId="44FE2DB9" w14:textId="2324C1D7" w:rsidR="00F434FB" w:rsidRDefault="001C15F8">
          <w:pPr>
            <w:pStyle w:val="13"/>
            <w:tabs>
              <w:tab w:val="right" w:leader="dot" w:pos="9344"/>
            </w:tabs>
            <w:rPr>
              <w:rFonts w:eastAsiaTheme="minorEastAsia"/>
              <w:noProof/>
              <w:lang w:eastAsia="ru-RU"/>
            </w:rPr>
          </w:pPr>
          <w:hyperlink w:anchor="_Toc110347395" w:history="1">
            <w:r w:rsidR="00F434FB" w:rsidRPr="00B96FA5">
              <w:rPr>
                <w:rStyle w:val="ac"/>
                <w:noProof/>
                <w:lang w:eastAsia="ru-RU"/>
              </w:rPr>
              <w:t>11 Методы определения серы (сульфидной)</w:t>
            </w:r>
            <w:r w:rsidR="00F434FB">
              <w:rPr>
                <w:noProof/>
                <w:webHidden/>
              </w:rPr>
              <w:tab/>
            </w:r>
            <w:r w:rsidR="00F434FB">
              <w:rPr>
                <w:noProof/>
                <w:webHidden/>
              </w:rPr>
              <w:fldChar w:fldCharType="begin"/>
            </w:r>
            <w:r w:rsidR="00F434FB">
              <w:rPr>
                <w:noProof/>
                <w:webHidden/>
              </w:rPr>
              <w:instrText xml:space="preserve"> PAGEREF _Toc110347395 \h </w:instrText>
            </w:r>
            <w:r w:rsidR="00F434FB">
              <w:rPr>
                <w:noProof/>
                <w:webHidden/>
              </w:rPr>
            </w:r>
            <w:r w:rsidR="00F434FB">
              <w:rPr>
                <w:noProof/>
                <w:webHidden/>
              </w:rPr>
              <w:fldChar w:fldCharType="separate"/>
            </w:r>
            <w:r w:rsidR="008622B2">
              <w:rPr>
                <w:noProof/>
                <w:webHidden/>
              </w:rPr>
              <w:t>49</w:t>
            </w:r>
            <w:r w:rsidR="00F434FB">
              <w:rPr>
                <w:noProof/>
                <w:webHidden/>
              </w:rPr>
              <w:fldChar w:fldCharType="end"/>
            </w:r>
          </w:hyperlink>
        </w:p>
        <w:p w14:paraId="662CD989" w14:textId="6371D6F7" w:rsidR="00F434FB" w:rsidRDefault="001C15F8">
          <w:pPr>
            <w:pStyle w:val="13"/>
            <w:tabs>
              <w:tab w:val="right" w:leader="dot" w:pos="9344"/>
            </w:tabs>
            <w:rPr>
              <w:rFonts w:eastAsiaTheme="minorEastAsia"/>
              <w:noProof/>
              <w:lang w:eastAsia="ru-RU"/>
            </w:rPr>
          </w:pPr>
          <w:hyperlink w:anchor="_Toc110347396" w:history="1">
            <w:r w:rsidR="00F434FB" w:rsidRPr="00B96FA5">
              <w:rPr>
                <w:rStyle w:val="ac"/>
                <w:noProof/>
                <w:lang w:eastAsia="ru-RU"/>
              </w:rPr>
              <w:t>12 Метод определения фосфора</w:t>
            </w:r>
            <w:r w:rsidR="00F434FB">
              <w:rPr>
                <w:noProof/>
                <w:webHidden/>
              </w:rPr>
              <w:tab/>
            </w:r>
            <w:r w:rsidR="00F434FB">
              <w:rPr>
                <w:noProof/>
                <w:webHidden/>
              </w:rPr>
              <w:fldChar w:fldCharType="begin"/>
            </w:r>
            <w:r w:rsidR="00F434FB">
              <w:rPr>
                <w:noProof/>
                <w:webHidden/>
              </w:rPr>
              <w:instrText xml:space="preserve"> PAGEREF _Toc110347396 \h </w:instrText>
            </w:r>
            <w:r w:rsidR="00F434FB">
              <w:rPr>
                <w:noProof/>
                <w:webHidden/>
              </w:rPr>
            </w:r>
            <w:r w:rsidR="00F434FB">
              <w:rPr>
                <w:noProof/>
                <w:webHidden/>
              </w:rPr>
              <w:fldChar w:fldCharType="separate"/>
            </w:r>
            <w:r w:rsidR="008622B2">
              <w:rPr>
                <w:noProof/>
                <w:webHidden/>
              </w:rPr>
              <w:t>56</w:t>
            </w:r>
            <w:r w:rsidR="00F434FB">
              <w:rPr>
                <w:noProof/>
                <w:webHidden/>
              </w:rPr>
              <w:fldChar w:fldCharType="end"/>
            </w:r>
          </w:hyperlink>
        </w:p>
        <w:p w14:paraId="61A259F9" w14:textId="2EF6A47C" w:rsidR="00F434FB" w:rsidRDefault="001C15F8">
          <w:pPr>
            <w:pStyle w:val="13"/>
            <w:tabs>
              <w:tab w:val="right" w:leader="dot" w:pos="9344"/>
            </w:tabs>
            <w:rPr>
              <w:rFonts w:eastAsiaTheme="minorEastAsia"/>
              <w:noProof/>
              <w:lang w:eastAsia="ru-RU"/>
            </w:rPr>
          </w:pPr>
          <w:hyperlink w:anchor="_Toc110347397" w:history="1">
            <w:r w:rsidR="00F434FB" w:rsidRPr="00B96FA5">
              <w:rPr>
                <w:rStyle w:val="ac"/>
                <w:noProof/>
                <w:lang w:eastAsia="ru-RU"/>
              </w:rPr>
              <w:t>13 Метод определения содержания оксида магния</w:t>
            </w:r>
            <w:r w:rsidR="00F434FB">
              <w:rPr>
                <w:noProof/>
                <w:webHidden/>
              </w:rPr>
              <w:tab/>
            </w:r>
            <w:r w:rsidR="00F434FB">
              <w:rPr>
                <w:noProof/>
                <w:webHidden/>
              </w:rPr>
              <w:fldChar w:fldCharType="begin"/>
            </w:r>
            <w:r w:rsidR="00F434FB">
              <w:rPr>
                <w:noProof/>
                <w:webHidden/>
              </w:rPr>
              <w:instrText xml:space="preserve"> PAGEREF _Toc110347397 \h </w:instrText>
            </w:r>
            <w:r w:rsidR="00F434FB">
              <w:rPr>
                <w:noProof/>
                <w:webHidden/>
              </w:rPr>
            </w:r>
            <w:r w:rsidR="00F434FB">
              <w:rPr>
                <w:noProof/>
                <w:webHidden/>
              </w:rPr>
              <w:fldChar w:fldCharType="separate"/>
            </w:r>
            <w:r w:rsidR="008622B2">
              <w:rPr>
                <w:noProof/>
                <w:webHidden/>
              </w:rPr>
              <w:t>63</w:t>
            </w:r>
            <w:r w:rsidR="00F434FB">
              <w:rPr>
                <w:noProof/>
                <w:webHidden/>
              </w:rPr>
              <w:fldChar w:fldCharType="end"/>
            </w:r>
          </w:hyperlink>
        </w:p>
        <w:p w14:paraId="2C62934E" w14:textId="70FF2346" w:rsidR="00F434FB" w:rsidRDefault="001C15F8">
          <w:pPr>
            <w:pStyle w:val="13"/>
            <w:tabs>
              <w:tab w:val="right" w:leader="dot" w:pos="9344"/>
            </w:tabs>
            <w:rPr>
              <w:rFonts w:eastAsiaTheme="minorEastAsia"/>
              <w:noProof/>
              <w:lang w:eastAsia="ru-RU"/>
            </w:rPr>
          </w:pPr>
          <w:hyperlink w:anchor="_Toc110347398" w:history="1">
            <w:r w:rsidR="00F434FB" w:rsidRPr="00B96FA5">
              <w:rPr>
                <w:rStyle w:val="ac"/>
                <w:noProof/>
                <w:lang w:eastAsia="ru-RU"/>
              </w:rPr>
              <w:t>14 Метод определения содержания оксида стронция</w:t>
            </w:r>
            <w:r w:rsidR="00F434FB">
              <w:rPr>
                <w:noProof/>
                <w:webHidden/>
              </w:rPr>
              <w:tab/>
            </w:r>
            <w:r w:rsidR="00F434FB">
              <w:rPr>
                <w:noProof/>
                <w:webHidden/>
              </w:rPr>
              <w:fldChar w:fldCharType="begin"/>
            </w:r>
            <w:r w:rsidR="00F434FB">
              <w:rPr>
                <w:noProof/>
                <w:webHidden/>
              </w:rPr>
              <w:instrText xml:space="preserve"> PAGEREF _Toc110347398 \h </w:instrText>
            </w:r>
            <w:r w:rsidR="00F434FB">
              <w:rPr>
                <w:noProof/>
                <w:webHidden/>
              </w:rPr>
            </w:r>
            <w:r w:rsidR="00F434FB">
              <w:rPr>
                <w:noProof/>
                <w:webHidden/>
              </w:rPr>
              <w:fldChar w:fldCharType="separate"/>
            </w:r>
            <w:r w:rsidR="008622B2">
              <w:rPr>
                <w:noProof/>
                <w:webHidden/>
              </w:rPr>
              <w:t>68</w:t>
            </w:r>
            <w:r w:rsidR="00F434FB">
              <w:rPr>
                <w:noProof/>
                <w:webHidden/>
              </w:rPr>
              <w:fldChar w:fldCharType="end"/>
            </w:r>
          </w:hyperlink>
        </w:p>
        <w:p w14:paraId="5CB9D5C0" w14:textId="20BE441A" w:rsidR="00F434FB" w:rsidRDefault="001C15F8">
          <w:pPr>
            <w:pStyle w:val="13"/>
            <w:tabs>
              <w:tab w:val="right" w:leader="dot" w:pos="9344"/>
            </w:tabs>
            <w:rPr>
              <w:rFonts w:eastAsiaTheme="minorEastAsia"/>
              <w:noProof/>
              <w:lang w:eastAsia="ru-RU"/>
            </w:rPr>
          </w:pPr>
          <w:hyperlink w:anchor="_Toc110347399" w:history="1">
            <w:r w:rsidR="00F434FB" w:rsidRPr="00B96FA5">
              <w:rPr>
                <w:rStyle w:val="ac"/>
                <w:noProof/>
              </w:rPr>
              <w:t>15 Метод определения содержания оксида бария</w:t>
            </w:r>
            <w:r w:rsidR="00F434FB">
              <w:rPr>
                <w:noProof/>
                <w:webHidden/>
              </w:rPr>
              <w:tab/>
            </w:r>
            <w:r w:rsidR="00F434FB">
              <w:rPr>
                <w:noProof/>
                <w:webHidden/>
              </w:rPr>
              <w:fldChar w:fldCharType="begin"/>
            </w:r>
            <w:r w:rsidR="00F434FB">
              <w:rPr>
                <w:noProof/>
                <w:webHidden/>
              </w:rPr>
              <w:instrText xml:space="preserve"> PAGEREF _Toc110347399 \h </w:instrText>
            </w:r>
            <w:r w:rsidR="00F434FB">
              <w:rPr>
                <w:noProof/>
                <w:webHidden/>
              </w:rPr>
            </w:r>
            <w:r w:rsidR="00F434FB">
              <w:rPr>
                <w:noProof/>
                <w:webHidden/>
              </w:rPr>
              <w:fldChar w:fldCharType="separate"/>
            </w:r>
            <w:r w:rsidR="008622B2">
              <w:rPr>
                <w:noProof/>
                <w:webHidden/>
              </w:rPr>
              <w:t>70</w:t>
            </w:r>
            <w:r w:rsidR="00F434FB">
              <w:rPr>
                <w:noProof/>
                <w:webHidden/>
              </w:rPr>
              <w:fldChar w:fldCharType="end"/>
            </w:r>
          </w:hyperlink>
        </w:p>
        <w:p w14:paraId="604A0C5A" w14:textId="52AC10E5" w:rsidR="00F434FB" w:rsidRDefault="001C15F8">
          <w:pPr>
            <w:pStyle w:val="13"/>
            <w:tabs>
              <w:tab w:val="right" w:leader="dot" w:pos="9344"/>
            </w:tabs>
            <w:rPr>
              <w:rFonts w:eastAsiaTheme="minorEastAsia"/>
              <w:noProof/>
              <w:lang w:eastAsia="ru-RU"/>
            </w:rPr>
          </w:pPr>
          <w:hyperlink w:anchor="_Toc110347400" w:history="1">
            <w:r w:rsidR="00F434FB" w:rsidRPr="00B96FA5">
              <w:rPr>
                <w:rStyle w:val="ac"/>
                <w:noProof/>
                <w:lang w:eastAsia="ru-RU"/>
              </w:rPr>
              <w:t>16 Метод определения флотационных реагентов</w:t>
            </w:r>
            <w:r w:rsidR="00F434FB">
              <w:rPr>
                <w:noProof/>
                <w:webHidden/>
              </w:rPr>
              <w:tab/>
            </w:r>
            <w:r w:rsidR="00F434FB">
              <w:rPr>
                <w:noProof/>
                <w:webHidden/>
              </w:rPr>
              <w:fldChar w:fldCharType="begin"/>
            </w:r>
            <w:r w:rsidR="00F434FB">
              <w:rPr>
                <w:noProof/>
                <w:webHidden/>
              </w:rPr>
              <w:instrText xml:space="preserve"> PAGEREF _Toc110347400 \h </w:instrText>
            </w:r>
            <w:r w:rsidR="00F434FB">
              <w:rPr>
                <w:noProof/>
                <w:webHidden/>
              </w:rPr>
            </w:r>
            <w:r w:rsidR="00F434FB">
              <w:rPr>
                <w:noProof/>
                <w:webHidden/>
              </w:rPr>
              <w:fldChar w:fldCharType="separate"/>
            </w:r>
            <w:r w:rsidR="008622B2">
              <w:rPr>
                <w:noProof/>
                <w:webHidden/>
              </w:rPr>
              <w:t>74</w:t>
            </w:r>
            <w:r w:rsidR="00F434FB">
              <w:rPr>
                <w:noProof/>
                <w:webHidden/>
              </w:rPr>
              <w:fldChar w:fldCharType="end"/>
            </w:r>
          </w:hyperlink>
        </w:p>
        <w:p w14:paraId="13C8BE3A" w14:textId="5C4A55C6" w:rsidR="00F434FB" w:rsidRDefault="001C15F8">
          <w:pPr>
            <w:pStyle w:val="13"/>
            <w:tabs>
              <w:tab w:val="right" w:leader="dot" w:pos="9344"/>
            </w:tabs>
            <w:rPr>
              <w:rFonts w:eastAsiaTheme="minorEastAsia"/>
              <w:noProof/>
              <w:lang w:eastAsia="ru-RU"/>
            </w:rPr>
          </w:pPr>
          <w:hyperlink w:anchor="_Toc110347401" w:history="1">
            <w:r w:rsidR="00F434FB" w:rsidRPr="00B96FA5">
              <w:rPr>
                <w:rStyle w:val="ac"/>
                <w:noProof/>
                <w:lang w:eastAsia="ru-RU"/>
              </w:rPr>
              <w:t>17 Метод определения гранулометрического состава</w:t>
            </w:r>
            <w:r w:rsidR="00F434FB">
              <w:rPr>
                <w:noProof/>
                <w:webHidden/>
              </w:rPr>
              <w:tab/>
            </w:r>
            <w:r w:rsidR="00F434FB">
              <w:rPr>
                <w:noProof/>
                <w:webHidden/>
              </w:rPr>
              <w:fldChar w:fldCharType="begin"/>
            </w:r>
            <w:r w:rsidR="00F434FB">
              <w:rPr>
                <w:noProof/>
                <w:webHidden/>
              </w:rPr>
              <w:instrText xml:space="preserve"> PAGEREF _Toc110347401 \h </w:instrText>
            </w:r>
            <w:r w:rsidR="00F434FB">
              <w:rPr>
                <w:noProof/>
                <w:webHidden/>
              </w:rPr>
            </w:r>
            <w:r w:rsidR="00F434FB">
              <w:rPr>
                <w:noProof/>
                <w:webHidden/>
              </w:rPr>
              <w:fldChar w:fldCharType="separate"/>
            </w:r>
            <w:r w:rsidR="008622B2">
              <w:rPr>
                <w:noProof/>
                <w:webHidden/>
              </w:rPr>
              <w:t>75</w:t>
            </w:r>
            <w:r w:rsidR="00F434FB">
              <w:rPr>
                <w:noProof/>
                <w:webHidden/>
              </w:rPr>
              <w:fldChar w:fldCharType="end"/>
            </w:r>
          </w:hyperlink>
        </w:p>
        <w:p w14:paraId="17366F45" w14:textId="10270F50" w:rsidR="00F434FB" w:rsidRDefault="001C15F8">
          <w:pPr>
            <w:pStyle w:val="13"/>
            <w:tabs>
              <w:tab w:val="right" w:leader="dot" w:pos="9344"/>
            </w:tabs>
            <w:rPr>
              <w:rFonts w:eastAsiaTheme="minorEastAsia"/>
              <w:noProof/>
              <w:lang w:eastAsia="ru-RU"/>
            </w:rPr>
          </w:pPr>
          <w:hyperlink w:anchor="_Toc110347402" w:history="1">
            <w:r w:rsidR="00F434FB" w:rsidRPr="00B96FA5">
              <w:rPr>
                <w:rStyle w:val="ac"/>
                <w:noProof/>
                <w:lang w:eastAsia="ru-RU"/>
              </w:rPr>
              <w:t>Библиография</w:t>
            </w:r>
            <w:r w:rsidR="00F434FB">
              <w:rPr>
                <w:noProof/>
                <w:webHidden/>
              </w:rPr>
              <w:tab/>
            </w:r>
            <w:r w:rsidR="00F434FB">
              <w:rPr>
                <w:noProof/>
                <w:webHidden/>
              </w:rPr>
              <w:fldChar w:fldCharType="begin"/>
            </w:r>
            <w:r w:rsidR="00F434FB">
              <w:rPr>
                <w:noProof/>
                <w:webHidden/>
              </w:rPr>
              <w:instrText xml:space="preserve"> PAGEREF _Toc110347402 \h </w:instrText>
            </w:r>
            <w:r w:rsidR="00F434FB">
              <w:rPr>
                <w:noProof/>
                <w:webHidden/>
              </w:rPr>
            </w:r>
            <w:r w:rsidR="00F434FB">
              <w:rPr>
                <w:noProof/>
                <w:webHidden/>
              </w:rPr>
              <w:fldChar w:fldCharType="separate"/>
            </w:r>
            <w:r w:rsidR="008622B2">
              <w:rPr>
                <w:noProof/>
                <w:webHidden/>
              </w:rPr>
              <w:t>80</w:t>
            </w:r>
            <w:r w:rsidR="00F434FB">
              <w:rPr>
                <w:noProof/>
                <w:webHidden/>
              </w:rPr>
              <w:fldChar w:fldCharType="end"/>
            </w:r>
          </w:hyperlink>
        </w:p>
        <w:p w14:paraId="7C1822A6" w14:textId="0F829A01" w:rsidR="008956AB" w:rsidRDefault="008956AB">
          <w:r w:rsidRPr="002B2633">
            <w:rPr>
              <w:rFonts w:ascii="Arial" w:hAnsi="Arial" w:cs="Arial"/>
              <w:b/>
              <w:bCs/>
            </w:rPr>
            <w:fldChar w:fldCharType="end"/>
          </w:r>
        </w:p>
      </w:sdtContent>
    </w:sdt>
    <w:p w14:paraId="155202E4" w14:textId="1D7E6731" w:rsidR="003C7FAC" w:rsidRPr="003C71FC" w:rsidRDefault="003C7FAC" w:rsidP="00C2066E">
      <w:pPr>
        <w:rPr>
          <w:rFonts w:ascii="Arial" w:eastAsiaTheme="minorEastAsia" w:hAnsi="Arial" w:cs="Arial"/>
          <w:sz w:val="20"/>
          <w:szCs w:val="20"/>
          <w:lang w:eastAsia="ru-RU"/>
        </w:rPr>
      </w:pPr>
    </w:p>
    <w:p w14:paraId="39749D0A" w14:textId="77777777" w:rsidR="003C7FAC" w:rsidRPr="003C71FC" w:rsidRDefault="003C7FAC" w:rsidP="00C2066E">
      <w:pPr>
        <w:rPr>
          <w:rFonts w:ascii="Arial" w:eastAsiaTheme="minorEastAsia" w:hAnsi="Arial" w:cs="Arial"/>
          <w:sz w:val="20"/>
          <w:szCs w:val="20"/>
          <w:lang w:eastAsia="ru-RU"/>
        </w:rPr>
      </w:pPr>
    </w:p>
    <w:p w14:paraId="6796528B" w14:textId="77777777" w:rsidR="003C7FAC" w:rsidRPr="003C71FC" w:rsidRDefault="003C7FAC" w:rsidP="00C2066E">
      <w:pPr>
        <w:rPr>
          <w:rFonts w:ascii="Arial" w:eastAsiaTheme="minorEastAsia" w:hAnsi="Arial" w:cs="Arial"/>
          <w:sz w:val="20"/>
          <w:szCs w:val="20"/>
          <w:lang w:eastAsia="ru-RU"/>
        </w:rPr>
      </w:pPr>
    </w:p>
    <w:p w14:paraId="7421C841" w14:textId="77777777" w:rsidR="003C7FAC" w:rsidRPr="003C71FC" w:rsidRDefault="003C7FAC" w:rsidP="00C2066E">
      <w:pPr>
        <w:rPr>
          <w:rFonts w:ascii="Arial" w:eastAsiaTheme="minorEastAsia" w:hAnsi="Arial" w:cs="Arial"/>
          <w:sz w:val="20"/>
          <w:szCs w:val="20"/>
          <w:lang w:eastAsia="ru-RU"/>
        </w:rPr>
      </w:pPr>
    </w:p>
    <w:p w14:paraId="2A5D0CA8" w14:textId="77777777" w:rsidR="003C7FAC" w:rsidRPr="003C71FC" w:rsidRDefault="003C7FAC" w:rsidP="00C2066E">
      <w:pPr>
        <w:rPr>
          <w:rFonts w:ascii="Arial" w:eastAsiaTheme="minorEastAsia" w:hAnsi="Arial" w:cs="Arial"/>
          <w:sz w:val="20"/>
          <w:szCs w:val="20"/>
          <w:lang w:eastAsia="ru-RU"/>
        </w:rPr>
      </w:pPr>
    </w:p>
    <w:p w14:paraId="02FB5726" w14:textId="77777777" w:rsidR="003C7FAC" w:rsidRPr="003C71FC" w:rsidRDefault="003C7FAC" w:rsidP="00C2066E">
      <w:pPr>
        <w:rPr>
          <w:rFonts w:ascii="Arial" w:eastAsiaTheme="minorEastAsia" w:hAnsi="Arial" w:cs="Arial"/>
          <w:sz w:val="20"/>
          <w:szCs w:val="20"/>
          <w:lang w:eastAsia="ru-RU"/>
        </w:rPr>
      </w:pPr>
    </w:p>
    <w:p w14:paraId="7B0EBF0F" w14:textId="77777777" w:rsidR="003C7FAC" w:rsidRPr="003C71FC" w:rsidRDefault="003C7FAC" w:rsidP="00C2066E">
      <w:pPr>
        <w:jc w:val="right"/>
        <w:rPr>
          <w:rFonts w:ascii="Arial" w:eastAsiaTheme="minorEastAsia" w:hAnsi="Arial" w:cs="Arial"/>
          <w:sz w:val="20"/>
          <w:szCs w:val="20"/>
          <w:lang w:eastAsia="ru-RU"/>
        </w:rPr>
      </w:pPr>
    </w:p>
    <w:p w14:paraId="3733204F" w14:textId="77777777" w:rsidR="003C7FAC" w:rsidRPr="003C71FC" w:rsidRDefault="003C7FAC" w:rsidP="00C2066E">
      <w:pPr>
        <w:rPr>
          <w:rFonts w:ascii="Arial" w:eastAsiaTheme="minorEastAsia" w:hAnsi="Arial" w:cs="Arial"/>
          <w:sz w:val="20"/>
          <w:szCs w:val="20"/>
          <w:lang w:eastAsia="ru-RU"/>
        </w:rPr>
      </w:pPr>
    </w:p>
    <w:p w14:paraId="13C10703" w14:textId="77777777" w:rsidR="003C7FAC" w:rsidRPr="003C71FC" w:rsidRDefault="003C7FAC" w:rsidP="00C2066E">
      <w:pPr>
        <w:rPr>
          <w:rFonts w:ascii="Arial" w:eastAsiaTheme="minorEastAsia" w:hAnsi="Arial" w:cs="Arial"/>
          <w:sz w:val="20"/>
          <w:szCs w:val="20"/>
          <w:lang w:eastAsia="ru-RU"/>
        </w:rPr>
      </w:pPr>
    </w:p>
    <w:p w14:paraId="721CB1C6" w14:textId="3F6B55A2" w:rsidR="003C71FC" w:rsidRPr="003C71FC" w:rsidRDefault="003C71FC" w:rsidP="00C2066E">
      <w:pPr>
        <w:rPr>
          <w:rFonts w:ascii="Arial" w:eastAsiaTheme="minorEastAsia" w:hAnsi="Arial" w:cs="Arial"/>
          <w:sz w:val="20"/>
          <w:szCs w:val="20"/>
          <w:lang w:eastAsia="ru-RU"/>
        </w:rPr>
        <w:sectPr w:rsidR="003C71FC" w:rsidRPr="003C71FC" w:rsidSect="003C71FC">
          <w:pgSz w:w="11906" w:h="16838"/>
          <w:pgMar w:top="1134" w:right="851" w:bottom="851" w:left="1701" w:header="709" w:footer="709" w:gutter="0"/>
          <w:pgNumType w:fmt="upperRoman"/>
          <w:cols w:space="708"/>
          <w:docGrid w:linePitch="360"/>
        </w:sectPr>
      </w:pPr>
    </w:p>
    <w:p w14:paraId="2FB18609" w14:textId="44FCE557" w:rsidR="009C546B" w:rsidRPr="008D2DC1" w:rsidRDefault="008D2DC1" w:rsidP="008D2DC1">
      <w:pPr>
        <w:tabs>
          <w:tab w:val="left" w:pos="1134"/>
        </w:tabs>
        <w:spacing w:after="0" w:line="240" w:lineRule="auto"/>
        <w:jc w:val="center"/>
        <w:rPr>
          <w:rFonts w:ascii="Arial" w:eastAsia="Times New Roman" w:hAnsi="Arial" w:cs="Arial"/>
          <w:b/>
          <w:bCs/>
          <w:spacing w:val="180"/>
          <w:sz w:val="24"/>
          <w:szCs w:val="24"/>
          <w:lang w:eastAsia="ru-RU"/>
        </w:rPr>
      </w:pPr>
      <w:r>
        <w:rPr>
          <w:rFonts w:ascii="Arial" w:eastAsia="Times New Roman" w:hAnsi="Arial" w:cs="Arial"/>
          <w:b/>
          <w:bCs/>
          <w:spacing w:val="180"/>
          <w:sz w:val="24"/>
          <w:szCs w:val="24"/>
          <w:lang w:eastAsia="ru-RU"/>
        </w:rPr>
        <w:lastRenderedPageBreak/>
        <w:t>М</w:t>
      </w:r>
      <w:r w:rsidR="009C546B" w:rsidRPr="008D2DC1">
        <w:rPr>
          <w:rFonts w:ascii="Arial" w:eastAsia="Times New Roman" w:hAnsi="Arial" w:cs="Arial"/>
          <w:b/>
          <w:bCs/>
          <w:spacing w:val="180"/>
          <w:sz w:val="24"/>
          <w:szCs w:val="24"/>
          <w:lang w:eastAsia="ru-RU"/>
        </w:rPr>
        <w:t>ЕЖ</w:t>
      </w:r>
      <w:r>
        <w:rPr>
          <w:rFonts w:ascii="Arial" w:eastAsia="Times New Roman" w:hAnsi="Arial" w:cs="Arial"/>
          <w:b/>
          <w:bCs/>
          <w:spacing w:val="180"/>
          <w:sz w:val="24"/>
          <w:szCs w:val="24"/>
          <w:lang w:eastAsia="ru-RU"/>
        </w:rPr>
        <w:t>Г</w:t>
      </w:r>
      <w:r w:rsidR="009C546B" w:rsidRPr="008D2DC1">
        <w:rPr>
          <w:rFonts w:ascii="Arial" w:eastAsia="Times New Roman" w:hAnsi="Arial" w:cs="Arial"/>
          <w:b/>
          <w:bCs/>
          <w:spacing w:val="180"/>
          <w:sz w:val="24"/>
          <w:szCs w:val="24"/>
          <w:lang w:eastAsia="ru-RU"/>
        </w:rPr>
        <w:t>ОСУДАРСТВЕННЫ</w:t>
      </w:r>
      <w:r>
        <w:rPr>
          <w:rFonts w:ascii="Arial" w:eastAsia="Times New Roman" w:hAnsi="Arial" w:cs="Arial"/>
          <w:b/>
          <w:bCs/>
          <w:spacing w:val="180"/>
          <w:sz w:val="24"/>
          <w:szCs w:val="24"/>
          <w:lang w:eastAsia="ru-RU"/>
        </w:rPr>
        <w:t xml:space="preserve">Й </w:t>
      </w:r>
      <w:r w:rsidR="009C546B" w:rsidRPr="008D2DC1">
        <w:rPr>
          <w:rFonts w:ascii="Arial" w:eastAsia="Times New Roman" w:hAnsi="Arial" w:cs="Arial"/>
          <w:b/>
          <w:bCs/>
          <w:spacing w:val="180"/>
          <w:sz w:val="24"/>
          <w:szCs w:val="24"/>
          <w:lang w:eastAsia="ru-RU"/>
        </w:rPr>
        <w:t>СТАНДАРТ</w:t>
      </w:r>
    </w:p>
    <w:tbl>
      <w:tblPr>
        <w:tblW w:w="0" w:type="auto"/>
        <w:tblInd w:w="108" w:type="dxa"/>
        <w:tblBorders>
          <w:top w:val="single" w:sz="18" w:space="0" w:color="auto"/>
          <w:bottom w:val="single" w:sz="4" w:space="0" w:color="auto"/>
        </w:tblBorders>
        <w:tblLook w:val="01E0" w:firstRow="1" w:lastRow="1" w:firstColumn="1" w:lastColumn="1" w:noHBand="0" w:noVBand="0"/>
      </w:tblPr>
      <w:tblGrid>
        <w:gridCol w:w="9529"/>
      </w:tblGrid>
      <w:tr w:rsidR="008D2DC1" w:rsidRPr="002E38C9" w14:paraId="14123CE8" w14:textId="77777777" w:rsidTr="0073488A">
        <w:tc>
          <w:tcPr>
            <w:tcW w:w="10800" w:type="dxa"/>
          </w:tcPr>
          <w:p w14:paraId="5BAE4B2F" w14:textId="35FBCFB7" w:rsidR="008D2DC1" w:rsidRPr="00C30B79" w:rsidRDefault="008D2DC1" w:rsidP="007C5590">
            <w:pPr>
              <w:spacing w:before="240" w:after="120" w:line="360" w:lineRule="auto"/>
              <w:jc w:val="center"/>
              <w:rPr>
                <w:rFonts w:ascii="Arial" w:hAnsi="Arial" w:cs="Arial"/>
                <w:b/>
                <w:sz w:val="28"/>
                <w:szCs w:val="28"/>
              </w:rPr>
            </w:pPr>
            <w:r>
              <w:rPr>
                <w:rFonts w:ascii="Arial" w:hAnsi="Arial" w:cs="Arial"/>
                <w:b/>
                <w:sz w:val="28"/>
                <w:szCs w:val="28"/>
              </w:rPr>
              <w:t>ШПАТ ПЛАВИКОВЫЙ</w:t>
            </w:r>
          </w:p>
          <w:p w14:paraId="488730BA" w14:textId="6FF71124" w:rsidR="008D2DC1" w:rsidRPr="007C5590" w:rsidRDefault="008D2DC1" w:rsidP="0073488A">
            <w:pPr>
              <w:shd w:val="clear" w:color="auto" w:fill="FFFFFF"/>
              <w:spacing w:before="120" w:line="218" w:lineRule="exact"/>
              <w:jc w:val="center"/>
              <w:rPr>
                <w:rFonts w:ascii="Arial" w:hAnsi="Arial" w:cs="Arial"/>
                <w:b/>
                <w:bCs/>
                <w:color w:val="000000"/>
                <w:sz w:val="24"/>
              </w:rPr>
            </w:pPr>
            <w:r w:rsidRPr="007C5590">
              <w:rPr>
                <w:rFonts w:ascii="Arial" w:hAnsi="Arial" w:cs="Arial"/>
                <w:b/>
                <w:bCs/>
                <w:color w:val="000000"/>
                <w:sz w:val="24"/>
              </w:rPr>
              <w:t>Методы физико-химического анализа</w:t>
            </w:r>
          </w:p>
          <w:p w14:paraId="05652392" w14:textId="78C4FED2" w:rsidR="008D2DC1" w:rsidRPr="00C30B79" w:rsidRDefault="008D2DC1" w:rsidP="00934447">
            <w:pPr>
              <w:autoSpaceDE w:val="0"/>
              <w:autoSpaceDN w:val="0"/>
              <w:adjustRightInd w:val="0"/>
              <w:jc w:val="center"/>
              <w:rPr>
                <w:rFonts w:ascii="Arial" w:hAnsi="Arial" w:cs="Arial"/>
                <w:sz w:val="28"/>
                <w:szCs w:val="28"/>
                <w:lang w:val="en-US"/>
              </w:rPr>
            </w:pPr>
            <w:r w:rsidRPr="007C5590">
              <w:rPr>
                <w:rFonts w:ascii="Arial" w:hAnsi="Arial"/>
                <w:sz w:val="24"/>
                <w:lang w:val="en-US"/>
              </w:rPr>
              <w:t>Fluor</w:t>
            </w:r>
            <w:r w:rsidR="00934447">
              <w:rPr>
                <w:rFonts w:ascii="Arial" w:hAnsi="Arial"/>
                <w:sz w:val="24"/>
                <w:lang w:val="en-US"/>
              </w:rPr>
              <w:t>ite</w:t>
            </w:r>
            <w:r w:rsidRPr="007C5590">
              <w:rPr>
                <w:rFonts w:ascii="Arial" w:hAnsi="Arial"/>
                <w:sz w:val="24"/>
                <w:lang w:val="en-US"/>
              </w:rPr>
              <w:t>. Methods of physicochemical analysis</w:t>
            </w:r>
          </w:p>
        </w:tc>
      </w:tr>
    </w:tbl>
    <w:p w14:paraId="21C45239" w14:textId="2E098EAB" w:rsidR="009C546B" w:rsidRPr="008D3243" w:rsidRDefault="00577262" w:rsidP="00577262">
      <w:pPr>
        <w:tabs>
          <w:tab w:val="left" w:pos="5812"/>
        </w:tabs>
        <w:spacing w:after="0" w:line="240" w:lineRule="auto"/>
        <w:rPr>
          <w:rFonts w:ascii="Arial" w:eastAsia="Times New Roman" w:hAnsi="Arial" w:cs="Arial"/>
          <w:b/>
          <w:bCs/>
          <w:sz w:val="20"/>
          <w:szCs w:val="20"/>
          <w:lang w:eastAsia="ru-RU"/>
        </w:rPr>
      </w:pPr>
      <w:r w:rsidRPr="008D2DC1">
        <w:rPr>
          <w:rFonts w:ascii="Arial" w:eastAsia="Times New Roman" w:hAnsi="Arial" w:cs="Arial"/>
          <w:b/>
          <w:bCs/>
          <w:sz w:val="20"/>
          <w:szCs w:val="20"/>
          <w:lang w:val="en-US" w:eastAsia="ru-RU"/>
        </w:rPr>
        <w:tab/>
      </w:r>
      <w:r w:rsidR="009C546B" w:rsidRPr="008D3243">
        <w:rPr>
          <w:rFonts w:ascii="Arial" w:eastAsia="Times New Roman" w:hAnsi="Arial" w:cs="Arial"/>
          <w:b/>
          <w:bCs/>
          <w:sz w:val="20"/>
          <w:szCs w:val="20"/>
          <w:lang w:eastAsia="ru-RU"/>
        </w:rPr>
        <w:t xml:space="preserve">Дата введения ― </w:t>
      </w:r>
    </w:p>
    <w:p w14:paraId="03932542" w14:textId="77777777" w:rsidR="00475FE6" w:rsidRPr="008D3243" w:rsidRDefault="00475FE6" w:rsidP="002F2B9D">
      <w:pPr>
        <w:pStyle w:val="1"/>
        <w:rPr>
          <w:rFonts w:eastAsiaTheme="minorEastAsia"/>
          <w:lang w:eastAsia="ru-RU"/>
        </w:rPr>
      </w:pPr>
    </w:p>
    <w:p w14:paraId="3F091291" w14:textId="04AA99B5" w:rsidR="00CD3D33" w:rsidRPr="002F2B9D" w:rsidRDefault="005A12A3" w:rsidP="002F2B9D">
      <w:pPr>
        <w:pStyle w:val="1"/>
        <w:rPr>
          <w:rStyle w:val="aff3"/>
        </w:rPr>
      </w:pPr>
      <w:bookmarkStart w:id="1" w:name="_Toc110347385"/>
      <w:r w:rsidRPr="002F2B9D">
        <w:rPr>
          <w:rStyle w:val="aff3"/>
        </w:rPr>
        <w:t>1</w:t>
      </w:r>
      <w:r w:rsidR="008A47C3" w:rsidRPr="002F2B9D">
        <w:rPr>
          <w:rStyle w:val="aff3"/>
        </w:rPr>
        <w:t xml:space="preserve"> </w:t>
      </w:r>
      <w:r w:rsidR="009C546B" w:rsidRPr="002F2B9D">
        <w:rPr>
          <w:rStyle w:val="aff3"/>
        </w:rPr>
        <w:t xml:space="preserve">Область </w:t>
      </w:r>
      <w:r w:rsidR="009C546B" w:rsidRPr="002F2B9D">
        <w:rPr>
          <w:rStyle w:val="aff3"/>
          <w:rFonts w:eastAsiaTheme="majorEastAsia"/>
          <w:lang w:eastAsia="en-US"/>
        </w:rPr>
        <w:t>применения</w:t>
      </w:r>
      <w:bookmarkEnd w:id="1"/>
      <w:r w:rsidR="001A0AEF" w:rsidRPr="002F2B9D">
        <w:rPr>
          <w:rStyle w:val="aff3"/>
        </w:rPr>
        <w:t xml:space="preserve"> </w:t>
      </w:r>
    </w:p>
    <w:p w14:paraId="3AAC6BAC" w14:textId="715E6B4E" w:rsidR="0073488A" w:rsidRDefault="003C7DCE" w:rsidP="00081D3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Настоящий стандарт</w:t>
      </w:r>
      <w:r w:rsidR="0073488A" w:rsidRPr="0073488A">
        <w:rPr>
          <w:rFonts w:ascii="Arial" w:eastAsiaTheme="minorEastAsia" w:hAnsi="Arial" w:cs="Arial"/>
          <w:sz w:val="24"/>
          <w:szCs w:val="24"/>
          <w:lang w:eastAsia="ru-RU"/>
        </w:rPr>
        <w:t xml:space="preserve"> распространяется на шпат плавиковый и устанавливает общие требования к методам химического анализа</w:t>
      </w:r>
      <w:r w:rsidR="0013193B">
        <w:rPr>
          <w:rFonts w:ascii="Arial" w:eastAsiaTheme="minorEastAsia" w:hAnsi="Arial" w:cs="Arial"/>
          <w:sz w:val="24"/>
          <w:szCs w:val="24"/>
          <w:lang w:eastAsia="ru-RU"/>
        </w:rPr>
        <w:t xml:space="preserve"> и </w:t>
      </w:r>
      <w:r w:rsidR="0013193B" w:rsidRPr="0013193B">
        <w:rPr>
          <w:rFonts w:ascii="Arial" w:eastAsiaTheme="minorEastAsia" w:hAnsi="Arial" w:cs="Arial"/>
          <w:sz w:val="24"/>
          <w:szCs w:val="24"/>
          <w:lang w:eastAsia="ru-RU"/>
        </w:rPr>
        <w:t>метод</w:t>
      </w:r>
      <w:r w:rsidR="0013193B">
        <w:rPr>
          <w:rFonts w:ascii="Arial" w:eastAsiaTheme="minorEastAsia" w:hAnsi="Arial" w:cs="Arial"/>
          <w:sz w:val="24"/>
          <w:szCs w:val="24"/>
          <w:lang w:eastAsia="ru-RU"/>
        </w:rPr>
        <w:t>у</w:t>
      </w:r>
      <w:r w:rsidR="0013193B" w:rsidRPr="0013193B">
        <w:rPr>
          <w:rFonts w:ascii="Arial" w:eastAsiaTheme="minorEastAsia" w:hAnsi="Arial" w:cs="Arial"/>
          <w:sz w:val="24"/>
          <w:szCs w:val="24"/>
          <w:lang w:eastAsia="ru-RU"/>
        </w:rPr>
        <w:t xml:space="preserve"> определения гранулометрического состава</w:t>
      </w:r>
      <w:r w:rsidR="0073488A" w:rsidRPr="0073488A">
        <w:rPr>
          <w:rFonts w:ascii="Arial" w:eastAsiaTheme="minorEastAsia" w:hAnsi="Arial" w:cs="Arial"/>
          <w:sz w:val="24"/>
          <w:szCs w:val="24"/>
          <w:lang w:eastAsia="ru-RU"/>
        </w:rPr>
        <w:t>.</w:t>
      </w:r>
    </w:p>
    <w:p w14:paraId="7599D65C" w14:textId="026C6D72" w:rsidR="00DB1B33" w:rsidRDefault="00DB1B33" w:rsidP="00EF41E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3BB340C4" w14:textId="22EAD58C" w:rsidR="009C546B" w:rsidRPr="003C71FC" w:rsidRDefault="00D022C8" w:rsidP="002F2B9D">
      <w:pPr>
        <w:pStyle w:val="1"/>
      </w:pPr>
      <w:bookmarkStart w:id="2" w:name="_Toc110347386"/>
      <w:r>
        <w:t>2</w:t>
      </w:r>
      <w:r w:rsidR="008D3243" w:rsidRPr="003C71FC">
        <w:t xml:space="preserve"> </w:t>
      </w:r>
      <w:r w:rsidR="009C546B" w:rsidRPr="003C71FC">
        <w:t>Нормативные ссылки</w:t>
      </w:r>
      <w:bookmarkEnd w:id="2"/>
    </w:p>
    <w:p w14:paraId="66C8706C" w14:textId="3523ACA4" w:rsidR="00475FE6" w:rsidRDefault="006244F1" w:rsidP="003C71FC">
      <w:pPr>
        <w:tabs>
          <w:tab w:val="left" w:pos="1134"/>
        </w:tabs>
        <w:spacing w:after="0" w:line="360" w:lineRule="auto"/>
        <w:ind w:firstLine="709"/>
        <w:jc w:val="both"/>
        <w:rPr>
          <w:rFonts w:ascii="Arial" w:hAnsi="Arial" w:cs="Arial"/>
          <w:sz w:val="24"/>
          <w:szCs w:val="24"/>
        </w:rPr>
      </w:pPr>
      <w:r w:rsidRPr="006244F1">
        <w:rPr>
          <w:rFonts w:ascii="Arial" w:hAnsi="Arial" w:cs="Arial"/>
          <w:sz w:val="24"/>
          <w:szCs w:val="24"/>
        </w:rPr>
        <w:t xml:space="preserve">В настоящем стандарте использованы </w:t>
      </w:r>
      <w:r w:rsidR="00F4422F">
        <w:rPr>
          <w:rFonts w:ascii="Arial" w:hAnsi="Arial" w:cs="Arial"/>
          <w:sz w:val="24"/>
          <w:szCs w:val="24"/>
        </w:rPr>
        <w:t xml:space="preserve">нормативные </w:t>
      </w:r>
      <w:r w:rsidRPr="006244F1">
        <w:rPr>
          <w:rFonts w:ascii="Arial" w:hAnsi="Arial" w:cs="Arial"/>
          <w:sz w:val="24"/>
          <w:szCs w:val="24"/>
        </w:rPr>
        <w:t>ссылки на следующие межгосударственные стандарты</w:t>
      </w:r>
      <w:r>
        <w:rPr>
          <w:rFonts w:ascii="Arial" w:hAnsi="Arial" w:cs="Arial"/>
          <w:sz w:val="24"/>
          <w:szCs w:val="24"/>
        </w:rPr>
        <w:t>:</w:t>
      </w:r>
    </w:p>
    <w:p w14:paraId="015BC04A" w14:textId="4CD19BAA" w:rsidR="009F580E" w:rsidRDefault="009F580E" w:rsidP="003C71FC">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12.1.004</w:t>
      </w:r>
      <w:r w:rsidR="00AE2353">
        <w:rPr>
          <w:rFonts w:ascii="Arial" w:hAnsi="Arial" w:cs="Arial"/>
          <w:sz w:val="24"/>
          <w:szCs w:val="24"/>
        </w:rPr>
        <w:t xml:space="preserve"> </w:t>
      </w:r>
      <w:r w:rsidR="00AE2353" w:rsidRPr="00AE2353">
        <w:rPr>
          <w:rFonts w:ascii="Arial" w:hAnsi="Arial" w:cs="Arial"/>
          <w:sz w:val="24"/>
          <w:szCs w:val="24"/>
        </w:rPr>
        <w:t>Система стандартов безопасности труда. Пожарная безопасность. Общие требования</w:t>
      </w:r>
    </w:p>
    <w:p w14:paraId="767189B5" w14:textId="07B207C4" w:rsidR="009F580E" w:rsidRDefault="009F580E" w:rsidP="003C71FC">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12.1.005</w:t>
      </w:r>
      <w:r w:rsidR="0066457E">
        <w:rPr>
          <w:rFonts w:ascii="Arial" w:hAnsi="Arial" w:cs="Arial"/>
          <w:sz w:val="24"/>
          <w:szCs w:val="24"/>
        </w:rPr>
        <w:t xml:space="preserve"> </w:t>
      </w:r>
      <w:r w:rsidR="0066457E" w:rsidRPr="0066457E">
        <w:rPr>
          <w:rFonts w:ascii="Arial" w:hAnsi="Arial" w:cs="Arial"/>
          <w:sz w:val="24"/>
          <w:szCs w:val="24"/>
        </w:rPr>
        <w:t>Система стандартов безопасности труда. Общие санитарно-гигиенические требования к воздуху рабочей зоны</w:t>
      </w:r>
    </w:p>
    <w:p w14:paraId="01367269" w14:textId="138D60AE" w:rsidR="009F580E" w:rsidRDefault="009F580E" w:rsidP="003C71FC">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12.1.007</w:t>
      </w:r>
      <w:r w:rsidR="0066457E">
        <w:rPr>
          <w:rFonts w:ascii="Arial" w:hAnsi="Arial" w:cs="Arial"/>
          <w:sz w:val="24"/>
          <w:szCs w:val="24"/>
        </w:rPr>
        <w:t xml:space="preserve"> </w:t>
      </w:r>
      <w:r w:rsidR="0066457E" w:rsidRPr="0066457E">
        <w:rPr>
          <w:rFonts w:ascii="Arial" w:hAnsi="Arial" w:cs="Arial"/>
          <w:sz w:val="24"/>
          <w:szCs w:val="24"/>
        </w:rPr>
        <w:t>Система стандартов безопасности труда. Вредные вещества. Классификация и общие требования безопасности</w:t>
      </w:r>
    </w:p>
    <w:p w14:paraId="470D7202" w14:textId="573D8E6F" w:rsidR="00471B75" w:rsidRDefault="00471B75" w:rsidP="003C71FC">
      <w:pPr>
        <w:tabs>
          <w:tab w:val="left" w:pos="1134"/>
        </w:tabs>
        <w:spacing w:after="0" w:line="360" w:lineRule="auto"/>
        <w:ind w:firstLine="709"/>
        <w:jc w:val="both"/>
        <w:rPr>
          <w:rFonts w:ascii="Arial" w:hAnsi="Arial" w:cs="Arial"/>
          <w:sz w:val="24"/>
          <w:szCs w:val="24"/>
        </w:rPr>
      </w:pPr>
      <w:r w:rsidRPr="00471B75">
        <w:rPr>
          <w:rFonts w:ascii="Arial" w:hAnsi="Arial" w:cs="Arial"/>
          <w:sz w:val="24"/>
          <w:szCs w:val="24"/>
        </w:rPr>
        <w:t>ГОСТ 61</w:t>
      </w:r>
      <w:r w:rsidR="0066457E">
        <w:rPr>
          <w:rFonts w:ascii="Arial" w:hAnsi="Arial" w:cs="Arial"/>
          <w:sz w:val="24"/>
          <w:szCs w:val="24"/>
        </w:rPr>
        <w:t xml:space="preserve"> </w:t>
      </w:r>
      <w:r w:rsidR="0066457E" w:rsidRPr="0066457E">
        <w:rPr>
          <w:rFonts w:ascii="Arial" w:hAnsi="Arial" w:cs="Arial"/>
          <w:sz w:val="24"/>
          <w:szCs w:val="24"/>
        </w:rPr>
        <w:t>Реактивы. Кислота уксусная. Технические условия</w:t>
      </w:r>
    </w:p>
    <w:p w14:paraId="2897A553" w14:textId="433DF4AC"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83</w:t>
      </w:r>
      <w:r w:rsidR="0066457E">
        <w:rPr>
          <w:rFonts w:ascii="Arial" w:hAnsi="Arial" w:cs="Arial"/>
          <w:sz w:val="24"/>
          <w:szCs w:val="24"/>
        </w:rPr>
        <w:t xml:space="preserve"> </w:t>
      </w:r>
      <w:r w:rsidR="0066457E" w:rsidRPr="0066457E">
        <w:rPr>
          <w:rFonts w:ascii="Arial" w:hAnsi="Arial" w:cs="Arial"/>
          <w:sz w:val="24"/>
          <w:szCs w:val="24"/>
        </w:rPr>
        <w:t>Реактивы. Натрий углекислый. Технические условия</w:t>
      </w:r>
    </w:p>
    <w:p w14:paraId="1AA43CB1" w14:textId="1A57C9A9"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195</w:t>
      </w:r>
      <w:r w:rsidR="0066457E">
        <w:rPr>
          <w:rFonts w:ascii="Arial" w:hAnsi="Arial" w:cs="Arial"/>
          <w:sz w:val="24"/>
          <w:szCs w:val="24"/>
        </w:rPr>
        <w:t xml:space="preserve"> </w:t>
      </w:r>
      <w:r w:rsidR="0066457E" w:rsidRPr="0066457E">
        <w:rPr>
          <w:rFonts w:ascii="Arial" w:hAnsi="Arial" w:cs="Arial"/>
          <w:sz w:val="24"/>
          <w:szCs w:val="24"/>
        </w:rPr>
        <w:t xml:space="preserve">Реактивы. Натрий </w:t>
      </w:r>
      <w:proofErr w:type="spellStart"/>
      <w:r w:rsidR="0066457E" w:rsidRPr="0066457E">
        <w:rPr>
          <w:rFonts w:ascii="Arial" w:hAnsi="Arial" w:cs="Arial"/>
          <w:sz w:val="24"/>
          <w:szCs w:val="24"/>
        </w:rPr>
        <w:t>сернистокислый</w:t>
      </w:r>
      <w:proofErr w:type="spellEnd"/>
      <w:r w:rsidR="0066457E" w:rsidRPr="0066457E">
        <w:rPr>
          <w:rFonts w:ascii="Arial" w:hAnsi="Arial" w:cs="Arial"/>
          <w:sz w:val="24"/>
          <w:szCs w:val="24"/>
        </w:rPr>
        <w:t>. Технические условия</w:t>
      </w:r>
    </w:p>
    <w:p w14:paraId="1A92E3B0" w14:textId="57E5D5B6"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1277</w:t>
      </w:r>
      <w:r w:rsidR="0066457E">
        <w:rPr>
          <w:rFonts w:ascii="Arial" w:hAnsi="Arial" w:cs="Arial"/>
          <w:sz w:val="24"/>
          <w:szCs w:val="24"/>
        </w:rPr>
        <w:t xml:space="preserve"> </w:t>
      </w:r>
      <w:r w:rsidR="0066457E" w:rsidRPr="0066457E">
        <w:rPr>
          <w:rFonts w:ascii="Arial" w:hAnsi="Arial" w:cs="Arial"/>
          <w:sz w:val="24"/>
          <w:szCs w:val="24"/>
        </w:rPr>
        <w:t>Реактивы. Серебро азотнокислое. Технические условия</w:t>
      </w:r>
    </w:p>
    <w:p w14:paraId="7577DE0F" w14:textId="781799C6"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1381</w:t>
      </w:r>
      <w:r w:rsidR="0066457E">
        <w:rPr>
          <w:rFonts w:ascii="Arial" w:hAnsi="Arial" w:cs="Arial"/>
          <w:sz w:val="24"/>
          <w:szCs w:val="24"/>
        </w:rPr>
        <w:t xml:space="preserve"> </w:t>
      </w:r>
      <w:r w:rsidR="0066457E" w:rsidRPr="0066457E">
        <w:rPr>
          <w:rFonts w:ascii="Arial" w:hAnsi="Arial" w:cs="Arial"/>
          <w:sz w:val="24"/>
          <w:szCs w:val="24"/>
        </w:rPr>
        <w:t>Уротропин технический. Технические условия</w:t>
      </w:r>
    </w:p>
    <w:p w14:paraId="73779E8D" w14:textId="38741A91"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2821</w:t>
      </w:r>
      <w:r w:rsidR="0066457E">
        <w:rPr>
          <w:rFonts w:ascii="Arial" w:hAnsi="Arial" w:cs="Arial"/>
          <w:sz w:val="24"/>
          <w:szCs w:val="24"/>
        </w:rPr>
        <w:t xml:space="preserve"> </w:t>
      </w:r>
      <w:r w:rsidR="0066457E" w:rsidRPr="0066457E">
        <w:rPr>
          <w:rFonts w:ascii="Arial" w:hAnsi="Arial" w:cs="Arial"/>
          <w:sz w:val="24"/>
          <w:szCs w:val="24"/>
        </w:rPr>
        <w:t>Стронций углекислый. Технические условия</w:t>
      </w:r>
    </w:p>
    <w:p w14:paraId="42356BB8" w14:textId="2567906A" w:rsidR="00A4580A" w:rsidRDefault="00A4580A" w:rsidP="003C71FC">
      <w:pPr>
        <w:tabs>
          <w:tab w:val="left" w:pos="1134"/>
        </w:tabs>
        <w:spacing w:after="0" w:line="360" w:lineRule="auto"/>
        <w:ind w:firstLine="709"/>
        <w:jc w:val="both"/>
        <w:rPr>
          <w:rFonts w:ascii="Arial" w:hAnsi="Arial" w:cs="Arial"/>
          <w:sz w:val="24"/>
          <w:szCs w:val="24"/>
        </w:rPr>
      </w:pPr>
      <w:r w:rsidRPr="00A4580A">
        <w:rPr>
          <w:rFonts w:ascii="Arial" w:hAnsi="Arial" w:cs="Arial"/>
          <w:sz w:val="24"/>
          <w:szCs w:val="24"/>
        </w:rPr>
        <w:t>ГОСТ 3118</w:t>
      </w:r>
      <w:r w:rsidR="0066457E">
        <w:rPr>
          <w:rFonts w:ascii="Arial" w:hAnsi="Arial" w:cs="Arial"/>
          <w:sz w:val="24"/>
          <w:szCs w:val="24"/>
        </w:rPr>
        <w:t xml:space="preserve"> </w:t>
      </w:r>
      <w:r w:rsidR="0066457E" w:rsidRPr="0066457E">
        <w:rPr>
          <w:rFonts w:ascii="Arial" w:hAnsi="Arial" w:cs="Arial"/>
          <w:sz w:val="24"/>
          <w:szCs w:val="24"/>
        </w:rPr>
        <w:t>Реактивы. Кислота соляная. Технические условия</w:t>
      </w:r>
    </w:p>
    <w:p w14:paraId="5A8F8E04" w14:textId="1C475D44"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3158</w:t>
      </w:r>
      <w:r w:rsidR="0066457E">
        <w:rPr>
          <w:rFonts w:ascii="Arial" w:hAnsi="Arial" w:cs="Arial"/>
          <w:sz w:val="24"/>
          <w:szCs w:val="24"/>
        </w:rPr>
        <w:t xml:space="preserve"> </w:t>
      </w:r>
      <w:r w:rsidR="0066457E" w:rsidRPr="0066457E">
        <w:rPr>
          <w:rFonts w:ascii="Arial" w:hAnsi="Arial" w:cs="Arial"/>
          <w:sz w:val="24"/>
          <w:szCs w:val="24"/>
        </w:rPr>
        <w:t>Реактивы. Барий сернокислый. Технические условия</w:t>
      </w:r>
    </w:p>
    <w:p w14:paraId="25334E32" w14:textId="57EA701F"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3306</w:t>
      </w:r>
      <w:r w:rsidR="0066457E">
        <w:rPr>
          <w:rFonts w:ascii="Arial" w:hAnsi="Arial" w:cs="Arial"/>
          <w:sz w:val="24"/>
          <w:szCs w:val="24"/>
        </w:rPr>
        <w:t xml:space="preserve"> </w:t>
      </w:r>
      <w:r w:rsidR="0066457E" w:rsidRPr="0066457E">
        <w:rPr>
          <w:rFonts w:ascii="Arial" w:hAnsi="Arial" w:cs="Arial"/>
          <w:sz w:val="24"/>
          <w:szCs w:val="24"/>
        </w:rPr>
        <w:t>Сетки с квадратными ячейками из стальной рифленой проволоки. Технические условия</w:t>
      </w:r>
    </w:p>
    <w:p w14:paraId="5B06598A" w14:textId="779AB0FC"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3760</w:t>
      </w:r>
      <w:r w:rsidR="0066457E">
        <w:rPr>
          <w:rFonts w:ascii="Arial" w:hAnsi="Arial" w:cs="Arial"/>
          <w:sz w:val="24"/>
          <w:szCs w:val="24"/>
        </w:rPr>
        <w:t xml:space="preserve"> </w:t>
      </w:r>
      <w:r w:rsidR="0066457E" w:rsidRPr="0066457E">
        <w:rPr>
          <w:rFonts w:ascii="Arial" w:hAnsi="Arial" w:cs="Arial"/>
          <w:sz w:val="24"/>
          <w:szCs w:val="24"/>
        </w:rPr>
        <w:t>Реактивы. Аммиак водный. Технические условия</w:t>
      </w:r>
    </w:p>
    <w:p w14:paraId="47CA6DDC" w14:textId="305486B6"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3765</w:t>
      </w:r>
      <w:r w:rsidR="0066457E">
        <w:rPr>
          <w:rFonts w:ascii="Arial" w:hAnsi="Arial" w:cs="Arial"/>
          <w:sz w:val="24"/>
          <w:szCs w:val="24"/>
        </w:rPr>
        <w:t xml:space="preserve"> </w:t>
      </w:r>
      <w:r w:rsidR="0066457E" w:rsidRPr="0066457E">
        <w:rPr>
          <w:rFonts w:ascii="Arial" w:hAnsi="Arial" w:cs="Arial"/>
          <w:sz w:val="24"/>
          <w:szCs w:val="24"/>
        </w:rPr>
        <w:t xml:space="preserve">Реактивы. Аммоний </w:t>
      </w:r>
      <w:proofErr w:type="spellStart"/>
      <w:r w:rsidR="0066457E" w:rsidRPr="0066457E">
        <w:rPr>
          <w:rFonts w:ascii="Arial" w:hAnsi="Arial" w:cs="Arial"/>
          <w:sz w:val="24"/>
          <w:szCs w:val="24"/>
        </w:rPr>
        <w:t>молибденовокислый</w:t>
      </w:r>
      <w:proofErr w:type="spellEnd"/>
      <w:r w:rsidR="0066457E" w:rsidRPr="0066457E">
        <w:rPr>
          <w:rFonts w:ascii="Arial" w:hAnsi="Arial" w:cs="Arial"/>
          <w:sz w:val="24"/>
          <w:szCs w:val="24"/>
        </w:rPr>
        <w:t>. Технические условия</w:t>
      </w:r>
    </w:p>
    <w:p w14:paraId="1D8750D3" w14:textId="213F1380"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3776</w:t>
      </w:r>
      <w:r w:rsidR="0066457E">
        <w:rPr>
          <w:rFonts w:ascii="Arial" w:hAnsi="Arial" w:cs="Arial"/>
          <w:sz w:val="24"/>
          <w:szCs w:val="24"/>
        </w:rPr>
        <w:t xml:space="preserve"> </w:t>
      </w:r>
      <w:r w:rsidR="0066457E" w:rsidRPr="0066457E">
        <w:rPr>
          <w:rFonts w:ascii="Arial" w:hAnsi="Arial" w:cs="Arial"/>
          <w:sz w:val="24"/>
          <w:szCs w:val="24"/>
        </w:rPr>
        <w:t>Реактивы. Хрома (VI) оксид. Технические условия</w:t>
      </w:r>
    </w:p>
    <w:p w14:paraId="199D9E95" w14:textId="3419D57C"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lastRenderedPageBreak/>
        <w:t>ГОСТ 4160</w:t>
      </w:r>
      <w:r w:rsidR="0066457E">
        <w:rPr>
          <w:rFonts w:ascii="Arial" w:hAnsi="Arial" w:cs="Arial"/>
          <w:sz w:val="24"/>
          <w:szCs w:val="24"/>
        </w:rPr>
        <w:t xml:space="preserve"> </w:t>
      </w:r>
      <w:r w:rsidR="0066457E" w:rsidRPr="0066457E">
        <w:rPr>
          <w:rFonts w:ascii="Arial" w:hAnsi="Arial" w:cs="Arial"/>
          <w:sz w:val="24"/>
          <w:szCs w:val="24"/>
        </w:rPr>
        <w:t>Реактивы. Калий бромистый. Технические условия</w:t>
      </w:r>
    </w:p>
    <w:p w14:paraId="0564572F" w14:textId="23E7B3CD"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4165</w:t>
      </w:r>
      <w:r w:rsidR="0066457E">
        <w:rPr>
          <w:rFonts w:ascii="Arial" w:hAnsi="Arial" w:cs="Arial"/>
          <w:sz w:val="24"/>
          <w:szCs w:val="24"/>
        </w:rPr>
        <w:t xml:space="preserve"> </w:t>
      </w:r>
      <w:r w:rsidR="0066457E" w:rsidRPr="0066457E">
        <w:rPr>
          <w:rFonts w:ascii="Arial" w:hAnsi="Arial" w:cs="Arial"/>
          <w:sz w:val="24"/>
          <w:szCs w:val="24"/>
        </w:rPr>
        <w:t>Реактивы. Медь (II) сернокислая 5-водная. Технические условия</w:t>
      </w:r>
    </w:p>
    <w:p w14:paraId="22930703" w14:textId="2690ECAF"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4198</w:t>
      </w:r>
      <w:r w:rsidR="0066457E">
        <w:rPr>
          <w:rFonts w:ascii="Arial" w:hAnsi="Arial" w:cs="Arial"/>
          <w:sz w:val="24"/>
          <w:szCs w:val="24"/>
        </w:rPr>
        <w:t xml:space="preserve"> </w:t>
      </w:r>
      <w:r w:rsidR="0066457E" w:rsidRPr="0066457E">
        <w:rPr>
          <w:rFonts w:ascii="Arial" w:hAnsi="Arial" w:cs="Arial"/>
          <w:sz w:val="24"/>
          <w:szCs w:val="24"/>
        </w:rPr>
        <w:t>Реактивы. Калий фосфорнокислый однозамещенный. Технические условия</w:t>
      </w:r>
    </w:p>
    <w:p w14:paraId="3594B973" w14:textId="56A511DE"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4204</w:t>
      </w:r>
      <w:r w:rsidR="0066457E">
        <w:rPr>
          <w:rFonts w:ascii="Arial" w:hAnsi="Arial" w:cs="Arial"/>
          <w:sz w:val="24"/>
          <w:szCs w:val="24"/>
        </w:rPr>
        <w:t xml:space="preserve"> </w:t>
      </w:r>
      <w:r w:rsidR="0066457E" w:rsidRPr="0066457E">
        <w:rPr>
          <w:rFonts w:ascii="Arial" w:hAnsi="Arial" w:cs="Arial"/>
          <w:sz w:val="24"/>
          <w:szCs w:val="24"/>
        </w:rPr>
        <w:t>Реактивы. Кислота серная. Технические условия</w:t>
      </w:r>
    </w:p>
    <w:p w14:paraId="3588F768" w14:textId="1E90565D"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4208</w:t>
      </w:r>
      <w:r w:rsidR="0066457E">
        <w:rPr>
          <w:rFonts w:ascii="Arial" w:hAnsi="Arial" w:cs="Arial"/>
          <w:sz w:val="24"/>
          <w:szCs w:val="24"/>
        </w:rPr>
        <w:t xml:space="preserve"> </w:t>
      </w:r>
      <w:r w:rsidR="0066457E" w:rsidRPr="0066457E">
        <w:rPr>
          <w:rFonts w:ascii="Arial" w:hAnsi="Arial" w:cs="Arial"/>
          <w:sz w:val="24"/>
          <w:szCs w:val="24"/>
        </w:rPr>
        <w:t>Реактивы. Соль закиси железа и аммония двойная сернокислая (соль Мора). Технические условия</w:t>
      </w:r>
    </w:p>
    <w:p w14:paraId="3B4D4B90" w14:textId="7F163590" w:rsidR="009F580E" w:rsidRDefault="009F580E" w:rsidP="003C71FC">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4212</w:t>
      </w:r>
      <w:r w:rsidR="008657A0">
        <w:rPr>
          <w:rFonts w:ascii="Arial" w:hAnsi="Arial" w:cs="Arial"/>
          <w:sz w:val="24"/>
          <w:szCs w:val="24"/>
        </w:rPr>
        <w:t xml:space="preserve"> </w:t>
      </w:r>
      <w:r w:rsidR="008657A0" w:rsidRPr="008657A0">
        <w:rPr>
          <w:rFonts w:ascii="Arial" w:hAnsi="Arial" w:cs="Arial"/>
          <w:sz w:val="24"/>
          <w:szCs w:val="24"/>
        </w:rPr>
        <w:t>Реактивы. Методы приготовления растворов для колориметрического и нефелометрического анализа</w:t>
      </w:r>
    </w:p>
    <w:p w14:paraId="73230E23" w14:textId="26B07A1C"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4232</w:t>
      </w:r>
      <w:r w:rsidR="008657A0">
        <w:rPr>
          <w:rFonts w:ascii="Arial" w:hAnsi="Arial" w:cs="Arial"/>
          <w:sz w:val="24"/>
          <w:szCs w:val="24"/>
        </w:rPr>
        <w:t xml:space="preserve"> </w:t>
      </w:r>
      <w:r w:rsidR="008657A0" w:rsidRPr="008657A0">
        <w:rPr>
          <w:rFonts w:ascii="Arial" w:hAnsi="Arial" w:cs="Arial"/>
          <w:sz w:val="24"/>
          <w:szCs w:val="24"/>
        </w:rPr>
        <w:t>Реактивы. Калий йодистый. Технические условия</w:t>
      </w:r>
    </w:p>
    <w:p w14:paraId="4A36DDB6" w14:textId="2C795765" w:rsidR="009F580E" w:rsidRDefault="009F580E" w:rsidP="003C71FC">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4234</w:t>
      </w:r>
      <w:r w:rsidR="008657A0">
        <w:rPr>
          <w:rFonts w:ascii="Arial" w:hAnsi="Arial" w:cs="Arial"/>
          <w:sz w:val="24"/>
          <w:szCs w:val="24"/>
        </w:rPr>
        <w:t xml:space="preserve"> </w:t>
      </w:r>
      <w:r w:rsidR="008657A0" w:rsidRPr="008657A0">
        <w:rPr>
          <w:rFonts w:ascii="Arial" w:hAnsi="Arial" w:cs="Arial"/>
          <w:sz w:val="24"/>
          <w:szCs w:val="24"/>
        </w:rPr>
        <w:t>Реактивы. Калий хлористый. Технические условия</w:t>
      </w:r>
    </w:p>
    <w:p w14:paraId="281D84B3" w14:textId="47C0D893"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4328</w:t>
      </w:r>
      <w:r w:rsidR="008657A0">
        <w:rPr>
          <w:rFonts w:ascii="Arial" w:hAnsi="Arial" w:cs="Arial"/>
          <w:sz w:val="24"/>
          <w:szCs w:val="24"/>
        </w:rPr>
        <w:t xml:space="preserve"> </w:t>
      </w:r>
      <w:r w:rsidR="008657A0" w:rsidRPr="008657A0">
        <w:rPr>
          <w:rFonts w:ascii="Arial" w:hAnsi="Arial" w:cs="Arial"/>
          <w:sz w:val="24"/>
          <w:szCs w:val="24"/>
        </w:rPr>
        <w:t>Реактивы. Натрия гидроокись. Технические условия</w:t>
      </w:r>
    </w:p>
    <w:p w14:paraId="337E6AE8" w14:textId="4B4455EE"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4332</w:t>
      </w:r>
      <w:r w:rsidR="008657A0">
        <w:rPr>
          <w:rFonts w:ascii="Arial" w:hAnsi="Arial" w:cs="Arial"/>
          <w:sz w:val="24"/>
          <w:szCs w:val="24"/>
        </w:rPr>
        <w:t xml:space="preserve"> </w:t>
      </w:r>
      <w:r w:rsidR="008657A0" w:rsidRPr="008657A0">
        <w:rPr>
          <w:rFonts w:ascii="Arial" w:hAnsi="Arial" w:cs="Arial"/>
          <w:sz w:val="24"/>
          <w:szCs w:val="24"/>
        </w:rPr>
        <w:t>Реактивы. Калий углекислый - натрий углекислый. Технические условия</w:t>
      </w:r>
    </w:p>
    <w:p w14:paraId="3D99791A" w14:textId="78FD22B0"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4461</w:t>
      </w:r>
      <w:r w:rsidR="008657A0">
        <w:rPr>
          <w:rFonts w:ascii="Arial" w:hAnsi="Arial" w:cs="Arial"/>
          <w:sz w:val="24"/>
          <w:szCs w:val="24"/>
        </w:rPr>
        <w:t xml:space="preserve"> </w:t>
      </w:r>
      <w:r w:rsidR="008657A0" w:rsidRPr="008657A0">
        <w:rPr>
          <w:rFonts w:ascii="Arial" w:hAnsi="Arial" w:cs="Arial"/>
          <w:sz w:val="24"/>
          <w:szCs w:val="24"/>
        </w:rPr>
        <w:t>Реактивы. Кислота азотная. Технические условия</w:t>
      </w:r>
    </w:p>
    <w:p w14:paraId="674DEFD9" w14:textId="56981345"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4463</w:t>
      </w:r>
      <w:r w:rsidR="008657A0">
        <w:rPr>
          <w:rFonts w:ascii="Arial" w:hAnsi="Arial" w:cs="Arial"/>
          <w:sz w:val="24"/>
          <w:szCs w:val="24"/>
        </w:rPr>
        <w:t xml:space="preserve"> </w:t>
      </w:r>
      <w:r w:rsidR="008657A0" w:rsidRPr="008657A0">
        <w:rPr>
          <w:rFonts w:ascii="Arial" w:hAnsi="Arial" w:cs="Arial"/>
          <w:sz w:val="24"/>
          <w:szCs w:val="24"/>
        </w:rPr>
        <w:t>Реактивы. Натрий фтористый. Технические условия</w:t>
      </w:r>
    </w:p>
    <w:p w14:paraId="7AD15F84" w14:textId="03F140B2"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4478</w:t>
      </w:r>
      <w:r w:rsidR="008657A0">
        <w:rPr>
          <w:rFonts w:ascii="Arial" w:hAnsi="Arial" w:cs="Arial"/>
          <w:sz w:val="24"/>
          <w:szCs w:val="24"/>
        </w:rPr>
        <w:t xml:space="preserve"> </w:t>
      </w:r>
      <w:r w:rsidR="008657A0" w:rsidRPr="008657A0">
        <w:rPr>
          <w:rFonts w:ascii="Arial" w:hAnsi="Arial" w:cs="Arial"/>
          <w:sz w:val="24"/>
          <w:szCs w:val="24"/>
        </w:rPr>
        <w:t>Реактивы. Кислота сульфосалициловая 2-водная. Технические условия</w:t>
      </w:r>
    </w:p>
    <w:p w14:paraId="36F1D79F" w14:textId="5D209BCE"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4530</w:t>
      </w:r>
      <w:r w:rsidR="008657A0">
        <w:rPr>
          <w:rFonts w:ascii="Arial" w:hAnsi="Arial" w:cs="Arial"/>
          <w:sz w:val="24"/>
          <w:szCs w:val="24"/>
        </w:rPr>
        <w:t xml:space="preserve"> </w:t>
      </w:r>
      <w:r w:rsidR="008657A0" w:rsidRPr="008657A0">
        <w:rPr>
          <w:rFonts w:ascii="Arial" w:hAnsi="Arial" w:cs="Arial"/>
          <w:sz w:val="24"/>
          <w:szCs w:val="24"/>
        </w:rPr>
        <w:t>Реактивы. Кальций углекислый. Технические условия</w:t>
      </w:r>
    </w:p>
    <w:p w14:paraId="61F5E7CC" w14:textId="35C8B3EE"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4919.1</w:t>
      </w:r>
      <w:r w:rsidR="008657A0">
        <w:rPr>
          <w:rFonts w:ascii="Arial" w:hAnsi="Arial" w:cs="Arial"/>
          <w:sz w:val="24"/>
          <w:szCs w:val="24"/>
        </w:rPr>
        <w:t xml:space="preserve"> </w:t>
      </w:r>
      <w:r w:rsidR="008657A0" w:rsidRPr="008657A0">
        <w:rPr>
          <w:rFonts w:ascii="Arial" w:hAnsi="Arial" w:cs="Arial"/>
          <w:sz w:val="24"/>
          <w:szCs w:val="24"/>
        </w:rPr>
        <w:t>Реактивы и особо чистые вещества. Методы приготовления растворов индикаторов</w:t>
      </w:r>
    </w:p>
    <w:p w14:paraId="7F0E4040" w14:textId="4ABD8700"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 xml:space="preserve">ГОСТ </w:t>
      </w:r>
      <w:r w:rsidRPr="002B2633">
        <w:rPr>
          <w:rFonts w:ascii="Arial" w:hAnsi="Arial" w:cs="Arial"/>
          <w:sz w:val="24"/>
          <w:szCs w:val="24"/>
        </w:rPr>
        <w:t>5853</w:t>
      </w:r>
      <w:r w:rsidR="00833CEF">
        <w:rPr>
          <w:rFonts w:ascii="Arial" w:hAnsi="Arial" w:cs="Arial"/>
          <w:sz w:val="24"/>
          <w:szCs w:val="24"/>
        </w:rPr>
        <w:t xml:space="preserve"> </w:t>
      </w:r>
      <w:r w:rsidR="00833CEF" w:rsidRPr="00833CEF">
        <w:rPr>
          <w:rFonts w:ascii="Arial" w:hAnsi="Arial" w:cs="Arial"/>
          <w:sz w:val="24"/>
          <w:szCs w:val="24"/>
        </w:rPr>
        <w:t>Индикаторы. Метиловый красный</w:t>
      </w:r>
    </w:p>
    <w:p w14:paraId="5B942FB3" w14:textId="7D27DEB1"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6344</w:t>
      </w:r>
      <w:r w:rsidR="008657A0">
        <w:rPr>
          <w:rFonts w:ascii="Arial" w:hAnsi="Arial" w:cs="Arial"/>
          <w:sz w:val="24"/>
          <w:szCs w:val="24"/>
        </w:rPr>
        <w:t xml:space="preserve"> </w:t>
      </w:r>
      <w:r w:rsidR="008657A0" w:rsidRPr="008657A0">
        <w:rPr>
          <w:rFonts w:ascii="Arial" w:hAnsi="Arial" w:cs="Arial"/>
          <w:sz w:val="24"/>
          <w:szCs w:val="24"/>
        </w:rPr>
        <w:t xml:space="preserve">Реактивы. </w:t>
      </w:r>
      <w:proofErr w:type="spellStart"/>
      <w:r w:rsidR="008657A0" w:rsidRPr="008657A0">
        <w:rPr>
          <w:rFonts w:ascii="Arial" w:hAnsi="Arial" w:cs="Arial"/>
          <w:sz w:val="24"/>
          <w:szCs w:val="24"/>
        </w:rPr>
        <w:t>Тиомочевина</w:t>
      </w:r>
      <w:proofErr w:type="spellEnd"/>
      <w:r w:rsidR="008657A0" w:rsidRPr="008657A0">
        <w:rPr>
          <w:rFonts w:ascii="Arial" w:hAnsi="Arial" w:cs="Arial"/>
          <w:sz w:val="24"/>
          <w:szCs w:val="24"/>
        </w:rPr>
        <w:t>. Технические условия</w:t>
      </w:r>
    </w:p>
    <w:p w14:paraId="441E25AD" w14:textId="1760E533"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6563</w:t>
      </w:r>
      <w:r w:rsidR="008657A0">
        <w:rPr>
          <w:rFonts w:ascii="Arial" w:hAnsi="Arial" w:cs="Arial"/>
          <w:sz w:val="24"/>
          <w:szCs w:val="24"/>
        </w:rPr>
        <w:t xml:space="preserve"> </w:t>
      </w:r>
      <w:r w:rsidR="008657A0" w:rsidRPr="008657A0">
        <w:rPr>
          <w:rFonts w:ascii="Arial" w:hAnsi="Arial" w:cs="Arial"/>
          <w:sz w:val="24"/>
          <w:szCs w:val="24"/>
        </w:rPr>
        <w:t>Изделия технические из благородных металлов и сплавов. Технические условия</w:t>
      </w:r>
    </w:p>
    <w:p w14:paraId="6378CD67" w14:textId="01946716" w:rsidR="00990DA0" w:rsidRDefault="00990DA0" w:rsidP="003C71FC">
      <w:pPr>
        <w:tabs>
          <w:tab w:val="left" w:pos="1134"/>
        </w:tabs>
        <w:spacing w:after="0" w:line="360" w:lineRule="auto"/>
        <w:ind w:firstLine="709"/>
        <w:jc w:val="both"/>
        <w:rPr>
          <w:rFonts w:ascii="Arial" w:hAnsi="Arial" w:cs="Arial"/>
          <w:sz w:val="24"/>
          <w:szCs w:val="24"/>
        </w:rPr>
      </w:pPr>
      <w:r w:rsidRPr="00990DA0">
        <w:rPr>
          <w:rFonts w:ascii="Arial" w:hAnsi="Arial" w:cs="Arial"/>
          <w:sz w:val="24"/>
          <w:szCs w:val="24"/>
        </w:rPr>
        <w:t>ГОСТ 6613</w:t>
      </w:r>
      <w:r w:rsidR="008657A0">
        <w:rPr>
          <w:rFonts w:ascii="Arial" w:hAnsi="Arial" w:cs="Arial"/>
          <w:sz w:val="24"/>
          <w:szCs w:val="24"/>
        </w:rPr>
        <w:t xml:space="preserve"> </w:t>
      </w:r>
      <w:r w:rsidR="008657A0" w:rsidRPr="008657A0">
        <w:rPr>
          <w:rFonts w:ascii="Arial" w:hAnsi="Arial" w:cs="Arial"/>
          <w:sz w:val="24"/>
          <w:szCs w:val="24"/>
        </w:rPr>
        <w:t>Сетки проволочные тканые с квадратными ячейками. Технические условия</w:t>
      </w:r>
    </w:p>
    <w:p w14:paraId="50B106CF" w14:textId="7ECADC99" w:rsidR="009F580E" w:rsidRDefault="009F580E" w:rsidP="003C71FC">
      <w:pPr>
        <w:tabs>
          <w:tab w:val="left" w:pos="1134"/>
        </w:tabs>
        <w:spacing w:after="0" w:line="360" w:lineRule="auto"/>
        <w:ind w:firstLine="709"/>
        <w:jc w:val="both"/>
        <w:rPr>
          <w:rFonts w:ascii="Arial" w:hAnsi="Arial" w:cs="Arial"/>
          <w:sz w:val="24"/>
          <w:szCs w:val="24"/>
        </w:rPr>
      </w:pPr>
      <w:r>
        <w:rPr>
          <w:rFonts w:ascii="Arial" w:hAnsi="Arial" w:cs="Arial"/>
          <w:sz w:val="24"/>
          <w:szCs w:val="24"/>
        </w:rPr>
        <w:t xml:space="preserve">ГОСТ </w:t>
      </w:r>
      <w:r w:rsidRPr="006C2075">
        <w:rPr>
          <w:rFonts w:ascii="Arial" w:hAnsi="Arial" w:cs="Arial"/>
          <w:sz w:val="24"/>
          <w:szCs w:val="24"/>
        </w:rPr>
        <w:t>6709</w:t>
      </w:r>
      <w:r w:rsidR="008657A0" w:rsidRPr="008657A0">
        <w:t xml:space="preserve"> </w:t>
      </w:r>
      <w:r w:rsidR="008657A0" w:rsidRPr="008657A0">
        <w:rPr>
          <w:rFonts w:ascii="Arial" w:hAnsi="Arial" w:cs="Arial"/>
          <w:sz w:val="24"/>
          <w:szCs w:val="24"/>
        </w:rPr>
        <w:t>Вода дистиллированная. Технические условия</w:t>
      </w:r>
      <w:r w:rsidR="001F2D2B">
        <w:rPr>
          <w:rFonts w:ascii="Arial" w:hAnsi="Arial" w:cs="Arial"/>
          <w:sz w:val="24"/>
          <w:szCs w:val="24"/>
        </w:rPr>
        <w:t> *</w:t>
      </w:r>
    </w:p>
    <w:p w14:paraId="4BE45E27" w14:textId="173E548B"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 xml:space="preserve">ГОСТ </w:t>
      </w:r>
      <w:r w:rsidRPr="002B2633">
        <w:rPr>
          <w:rFonts w:ascii="Arial" w:hAnsi="Arial" w:cs="Arial"/>
          <w:sz w:val="24"/>
          <w:szCs w:val="24"/>
        </w:rPr>
        <w:t>7167</w:t>
      </w:r>
      <w:r w:rsidR="002B2633">
        <w:rPr>
          <w:rFonts w:ascii="Arial" w:hAnsi="Arial" w:cs="Arial"/>
          <w:sz w:val="24"/>
          <w:szCs w:val="24"/>
        </w:rPr>
        <w:t xml:space="preserve"> </w:t>
      </w:r>
      <w:r w:rsidR="002B2633" w:rsidRPr="002B2633">
        <w:rPr>
          <w:rFonts w:ascii="Arial" w:hAnsi="Arial" w:cs="Arial"/>
          <w:sz w:val="24"/>
          <w:szCs w:val="24"/>
        </w:rPr>
        <w:t>Кальций фтористый. Технические условия</w:t>
      </w:r>
    </w:p>
    <w:p w14:paraId="3279F1E7" w14:textId="6F112786" w:rsidR="00B17927" w:rsidRDefault="00B17927" w:rsidP="003C71FC">
      <w:pPr>
        <w:tabs>
          <w:tab w:val="left" w:pos="1134"/>
        </w:tabs>
        <w:spacing w:after="0" w:line="360" w:lineRule="auto"/>
        <w:ind w:firstLine="709"/>
        <w:jc w:val="both"/>
        <w:rPr>
          <w:rFonts w:ascii="Arial" w:hAnsi="Arial" w:cs="Arial"/>
          <w:sz w:val="24"/>
          <w:szCs w:val="24"/>
        </w:rPr>
      </w:pPr>
      <w:r w:rsidRPr="00B17927">
        <w:rPr>
          <w:rFonts w:ascii="Arial" w:hAnsi="Arial" w:cs="Arial"/>
          <w:sz w:val="24"/>
          <w:szCs w:val="24"/>
        </w:rPr>
        <w:t>ГОСТ 7618</w:t>
      </w:r>
      <w:r w:rsidR="008657A0">
        <w:rPr>
          <w:rFonts w:ascii="Arial" w:hAnsi="Arial" w:cs="Arial"/>
          <w:sz w:val="24"/>
          <w:szCs w:val="24"/>
        </w:rPr>
        <w:t xml:space="preserve"> </w:t>
      </w:r>
      <w:r w:rsidR="008657A0" w:rsidRPr="008657A0">
        <w:rPr>
          <w:rFonts w:ascii="Arial" w:hAnsi="Arial" w:cs="Arial"/>
          <w:sz w:val="24"/>
          <w:szCs w:val="24"/>
        </w:rPr>
        <w:t xml:space="preserve">Концентраты </w:t>
      </w:r>
      <w:proofErr w:type="spellStart"/>
      <w:r w:rsidR="008657A0" w:rsidRPr="008657A0">
        <w:rPr>
          <w:rFonts w:ascii="Arial" w:hAnsi="Arial" w:cs="Arial"/>
          <w:sz w:val="24"/>
          <w:szCs w:val="24"/>
        </w:rPr>
        <w:t>плавиковошпатовые</w:t>
      </w:r>
      <w:proofErr w:type="spellEnd"/>
      <w:r w:rsidR="008657A0" w:rsidRPr="008657A0">
        <w:rPr>
          <w:rFonts w:ascii="Arial" w:hAnsi="Arial" w:cs="Arial"/>
          <w:sz w:val="24"/>
          <w:szCs w:val="24"/>
        </w:rPr>
        <w:t>. Технические условия</w:t>
      </w:r>
    </w:p>
    <w:p w14:paraId="3705A8C2" w14:textId="0EA3DD92" w:rsidR="00472686" w:rsidRDefault="00472686" w:rsidP="003C71FC">
      <w:pPr>
        <w:tabs>
          <w:tab w:val="left" w:pos="1134"/>
        </w:tabs>
        <w:spacing w:after="0" w:line="360" w:lineRule="auto"/>
        <w:ind w:firstLine="709"/>
        <w:jc w:val="both"/>
        <w:rPr>
          <w:rFonts w:ascii="Arial" w:hAnsi="Arial" w:cs="Arial"/>
          <w:sz w:val="24"/>
          <w:szCs w:val="24"/>
        </w:rPr>
      </w:pPr>
      <w:r w:rsidRPr="00472686">
        <w:rPr>
          <w:rFonts w:ascii="Arial" w:hAnsi="Arial" w:cs="Arial"/>
          <w:sz w:val="24"/>
          <w:szCs w:val="24"/>
        </w:rPr>
        <w:t>ГОСТ 9147</w:t>
      </w:r>
      <w:r w:rsidR="00833CEF">
        <w:rPr>
          <w:rFonts w:ascii="Arial" w:hAnsi="Arial" w:cs="Arial"/>
          <w:sz w:val="24"/>
          <w:szCs w:val="24"/>
        </w:rPr>
        <w:t xml:space="preserve"> </w:t>
      </w:r>
      <w:r w:rsidR="00833CEF" w:rsidRPr="00833CEF">
        <w:rPr>
          <w:rFonts w:ascii="Arial" w:hAnsi="Arial" w:cs="Arial"/>
          <w:sz w:val="24"/>
          <w:szCs w:val="24"/>
        </w:rPr>
        <w:t>Посуда и оборудование лабораторные фарфоровые. Технические условия</w:t>
      </w:r>
    </w:p>
    <w:p w14:paraId="3F77E71B" w14:textId="4CE02A31" w:rsidR="001F2D2B" w:rsidRDefault="001F2D2B" w:rsidP="003C71FC">
      <w:pPr>
        <w:tabs>
          <w:tab w:val="left" w:pos="1134"/>
        </w:tabs>
        <w:spacing w:after="0" w:line="360" w:lineRule="auto"/>
        <w:ind w:firstLine="709"/>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4EBF7F7A" wp14:editId="6CC345FE">
                <wp:simplePos x="0" y="0"/>
                <wp:positionH relativeFrom="column">
                  <wp:posOffset>120295</wp:posOffset>
                </wp:positionH>
                <wp:positionV relativeFrom="paragraph">
                  <wp:posOffset>165277</wp:posOffset>
                </wp:positionV>
                <wp:extent cx="2275367" cy="0"/>
                <wp:effectExtent l="0" t="0" r="29845" b="19050"/>
                <wp:wrapNone/>
                <wp:docPr id="113" name="Прямая соединительная линия 113"/>
                <wp:cNvGraphicFramePr/>
                <a:graphic xmlns:a="http://schemas.openxmlformats.org/drawingml/2006/main">
                  <a:graphicData uri="http://schemas.microsoft.com/office/word/2010/wordprocessingShape">
                    <wps:wsp>
                      <wps:cNvCnPr/>
                      <wps:spPr>
                        <a:xfrm>
                          <a:off x="0" y="0"/>
                          <a:ext cx="227536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9494ED" id="Прямая соединительная линия 1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45pt,13pt" to="18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" strokecolor="black [3040]" strokeweight="1pt"/>
            </w:pict>
          </mc:Fallback>
        </mc:AlternateContent>
      </w:r>
    </w:p>
    <w:p w14:paraId="4AD48519" w14:textId="3AD7B451" w:rsidR="001F2D2B" w:rsidRPr="001F2D2B" w:rsidRDefault="001F2D2B" w:rsidP="006C2075">
      <w:pPr>
        <w:tabs>
          <w:tab w:val="left" w:pos="1134"/>
        </w:tabs>
        <w:spacing w:after="0" w:line="360" w:lineRule="auto"/>
        <w:jc w:val="both"/>
        <w:rPr>
          <w:rFonts w:ascii="Arial" w:hAnsi="Arial" w:cs="Arial"/>
          <w:sz w:val="20"/>
          <w:szCs w:val="24"/>
        </w:rPr>
      </w:pPr>
      <w:r>
        <w:rPr>
          <w:rFonts w:ascii="Arial" w:hAnsi="Arial" w:cs="Arial"/>
          <w:sz w:val="20"/>
          <w:szCs w:val="24"/>
        </w:rPr>
        <w:t xml:space="preserve">* </w:t>
      </w:r>
      <w:r w:rsidRPr="001F2D2B">
        <w:rPr>
          <w:rFonts w:ascii="Arial" w:hAnsi="Arial" w:cs="Arial"/>
          <w:sz w:val="20"/>
          <w:szCs w:val="24"/>
        </w:rPr>
        <w:t>В Российской Федерации действует ГОСТ Р 58144-2018 «Вода дистиллированная. Технические условия».</w:t>
      </w:r>
    </w:p>
    <w:p w14:paraId="2B911D7C" w14:textId="6F1BBEC2" w:rsidR="00A4580A" w:rsidRDefault="00A4580A" w:rsidP="003C71FC">
      <w:pPr>
        <w:tabs>
          <w:tab w:val="left" w:pos="1134"/>
        </w:tabs>
        <w:spacing w:after="0" w:line="360" w:lineRule="auto"/>
        <w:ind w:firstLine="709"/>
        <w:jc w:val="both"/>
        <w:rPr>
          <w:rFonts w:ascii="Arial" w:hAnsi="Arial" w:cs="Arial"/>
          <w:sz w:val="24"/>
          <w:szCs w:val="24"/>
        </w:rPr>
      </w:pPr>
      <w:r w:rsidRPr="00A4580A">
        <w:rPr>
          <w:rFonts w:ascii="Arial" w:hAnsi="Arial" w:cs="Arial"/>
          <w:sz w:val="24"/>
          <w:szCs w:val="24"/>
        </w:rPr>
        <w:lastRenderedPageBreak/>
        <w:t>ГОСТ 9656</w:t>
      </w:r>
      <w:r w:rsidR="00833CEF">
        <w:rPr>
          <w:rFonts w:ascii="Arial" w:hAnsi="Arial" w:cs="Arial"/>
          <w:sz w:val="24"/>
          <w:szCs w:val="24"/>
        </w:rPr>
        <w:t xml:space="preserve"> </w:t>
      </w:r>
      <w:r w:rsidR="00833CEF" w:rsidRPr="00833CEF">
        <w:rPr>
          <w:rFonts w:ascii="Arial" w:hAnsi="Arial" w:cs="Arial"/>
          <w:sz w:val="24"/>
          <w:szCs w:val="24"/>
        </w:rPr>
        <w:t>Реактивы. Кислота борная. Технические условия</w:t>
      </w:r>
    </w:p>
    <w:p w14:paraId="2CF7D0A8" w14:textId="5B939452"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10163</w:t>
      </w:r>
      <w:r w:rsidR="00833CEF">
        <w:rPr>
          <w:rFonts w:ascii="Arial" w:hAnsi="Arial" w:cs="Arial"/>
          <w:sz w:val="24"/>
          <w:szCs w:val="24"/>
        </w:rPr>
        <w:t xml:space="preserve"> </w:t>
      </w:r>
      <w:r w:rsidR="00833CEF" w:rsidRPr="00833CEF">
        <w:rPr>
          <w:rFonts w:ascii="Arial" w:hAnsi="Arial" w:cs="Arial"/>
          <w:sz w:val="24"/>
          <w:szCs w:val="24"/>
        </w:rPr>
        <w:t>Реактивы. Крахмал растворимый. Технические условия</w:t>
      </w:r>
    </w:p>
    <w:p w14:paraId="65BBE0B9" w14:textId="4D7222EB"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10484</w:t>
      </w:r>
      <w:r w:rsidR="00833CEF">
        <w:rPr>
          <w:rFonts w:ascii="Arial" w:hAnsi="Arial" w:cs="Arial"/>
          <w:sz w:val="24"/>
          <w:szCs w:val="24"/>
        </w:rPr>
        <w:t xml:space="preserve"> </w:t>
      </w:r>
      <w:r w:rsidR="00833CEF" w:rsidRPr="00833CEF">
        <w:rPr>
          <w:rFonts w:ascii="Arial" w:hAnsi="Arial" w:cs="Arial"/>
          <w:sz w:val="24"/>
          <w:szCs w:val="24"/>
        </w:rPr>
        <w:t>Реактивы. Кислота фтористоводородная. Технические условия</w:t>
      </w:r>
    </w:p>
    <w:p w14:paraId="4C71F277" w14:textId="29A03677"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10652</w:t>
      </w:r>
      <w:r w:rsidR="00833CEF">
        <w:rPr>
          <w:rFonts w:ascii="Arial" w:hAnsi="Arial" w:cs="Arial"/>
          <w:sz w:val="24"/>
          <w:szCs w:val="24"/>
        </w:rPr>
        <w:t xml:space="preserve"> </w:t>
      </w:r>
      <w:r w:rsidR="00833CEF" w:rsidRPr="00833CEF">
        <w:rPr>
          <w:rFonts w:ascii="Arial" w:hAnsi="Arial" w:cs="Arial"/>
          <w:sz w:val="24"/>
          <w:szCs w:val="24"/>
        </w:rPr>
        <w:t xml:space="preserve">Реактивы. Соль </w:t>
      </w:r>
      <w:proofErr w:type="spellStart"/>
      <w:r w:rsidR="00833CEF" w:rsidRPr="00833CEF">
        <w:rPr>
          <w:rFonts w:ascii="Arial" w:hAnsi="Arial" w:cs="Arial"/>
          <w:sz w:val="24"/>
          <w:szCs w:val="24"/>
        </w:rPr>
        <w:t>динатриевая</w:t>
      </w:r>
      <w:proofErr w:type="spellEnd"/>
      <w:r w:rsidR="00833CEF" w:rsidRPr="00833CEF">
        <w:rPr>
          <w:rFonts w:ascii="Arial" w:hAnsi="Arial" w:cs="Arial"/>
          <w:sz w:val="24"/>
          <w:szCs w:val="24"/>
        </w:rPr>
        <w:t xml:space="preserve"> </w:t>
      </w:r>
      <w:proofErr w:type="spellStart"/>
      <w:r w:rsidR="00833CEF" w:rsidRPr="00833CEF">
        <w:rPr>
          <w:rFonts w:ascii="Arial" w:hAnsi="Arial" w:cs="Arial"/>
          <w:sz w:val="24"/>
          <w:szCs w:val="24"/>
        </w:rPr>
        <w:t>этилендиамин</w:t>
      </w:r>
      <w:proofErr w:type="spellEnd"/>
      <w:r w:rsidR="00833CEF" w:rsidRPr="00833CEF">
        <w:rPr>
          <w:rFonts w:ascii="Arial" w:hAnsi="Arial" w:cs="Arial"/>
          <w:sz w:val="24"/>
          <w:szCs w:val="24"/>
        </w:rPr>
        <w:t xml:space="preserve">-N, N, N', N'- </w:t>
      </w:r>
      <w:proofErr w:type="spellStart"/>
      <w:r w:rsidR="00833CEF" w:rsidRPr="00833CEF">
        <w:rPr>
          <w:rFonts w:ascii="Arial" w:hAnsi="Arial" w:cs="Arial"/>
          <w:sz w:val="24"/>
          <w:szCs w:val="24"/>
        </w:rPr>
        <w:t>тетрауксусной</w:t>
      </w:r>
      <w:proofErr w:type="spellEnd"/>
      <w:r w:rsidR="00833CEF" w:rsidRPr="00833CEF">
        <w:rPr>
          <w:rFonts w:ascii="Arial" w:hAnsi="Arial" w:cs="Arial"/>
          <w:sz w:val="24"/>
          <w:szCs w:val="24"/>
        </w:rPr>
        <w:t xml:space="preserve"> кислоты 2-водная (</w:t>
      </w:r>
      <w:proofErr w:type="spellStart"/>
      <w:r w:rsidR="00833CEF" w:rsidRPr="00833CEF">
        <w:rPr>
          <w:rFonts w:ascii="Arial" w:hAnsi="Arial" w:cs="Arial"/>
          <w:sz w:val="24"/>
          <w:szCs w:val="24"/>
        </w:rPr>
        <w:t>трилон</w:t>
      </w:r>
      <w:proofErr w:type="spellEnd"/>
      <w:r w:rsidR="00833CEF" w:rsidRPr="00833CEF">
        <w:rPr>
          <w:rFonts w:ascii="Arial" w:hAnsi="Arial" w:cs="Arial"/>
          <w:sz w:val="24"/>
          <w:szCs w:val="24"/>
        </w:rPr>
        <w:t xml:space="preserve"> Б). Технические условия</w:t>
      </w:r>
    </w:p>
    <w:p w14:paraId="6CBFECE6" w14:textId="5075B912"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10929</w:t>
      </w:r>
      <w:r w:rsidR="00833CEF">
        <w:rPr>
          <w:rFonts w:ascii="Arial" w:hAnsi="Arial" w:cs="Arial"/>
          <w:sz w:val="24"/>
          <w:szCs w:val="24"/>
        </w:rPr>
        <w:t xml:space="preserve"> </w:t>
      </w:r>
      <w:r w:rsidR="00833CEF" w:rsidRPr="00833CEF">
        <w:rPr>
          <w:rFonts w:ascii="Arial" w:hAnsi="Arial" w:cs="Arial"/>
          <w:sz w:val="24"/>
          <w:szCs w:val="24"/>
        </w:rPr>
        <w:t>Реактивы. Водорода пероксид. Технические условия</w:t>
      </w:r>
    </w:p>
    <w:p w14:paraId="39CEA9D1" w14:textId="1AE35441"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11293</w:t>
      </w:r>
      <w:r w:rsidR="00833CEF">
        <w:rPr>
          <w:rFonts w:ascii="Arial" w:hAnsi="Arial" w:cs="Arial"/>
          <w:sz w:val="24"/>
          <w:szCs w:val="24"/>
        </w:rPr>
        <w:t xml:space="preserve"> </w:t>
      </w:r>
      <w:r w:rsidR="00833CEF" w:rsidRPr="00833CEF">
        <w:rPr>
          <w:rFonts w:ascii="Arial" w:hAnsi="Arial" w:cs="Arial"/>
          <w:sz w:val="24"/>
          <w:szCs w:val="24"/>
        </w:rPr>
        <w:t>Желатин. Технические условия</w:t>
      </w:r>
    </w:p>
    <w:p w14:paraId="34A2EF56" w14:textId="017AE9AD" w:rsidR="00990DA0" w:rsidRDefault="00990DA0" w:rsidP="003C71FC">
      <w:pPr>
        <w:tabs>
          <w:tab w:val="left" w:pos="1134"/>
        </w:tabs>
        <w:spacing w:after="0" w:line="360" w:lineRule="auto"/>
        <w:ind w:firstLine="709"/>
        <w:jc w:val="both"/>
        <w:rPr>
          <w:rFonts w:ascii="Arial" w:hAnsi="Arial" w:cs="Arial"/>
          <w:sz w:val="24"/>
          <w:szCs w:val="24"/>
        </w:rPr>
      </w:pPr>
      <w:r w:rsidRPr="00990DA0">
        <w:rPr>
          <w:rFonts w:ascii="Arial" w:hAnsi="Arial" w:cs="Arial"/>
          <w:sz w:val="24"/>
          <w:szCs w:val="24"/>
        </w:rPr>
        <w:t>ГОСТ 14180</w:t>
      </w:r>
      <w:r w:rsidR="00833CEF">
        <w:rPr>
          <w:rFonts w:ascii="Arial" w:hAnsi="Arial" w:cs="Arial"/>
          <w:sz w:val="24"/>
          <w:szCs w:val="24"/>
        </w:rPr>
        <w:t xml:space="preserve"> </w:t>
      </w:r>
      <w:r w:rsidR="00833CEF" w:rsidRPr="00833CEF">
        <w:rPr>
          <w:rFonts w:ascii="Arial" w:hAnsi="Arial" w:cs="Arial"/>
          <w:sz w:val="24"/>
          <w:szCs w:val="24"/>
        </w:rPr>
        <w:t>Руды и концентраты цветных металлов. Методы отбора и подготовки проб для химического анализа и определения влаги</w:t>
      </w:r>
    </w:p>
    <w:p w14:paraId="3740C566" w14:textId="4E8420F3"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19627</w:t>
      </w:r>
      <w:r w:rsidR="00833CEF">
        <w:rPr>
          <w:rFonts w:ascii="Arial" w:hAnsi="Arial" w:cs="Arial"/>
          <w:sz w:val="24"/>
          <w:szCs w:val="24"/>
        </w:rPr>
        <w:t xml:space="preserve"> </w:t>
      </w:r>
      <w:r w:rsidR="00833CEF" w:rsidRPr="00833CEF">
        <w:rPr>
          <w:rFonts w:ascii="Arial" w:hAnsi="Arial" w:cs="Arial"/>
          <w:sz w:val="24"/>
          <w:szCs w:val="24"/>
        </w:rPr>
        <w:t>Гидрохинон (</w:t>
      </w:r>
      <w:proofErr w:type="spellStart"/>
      <w:r w:rsidR="00833CEF" w:rsidRPr="00833CEF">
        <w:rPr>
          <w:rFonts w:ascii="Arial" w:hAnsi="Arial" w:cs="Arial"/>
          <w:sz w:val="24"/>
          <w:szCs w:val="24"/>
        </w:rPr>
        <w:t>парадиоксибензол</w:t>
      </w:r>
      <w:proofErr w:type="spellEnd"/>
      <w:r w:rsidR="00833CEF" w:rsidRPr="00833CEF">
        <w:rPr>
          <w:rFonts w:ascii="Arial" w:hAnsi="Arial" w:cs="Arial"/>
          <w:sz w:val="24"/>
          <w:szCs w:val="24"/>
        </w:rPr>
        <w:t>). Технические условия</w:t>
      </w:r>
    </w:p>
    <w:p w14:paraId="344DD7B9" w14:textId="3692BB84"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20448</w:t>
      </w:r>
      <w:r w:rsidR="00833CEF">
        <w:rPr>
          <w:rFonts w:ascii="Arial" w:hAnsi="Arial" w:cs="Arial"/>
          <w:sz w:val="24"/>
          <w:szCs w:val="24"/>
        </w:rPr>
        <w:t xml:space="preserve"> </w:t>
      </w:r>
      <w:r w:rsidR="00833CEF" w:rsidRPr="00833CEF">
        <w:rPr>
          <w:rFonts w:ascii="Arial" w:hAnsi="Arial" w:cs="Arial"/>
          <w:sz w:val="24"/>
          <w:szCs w:val="24"/>
        </w:rPr>
        <w:t>Газы углеводородные сжиженные топливные для коммунально-бытового потребления. Технические условия</w:t>
      </w:r>
    </w:p>
    <w:p w14:paraId="56464678" w14:textId="6A97C475"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20490</w:t>
      </w:r>
      <w:r w:rsidR="00833CEF">
        <w:rPr>
          <w:rFonts w:ascii="Arial" w:hAnsi="Arial" w:cs="Arial"/>
          <w:sz w:val="24"/>
          <w:szCs w:val="24"/>
        </w:rPr>
        <w:t xml:space="preserve"> </w:t>
      </w:r>
      <w:r w:rsidR="00833CEF" w:rsidRPr="00833CEF">
        <w:rPr>
          <w:rFonts w:ascii="Arial" w:hAnsi="Arial" w:cs="Arial"/>
          <w:sz w:val="24"/>
          <w:szCs w:val="24"/>
        </w:rPr>
        <w:t>Реактивы. Калий марганцовокислый. Технические условия</w:t>
      </w:r>
    </w:p>
    <w:p w14:paraId="19530A3E" w14:textId="615B71D7" w:rsidR="002961AD" w:rsidRPr="00990DA0"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22867</w:t>
      </w:r>
      <w:r w:rsidR="00833CEF">
        <w:rPr>
          <w:rFonts w:ascii="Arial" w:hAnsi="Arial" w:cs="Arial"/>
          <w:sz w:val="24"/>
          <w:szCs w:val="24"/>
        </w:rPr>
        <w:t xml:space="preserve"> </w:t>
      </w:r>
      <w:r w:rsidR="00833CEF" w:rsidRPr="00833CEF">
        <w:rPr>
          <w:rFonts w:ascii="Arial" w:hAnsi="Arial" w:cs="Arial"/>
          <w:sz w:val="24"/>
          <w:szCs w:val="24"/>
        </w:rPr>
        <w:t>Реактивы. Аммоний азотнокислый. Технические условия</w:t>
      </w:r>
    </w:p>
    <w:p w14:paraId="5479402F" w14:textId="7530EC17" w:rsidR="00B91131" w:rsidRDefault="00CF0A45" w:rsidP="003C71FC">
      <w:pPr>
        <w:tabs>
          <w:tab w:val="left" w:pos="1134"/>
        </w:tabs>
        <w:spacing w:after="0" w:line="360" w:lineRule="auto"/>
        <w:ind w:firstLine="709"/>
        <w:jc w:val="both"/>
        <w:rPr>
          <w:rFonts w:ascii="Arial" w:hAnsi="Arial" w:cs="Arial"/>
          <w:sz w:val="24"/>
          <w:szCs w:val="24"/>
        </w:rPr>
      </w:pPr>
      <w:r w:rsidRPr="00CF0A45">
        <w:rPr>
          <w:rFonts w:ascii="Arial" w:hAnsi="Arial" w:cs="Arial"/>
          <w:sz w:val="24"/>
          <w:szCs w:val="24"/>
        </w:rPr>
        <w:t>ГОСТ 25336</w:t>
      </w:r>
      <w:r w:rsidR="00833CEF">
        <w:rPr>
          <w:rFonts w:ascii="Arial" w:hAnsi="Arial" w:cs="Arial"/>
          <w:sz w:val="24"/>
          <w:szCs w:val="24"/>
        </w:rPr>
        <w:t xml:space="preserve"> </w:t>
      </w:r>
      <w:r w:rsidR="00833CEF" w:rsidRPr="00833CEF">
        <w:rPr>
          <w:rFonts w:ascii="Arial" w:hAnsi="Arial" w:cs="Arial"/>
          <w:sz w:val="24"/>
          <w:szCs w:val="24"/>
        </w:rPr>
        <w:t>Посуда и оборудование лабораторные стеклянные. Типы, основные параметры и размеры</w:t>
      </w:r>
    </w:p>
    <w:p w14:paraId="1FCD9FA2" w14:textId="68A48E88"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25664</w:t>
      </w:r>
      <w:r w:rsidR="00833CEF">
        <w:rPr>
          <w:rFonts w:ascii="Arial" w:hAnsi="Arial" w:cs="Arial"/>
          <w:sz w:val="24"/>
          <w:szCs w:val="24"/>
        </w:rPr>
        <w:t xml:space="preserve"> </w:t>
      </w:r>
      <w:r w:rsidR="00833CEF" w:rsidRPr="00833CEF">
        <w:rPr>
          <w:rFonts w:ascii="Arial" w:hAnsi="Arial" w:cs="Arial"/>
          <w:sz w:val="24"/>
          <w:szCs w:val="24"/>
        </w:rPr>
        <w:t>Метол (4-метиламинофенол сульфат). Технические условия</w:t>
      </w:r>
    </w:p>
    <w:p w14:paraId="2823E71E" w14:textId="0B064627" w:rsidR="00F06B85"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27068</w:t>
      </w:r>
      <w:r w:rsidR="00833CEF">
        <w:rPr>
          <w:rFonts w:ascii="Arial" w:hAnsi="Arial" w:cs="Arial"/>
          <w:sz w:val="24"/>
          <w:szCs w:val="24"/>
        </w:rPr>
        <w:t xml:space="preserve"> </w:t>
      </w:r>
      <w:r w:rsidR="00833CEF" w:rsidRPr="00833CEF">
        <w:rPr>
          <w:rFonts w:ascii="Arial" w:hAnsi="Arial" w:cs="Arial"/>
          <w:sz w:val="24"/>
          <w:szCs w:val="24"/>
        </w:rPr>
        <w:t xml:space="preserve">Реактивы. Натрий </w:t>
      </w:r>
      <w:proofErr w:type="spellStart"/>
      <w:r w:rsidR="00833CEF" w:rsidRPr="00833CEF">
        <w:rPr>
          <w:rFonts w:ascii="Arial" w:hAnsi="Arial" w:cs="Arial"/>
          <w:sz w:val="24"/>
          <w:szCs w:val="24"/>
        </w:rPr>
        <w:t>серноватистокислый</w:t>
      </w:r>
      <w:proofErr w:type="spellEnd"/>
      <w:r w:rsidR="00833CEF" w:rsidRPr="00833CEF">
        <w:rPr>
          <w:rFonts w:ascii="Arial" w:hAnsi="Arial" w:cs="Arial"/>
          <w:sz w:val="24"/>
          <w:szCs w:val="24"/>
        </w:rPr>
        <w:t xml:space="preserve"> (натрия тиосульфат) 5-водный. Технические условия</w:t>
      </w:r>
    </w:p>
    <w:p w14:paraId="6F2F4718" w14:textId="77777777" w:rsidR="00F24800" w:rsidRPr="00DF008D" w:rsidRDefault="00F24800" w:rsidP="003C71FC">
      <w:pPr>
        <w:tabs>
          <w:tab w:val="left" w:pos="1134"/>
        </w:tabs>
        <w:spacing w:after="0" w:line="360" w:lineRule="auto"/>
        <w:ind w:firstLine="709"/>
        <w:jc w:val="both"/>
        <w:rPr>
          <w:rFonts w:ascii="Arial" w:hAnsi="Arial" w:cs="Arial"/>
          <w:sz w:val="24"/>
          <w:szCs w:val="24"/>
        </w:rPr>
      </w:pPr>
    </w:p>
    <w:p w14:paraId="666FCD2D" w14:textId="7E17814D" w:rsidR="009C546B" w:rsidRDefault="006A1D32" w:rsidP="003C71FC">
      <w:pPr>
        <w:tabs>
          <w:tab w:val="left" w:pos="1134"/>
        </w:tabs>
        <w:spacing w:after="0" w:line="360" w:lineRule="auto"/>
        <w:ind w:firstLine="709"/>
        <w:jc w:val="both"/>
        <w:rPr>
          <w:rFonts w:ascii="Arial" w:hAnsi="Arial" w:cs="Arial"/>
          <w:szCs w:val="24"/>
        </w:rPr>
      </w:pPr>
      <w:r w:rsidRPr="000F5402">
        <w:rPr>
          <w:rFonts w:ascii="Arial" w:hAnsi="Arial" w:cs="Arial"/>
          <w:spacing w:val="40"/>
          <w:szCs w:val="24"/>
        </w:rPr>
        <w:t>Примечание</w:t>
      </w:r>
      <w:r w:rsidRPr="000F5402">
        <w:rPr>
          <w:rFonts w:ascii="Arial" w:hAnsi="Arial" w:cs="Arial"/>
          <w:szCs w:val="24"/>
        </w:rPr>
        <w:t xml:space="preserve">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w:t>
      </w:r>
      <w:r w:rsidR="009251F8" w:rsidRPr="000F5402">
        <w:rPr>
          <w:rFonts w:ascii="Arial" w:hAnsi="Arial" w:cs="Arial"/>
          <w:szCs w:val="24"/>
        </w:rPr>
        <w:t>стандартов</w:t>
      </w:r>
      <w:r w:rsidRPr="000F5402">
        <w:rPr>
          <w:rFonts w:ascii="Arial" w:hAnsi="Arial" w:cs="Arial"/>
          <w:szCs w:val="24"/>
        </w:rPr>
        <w:t xml:space="preserve">, издаваемым в государствах, указанных в предисловии, или на официальных сайтах соответствующих национальных органов по стандартизации. Если на документ </w:t>
      </w:r>
      <w:r w:rsidR="009251F8" w:rsidRPr="000F5402">
        <w:rPr>
          <w:rFonts w:ascii="Arial" w:hAnsi="Arial" w:cs="Arial"/>
          <w:szCs w:val="24"/>
        </w:rPr>
        <w:t>дана недатированная ссылка, то следует использовать документ, действующий на текущий момент, с учетом всех внесенных в него изменений</w:t>
      </w:r>
      <w:r w:rsidR="00C646E8" w:rsidRPr="000F5402">
        <w:rPr>
          <w:rFonts w:ascii="Arial" w:hAnsi="Arial" w:cs="Arial"/>
          <w:szCs w:val="24"/>
        </w:rPr>
        <w:t>.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66C866F3" w14:textId="77777777" w:rsidR="00782B34" w:rsidRPr="000F5402" w:rsidRDefault="00782B34" w:rsidP="003C71FC">
      <w:pPr>
        <w:tabs>
          <w:tab w:val="left" w:pos="1134"/>
        </w:tabs>
        <w:spacing w:after="0" w:line="360" w:lineRule="auto"/>
        <w:ind w:firstLine="709"/>
        <w:jc w:val="both"/>
        <w:rPr>
          <w:rFonts w:ascii="Arial" w:hAnsi="Arial" w:cs="Arial"/>
          <w:szCs w:val="24"/>
        </w:rPr>
      </w:pPr>
    </w:p>
    <w:p w14:paraId="6A1F250A" w14:textId="47707850" w:rsidR="00DE4F0E" w:rsidRPr="0051488A" w:rsidRDefault="00D344AC" w:rsidP="002F2B9D">
      <w:pPr>
        <w:pStyle w:val="1"/>
      </w:pPr>
      <w:bookmarkStart w:id="3" w:name="_Toc110347387"/>
      <w:r w:rsidRPr="0051488A">
        <w:lastRenderedPageBreak/>
        <w:t xml:space="preserve">3 </w:t>
      </w:r>
      <w:r w:rsidR="00D60E74" w:rsidRPr="00D60E74">
        <w:t>Общие требования к методам химического анализа</w:t>
      </w:r>
      <w:bookmarkEnd w:id="3"/>
    </w:p>
    <w:p w14:paraId="6F398A66" w14:textId="161AD163" w:rsidR="00866E22" w:rsidRDefault="00D344AC" w:rsidP="004A7C6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w:t>
      </w:r>
      <w:r w:rsidR="004F4672" w:rsidRPr="008D3243">
        <w:rPr>
          <w:rFonts w:ascii="Arial" w:eastAsiaTheme="minorEastAsia" w:hAnsi="Arial" w:cs="Arial"/>
          <w:sz w:val="24"/>
          <w:szCs w:val="24"/>
          <w:lang w:eastAsia="ru-RU"/>
        </w:rPr>
        <w:t xml:space="preserve">.1 </w:t>
      </w:r>
      <w:r w:rsidR="00866E22" w:rsidRPr="00866E22">
        <w:rPr>
          <w:rFonts w:ascii="Arial" w:eastAsiaTheme="minorEastAsia" w:hAnsi="Arial" w:cs="Arial"/>
          <w:sz w:val="24"/>
          <w:szCs w:val="24"/>
          <w:lang w:eastAsia="ru-RU"/>
        </w:rPr>
        <w:t>Определение содержания компонентов провод</w:t>
      </w:r>
      <w:r w:rsidR="00490F43">
        <w:rPr>
          <w:rFonts w:ascii="Arial" w:eastAsiaTheme="minorEastAsia" w:hAnsi="Arial" w:cs="Arial"/>
          <w:sz w:val="24"/>
          <w:szCs w:val="24"/>
          <w:lang w:eastAsia="ru-RU"/>
        </w:rPr>
        <w:t>ят</w:t>
      </w:r>
      <w:r w:rsidR="00866E22" w:rsidRPr="00866E22">
        <w:rPr>
          <w:rFonts w:ascii="Arial" w:eastAsiaTheme="minorEastAsia" w:hAnsi="Arial" w:cs="Arial"/>
          <w:sz w:val="24"/>
          <w:szCs w:val="24"/>
          <w:lang w:eastAsia="ru-RU"/>
        </w:rPr>
        <w:t xml:space="preserve"> параллельно не менее чем в двух навесках, отобранных от пробы плавикового шпата, подготовленной по ГОСТ 14180</w:t>
      </w:r>
      <w:r w:rsidR="00990DA0">
        <w:rPr>
          <w:rFonts w:ascii="Arial" w:eastAsiaTheme="minorEastAsia" w:hAnsi="Arial" w:cs="Arial"/>
          <w:sz w:val="24"/>
          <w:szCs w:val="24"/>
          <w:lang w:eastAsia="ru-RU"/>
        </w:rPr>
        <w:t xml:space="preserve"> </w:t>
      </w:r>
      <w:r w:rsidR="00866E22" w:rsidRPr="00866E22">
        <w:rPr>
          <w:rFonts w:ascii="Arial" w:eastAsiaTheme="minorEastAsia" w:hAnsi="Arial" w:cs="Arial"/>
          <w:sz w:val="24"/>
          <w:szCs w:val="24"/>
          <w:lang w:eastAsia="ru-RU"/>
        </w:rPr>
        <w:t>и измельченной до размера частиц, проходящих через сито с сеткой N</w:t>
      </w:r>
      <w:r w:rsidR="00EA1686">
        <w:rPr>
          <w:rFonts w:ascii="Arial" w:eastAsiaTheme="minorEastAsia" w:hAnsi="Arial" w:cs="Arial"/>
          <w:sz w:val="24"/>
          <w:szCs w:val="24"/>
          <w:lang w:eastAsia="ru-RU"/>
        </w:rPr>
        <w:t> </w:t>
      </w:r>
      <w:r w:rsidR="00866E22" w:rsidRPr="00866E22">
        <w:rPr>
          <w:rFonts w:ascii="Arial" w:eastAsiaTheme="minorEastAsia" w:hAnsi="Arial" w:cs="Arial"/>
          <w:sz w:val="24"/>
          <w:szCs w:val="24"/>
          <w:lang w:eastAsia="ru-RU"/>
        </w:rPr>
        <w:t xml:space="preserve">0063 по ГОСТ </w:t>
      </w:r>
      <w:r w:rsidR="00990DA0">
        <w:rPr>
          <w:rFonts w:ascii="Arial" w:eastAsiaTheme="minorEastAsia" w:hAnsi="Arial" w:cs="Arial"/>
          <w:sz w:val="24"/>
          <w:szCs w:val="24"/>
          <w:lang w:eastAsia="ru-RU"/>
        </w:rPr>
        <w:t>6613</w:t>
      </w:r>
      <w:r w:rsidR="00866E22" w:rsidRPr="00866E22">
        <w:rPr>
          <w:rFonts w:ascii="Arial" w:eastAsiaTheme="minorEastAsia" w:hAnsi="Arial" w:cs="Arial"/>
          <w:sz w:val="24"/>
          <w:szCs w:val="24"/>
          <w:lang w:eastAsia="ru-RU"/>
        </w:rPr>
        <w:t xml:space="preserve">, и высушенной при </w:t>
      </w:r>
      <w:r w:rsidR="00990DA0">
        <w:rPr>
          <w:rFonts w:ascii="Arial" w:eastAsiaTheme="minorEastAsia" w:hAnsi="Arial" w:cs="Arial"/>
          <w:sz w:val="24"/>
          <w:szCs w:val="24"/>
          <w:lang w:eastAsia="ru-RU"/>
        </w:rPr>
        <w:t xml:space="preserve">температуре </w:t>
      </w:r>
      <w:r w:rsidR="00866E22" w:rsidRPr="00866E22">
        <w:rPr>
          <w:rFonts w:ascii="Arial" w:eastAsiaTheme="minorEastAsia" w:hAnsi="Arial" w:cs="Arial"/>
          <w:sz w:val="24"/>
          <w:szCs w:val="24"/>
          <w:lang w:eastAsia="ru-RU"/>
        </w:rPr>
        <w:t>(105</w:t>
      </w:r>
      <w:r w:rsidR="00EA1686">
        <w:rPr>
          <w:rFonts w:ascii="Arial" w:eastAsiaTheme="minorEastAsia" w:hAnsi="Arial" w:cs="Arial"/>
          <w:sz w:val="24"/>
          <w:szCs w:val="24"/>
          <w:lang w:eastAsia="ru-RU"/>
        </w:rPr>
        <w:t> </w:t>
      </w:r>
      <w:r w:rsidR="00866E22" w:rsidRPr="00866E22">
        <w:rPr>
          <w:rFonts w:ascii="Arial" w:eastAsiaTheme="minorEastAsia" w:hAnsi="Arial" w:cs="Arial"/>
          <w:sz w:val="24"/>
          <w:szCs w:val="24"/>
          <w:lang w:eastAsia="ru-RU"/>
        </w:rPr>
        <w:t>±</w:t>
      </w:r>
      <w:r w:rsidR="00EA1686">
        <w:rPr>
          <w:rFonts w:ascii="Arial" w:eastAsiaTheme="minorEastAsia" w:hAnsi="Arial" w:cs="Arial"/>
          <w:sz w:val="24"/>
          <w:szCs w:val="24"/>
          <w:lang w:eastAsia="ru-RU"/>
        </w:rPr>
        <w:t> </w:t>
      </w:r>
      <w:r w:rsidR="00866E22" w:rsidRPr="00866E22">
        <w:rPr>
          <w:rFonts w:ascii="Arial" w:eastAsiaTheme="minorEastAsia" w:hAnsi="Arial" w:cs="Arial"/>
          <w:sz w:val="24"/>
          <w:szCs w:val="24"/>
          <w:lang w:eastAsia="ru-RU"/>
        </w:rPr>
        <w:t>2) °С до постоянной массы. Одновременно в тех же условиях проводят контрольный опыт для внесения в результат анализа соответствующей поправки</w:t>
      </w:r>
      <w:r w:rsidR="00222857">
        <w:rPr>
          <w:rFonts w:ascii="Arial" w:eastAsiaTheme="minorEastAsia" w:hAnsi="Arial" w:cs="Arial"/>
          <w:sz w:val="24"/>
          <w:szCs w:val="24"/>
          <w:lang w:eastAsia="ru-RU"/>
        </w:rPr>
        <w:t>.</w:t>
      </w:r>
    </w:p>
    <w:p w14:paraId="5EF6C40C" w14:textId="259F100A" w:rsidR="00475FE6" w:rsidRDefault="00D344AC" w:rsidP="00BA7C1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w:t>
      </w:r>
      <w:r w:rsidR="004F4672" w:rsidRPr="008D3243">
        <w:rPr>
          <w:rFonts w:ascii="Arial" w:eastAsiaTheme="minorEastAsia" w:hAnsi="Arial" w:cs="Arial"/>
          <w:sz w:val="24"/>
          <w:szCs w:val="24"/>
          <w:lang w:eastAsia="ru-RU"/>
        </w:rPr>
        <w:t xml:space="preserve">.2 </w:t>
      </w:r>
      <w:r w:rsidR="00EA1686" w:rsidRPr="00EA1686">
        <w:rPr>
          <w:rFonts w:ascii="Arial" w:eastAsiaTheme="minorEastAsia" w:hAnsi="Arial" w:cs="Arial"/>
          <w:sz w:val="24"/>
          <w:szCs w:val="24"/>
          <w:lang w:eastAsia="ru-RU"/>
        </w:rPr>
        <w:t>Взвешивание навесок и осадков производят</w:t>
      </w:r>
      <w:r w:rsidR="00EA1686">
        <w:rPr>
          <w:rFonts w:ascii="Arial" w:eastAsiaTheme="minorEastAsia" w:hAnsi="Arial" w:cs="Arial"/>
          <w:sz w:val="24"/>
          <w:szCs w:val="24"/>
          <w:lang w:eastAsia="ru-RU"/>
        </w:rPr>
        <w:t xml:space="preserve"> с погрешностью не более 0,0002 </w:t>
      </w:r>
      <w:r w:rsidR="00EA1686" w:rsidRPr="00EA1686">
        <w:rPr>
          <w:rFonts w:ascii="Arial" w:eastAsiaTheme="minorEastAsia" w:hAnsi="Arial" w:cs="Arial"/>
          <w:sz w:val="24"/>
          <w:szCs w:val="24"/>
          <w:lang w:eastAsia="ru-RU"/>
        </w:rPr>
        <w:t>г</w:t>
      </w:r>
      <w:r w:rsidR="00B84414" w:rsidRPr="00B84414">
        <w:rPr>
          <w:rFonts w:ascii="Arial" w:eastAsiaTheme="minorEastAsia" w:hAnsi="Arial" w:cs="Arial"/>
          <w:sz w:val="24"/>
          <w:szCs w:val="24"/>
          <w:lang w:eastAsia="ru-RU"/>
        </w:rPr>
        <w:t>.</w:t>
      </w:r>
    </w:p>
    <w:p w14:paraId="62371C95" w14:textId="6DA22AA5" w:rsidR="00D60E74" w:rsidRDefault="00D60E74" w:rsidP="00BA7C1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3.3 </w:t>
      </w:r>
      <w:r w:rsidRPr="00D60E74">
        <w:rPr>
          <w:rFonts w:ascii="Arial" w:eastAsiaTheme="minorEastAsia" w:hAnsi="Arial" w:cs="Arial"/>
          <w:sz w:val="24"/>
          <w:szCs w:val="24"/>
          <w:lang w:eastAsia="ru-RU"/>
        </w:rPr>
        <w:t xml:space="preserve">При проведении анализа и приготовлении растворов должны применяться реактивы квалификации не ниже </w:t>
      </w:r>
      <w:proofErr w:type="spellStart"/>
      <w:r w:rsidRPr="00D60E74">
        <w:rPr>
          <w:rFonts w:ascii="Arial" w:eastAsiaTheme="minorEastAsia" w:hAnsi="Arial" w:cs="Arial"/>
          <w:sz w:val="24"/>
          <w:szCs w:val="24"/>
          <w:lang w:eastAsia="ru-RU"/>
        </w:rPr>
        <w:t>ч.д.а</w:t>
      </w:r>
      <w:proofErr w:type="spellEnd"/>
      <w:r w:rsidRPr="00D60E74">
        <w:rPr>
          <w:rFonts w:ascii="Arial" w:eastAsiaTheme="minorEastAsia" w:hAnsi="Arial" w:cs="Arial"/>
          <w:sz w:val="24"/>
          <w:szCs w:val="24"/>
          <w:lang w:eastAsia="ru-RU"/>
        </w:rPr>
        <w:t>. и дистиллированная вода по ГОСТ 6709.</w:t>
      </w:r>
    </w:p>
    <w:p w14:paraId="3B01405A" w14:textId="19B32816" w:rsidR="00934447" w:rsidRDefault="00934447" w:rsidP="00BA7C1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w:t>
      </w:r>
      <w:r w:rsidRPr="00934447">
        <w:rPr>
          <w:rFonts w:ascii="Arial" w:eastAsiaTheme="minorEastAsia" w:hAnsi="Arial" w:cs="Arial"/>
          <w:sz w:val="24"/>
          <w:szCs w:val="24"/>
          <w:lang w:eastAsia="ru-RU"/>
        </w:rPr>
        <w:t>.</w:t>
      </w:r>
      <w:r w:rsidR="00D60E74">
        <w:rPr>
          <w:rFonts w:ascii="Arial" w:eastAsiaTheme="minorEastAsia" w:hAnsi="Arial" w:cs="Arial"/>
          <w:sz w:val="24"/>
          <w:szCs w:val="24"/>
          <w:lang w:eastAsia="ru-RU"/>
        </w:rPr>
        <w:t>4</w:t>
      </w:r>
      <w:r w:rsidRPr="00934447">
        <w:rPr>
          <w:rFonts w:ascii="Arial" w:eastAsiaTheme="minorEastAsia" w:hAnsi="Arial" w:cs="Arial"/>
          <w:sz w:val="24"/>
          <w:szCs w:val="24"/>
          <w:lang w:eastAsia="ru-RU"/>
        </w:rPr>
        <w:t xml:space="preserve"> Титр растворов устанавливают не менее чем по трем навескам исходного вещества.</w:t>
      </w:r>
    </w:p>
    <w:p w14:paraId="091589DF" w14:textId="4C8493B0" w:rsidR="00D60E74" w:rsidRDefault="00D60E74" w:rsidP="00BA7C1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3.5</w:t>
      </w:r>
      <w:r w:rsidRPr="00D60E74">
        <w:rPr>
          <w:rFonts w:ascii="Arial" w:eastAsiaTheme="minorEastAsia" w:hAnsi="Arial" w:cs="Arial"/>
          <w:sz w:val="24"/>
          <w:szCs w:val="24"/>
          <w:lang w:eastAsia="ru-RU"/>
        </w:rPr>
        <w:t xml:space="preserve"> Концентрация растворов приводится в граммах веществ на 1000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D60E74">
        <w:rPr>
          <w:rFonts w:ascii="Arial" w:eastAsiaTheme="minorEastAsia" w:hAnsi="Arial" w:cs="Arial"/>
          <w:sz w:val="24"/>
          <w:szCs w:val="24"/>
          <w:lang w:eastAsia="ru-RU"/>
        </w:rPr>
        <w:t xml:space="preserve"> раствора (г/</w:t>
      </w:r>
      <w:r w:rsidR="002B2633">
        <w:rPr>
          <w:rFonts w:ascii="Arial" w:eastAsiaTheme="minorEastAsia" w:hAnsi="Arial" w:cs="Arial"/>
          <w:sz w:val="24"/>
          <w:szCs w:val="24"/>
          <w:lang w:eastAsia="ru-RU"/>
        </w:rPr>
        <w:t>дм</w:t>
      </w:r>
      <w:r w:rsidR="002B2633" w:rsidRPr="002B2633">
        <w:rPr>
          <w:rFonts w:ascii="Arial" w:eastAsiaTheme="minorEastAsia" w:hAnsi="Arial" w:cs="Arial"/>
          <w:sz w:val="24"/>
          <w:szCs w:val="24"/>
          <w:vertAlign w:val="superscript"/>
          <w:lang w:eastAsia="ru-RU"/>
        </w:rPr>
        <w:t>3</w:t>
      </w:r>
      <w:r w:rsidRPr="00D60E74">
        <w:rPr>
          <w:rFonts w:ascii="Arial" w:eastAsiaTheme="minorEastAsia" w:hAnsi="Arial" w:cs="Arial"/>
          <w:sz w:val="24"/>
          <w:szCs w:val="24"/>
          <w:lang w:eastAsia="ru-RU"/>
        </w:rPr>
        <w:t>).</w:t>
      </w:r>
    </w:p>
    <w:p w14:paraId="757B0075" w14:textId="34ED1FB5" w:rsidR="00D60E74" w:rsidRPr="00D60E74" w:rsidRDefault="00D60E74" w:rsidP="00D60E7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3.6</w:t>
      </w:r>
      <w:r w:rsidRPr="00D60E74">
        <w:rPr>
          <w:rFonts w:ascii="Arial" w:eastAsiaTheme="minorEastAsia" w:hAnsi="Arial" w:cs="Arial"/>
          <w:sz w:val="24"/>
          <w:szCs w:val="24"/>
          <w:lang w:eastAsia="ru-RU"/>
        </w:rPr>
        <w:t xml:space="preserve"> </w:t>
      </w:r>
      <w:proofErr w:type="gramStart"/>
      <w:r w:rsidRPr="00D60E74">
        <w:rPr>
          <w:rFonts w:ascii="Arial" w:eastAsiaTheme="minorEastAsia" w:hAnsi="Arial" w:cs="Arial"/>
          <w:sz w:val="24"/>
          <w:szCs w:val="24"/>
          <w:lang w:eastAsia="ru-RU"/>
        </w:rPr>
        <w:t>В</w:t>
      </w:r>
      <w:proofErr w:type="gramEnd"/>
      <w:r w:rsidRPr="00D60E74">
        <w:rPr>
          <w:rFonts w:ascii="Arial" w:eastAsiaTheme="minorEastAsia" w:hAnsi="Arial" w:cs="Arial"/>
          <w:sz w:val="24"/>
          <w:szCs w:val="24"/>
          <w:lang w:eastAsia="ru-RU"/>
        </w:rPr>
        <w:t xml:space="preserve"> выражении "разбавленная 1:1, 1:2" и т.д. первые цифры означают объемные части кислоты или какого-либо раствора, вторые - объемные части воды.</w:t>
      </w:r>
    </w:p>
    <w:p w14:paraId="3A675D5A" w14:textId="43D3CDC4" w:rsidR="00D60E74" w:rsidRPr="00D60E74" w:rsidRDefault="00D60E74" w:rsidP="00D60E7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60E74">
        <w:rPr>
          <w:rFonts w:ascii="Arial" w:eastAsiaTheme="minorEastAsia" w:hAnsi="Arial" w:cs="Arial"/>
          <w:sz w:val="24"/>
          <w:szCs w:val="24"/>
          <w:lang w:eastAsia="ru-RU"/>
        </w:rPr>
        <w:t>3.</w:t>
      </w:r>
      <w:r>
        <w:rPr>
          <w:rFonts w:ascii="Arial" w:eastAsiaTheme="minorEastAsia" w:hAnsi="Arial" w:cs="Arial"/>
          <w:sz w:val="24"/>
          <w:szCs w:val="24"/>
          <w:lang w:eastAsia="ru-RU"/>
        </w:rPr>
        <w:t>7</w:t>
      </w:r>
      <w:r w:rsidRPr="00D60E74">
        <w:rPr>
          <w:rFonts w:ascii="Arial" w:eastAsiaTheme="minorEastAsia" w:hAnsi="Arial" w:cs="Arial"/>
          <w:sz w:val="24"/>
          <w:szCs w:val="24"/>
          <w:lang w:eastAsia="ru-RU"/>
        </w:rPr>
        <w:t xml:space="preserve"> Выражение "горячая вода" (или раствор) означает, что жидкость имеет температуру 60-70 °С, а "теплая вода" (или раствор) - 40-50 °С.</w:t>
      </w:r>
    </w:p>
    <w:p w14:paraId="580B3A3A" w14:textId="2E203A7B" w:rsidR="00D60E74" w:rsidRPr="00D60E74" w:rsidRDefault="00D60E74" w:rsidP="00D60E7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60E74">
        <w:rPr>
          <w:rFonts w:ascii="Arial" w:eastAsiaTheme="minorEastAsia" w:hAnsi="Arial" w:cs="Arial"/>
          <w:sz w:val="24"/>
          <w:szCs w:val="24"/>
          <w:lang w:eastAsia="ru-RU"/>
        </w:rPr>
        <w:t>3.</w:t>
      </w:r>
      <w:r>
        <w:rPr>
          <w:rFonts w:ascii="Arial" w:eastAsiaTheme="minorEastAsia" w:hAnsi="Arial" w:cs="Arial"/>
          <w:sz w:val="24"/>
          <w:szCs w:val="24"/>
          <w:lang w:eastAsia="ru-RU"/>
        </w:rPr>
        <w:t>8</w:t>
      </w:r>
      <w:r w:rsidRPr="00D60E74">
        <w:rPr>
          <w:rFonts w:ascii="Arial" w:eastAsiaTheme="minorEastAsia" w:hAnsi="Arial" w:cs="Arial"/>
          <w:sz w:val="24"/>
          <w:szCs w:val="24"/>
          <w:lang w:eastAsia="ru-RU"/>
        </w:rPr>
        <w:t xml:space="preserve"> Стандартные растворы, применяемые для построения </w:t>
      </w:r>
      <w:proofErr w:type="spellStart"/>
      <w:r w:rsidRPr="00D60E74">
        <w:rPr>
          <w:rFonts w:ascii="Arial" w:eastAsiaTheme="minorEastAsia" w:hAnsi="Arial" w:cs="Arial"/>
          <w:sz w:val="24"/>
          <w:szCs w:val="24"/>
          <w:lang w:eastAsia="ru-RU"/>
        </w:rPr>
        <w:t>градуировочных</w:t>
      </w:r>
      <w:proofErr w:type="spellEnd"/>
      <w:r w:rsidRPr="00D60E74">
        <w:rPr>
          <w:rFonts w:ascii="Arial" w:eastAsiaTheme="minorEastAsia" w:hAnsi="Arial" w:cs="Arial"/>
          <w:sz w:val="24"/>
          <w:szCs w:val="24"/>
          <w:lang w:eastAsia="ru-RU"/>
        </w:rPr>
        <w:t xml:space="preserve"> графиков, готовят в соответствии с ГОСТ 4212.</w:t>
      </w:r>
    </w:p>
    <w:p w14:paraId="19452691" w14:textId="05851BD5" w:rsidR="00D60E74" w:rsidRPr="00D60E74" w:rsidRDefault="00D60E74" w:rsidP="00D60E7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60E74">
        <w:rPr>
          <w:rFonts w:ascii="Arial" w:eastAsiaTheme="minorEastAsia" w:hAnsi="Arial" w:cs="Arial"/>
          <w:sz w:val="24"/>
          <w:szCs w:val="24"/>
          <w:lang w:eastAsia="ru-RU"/>
        </w:rPr>
        <w:t>3.</w:t>
      </w:r>
      <w:r>
        <w:rPr>
          <w:rFonts w:ascii="Arial" w:eastAsiaTheme="minorEastAsia" w:hAnsi="Arial" w:cs="Arial"/>
          <w:sz w:val="24"/>
          <w:szCs w:val="24"/>
          <w:lang w:eastAsia="ru-RU"/>
        </w:rPr>
        <w:t>9</w:t>
      </w:r>
      <w:r w:rsidRPr="00D60E74">
        <w:rPr>
          <w:rFonts w:ascii="Arial" w:eastAsiaTheme="minorEastAsia" w:hAnsi="Arial" w:cs="Arial"/>
          <w:sz w:val="24"/>
          <w:szCs w:val="24"/>
          <w:lang w:eastAsia="ru-RU"/>
        </w:rPr>
        <w:t xml:space="preserve"> Испытания должны проводиться в условиях лаборатории в соответствии с основными правилами безопасной </w:t>
      </w:r>
      <w:r>
        <w:rPr>
          <w:rFonts w:ascii="Arial" w:eastAsiaTheme="minorEastAsia" w:hAnsi="Arial" w:cs="Arial"/>
          <w:sz w:val="24"/>
          <w:szCs w:val="24"/>
          <w:lang w:eastAsia="ru-RU"/>
        </w:rPr>
        <w:t>работы в химической лаборатории</w:t>
      </w:r>
      <w:r w:rsidRPr="00D60E74">
        <w:rPr>
          <w:rFonts w:ascii="Arial" w:eastAsiaTheme="minorEastAsia" w:hAnsi="Arial" w:cs="Arial"/>
          <w:sz w:val="24"/>
          <w:szCs w:val="24"/>
          <w:lang w:eastAsia="ru-RU"/>
        </w:rPr>
        <w:t>.</w:t>
      </w:r>
    </w:p>
    <w:p w14:paraId="123DB728" w14:textId="0D7AC9B4" w:rsidR="00D60E74" w:rsidRDefault="00D60E74" w:rsidP="00D60E7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60E74">
        <w:rPr>
          <w:rFonts w:ascii="Arial" w:eastAsiaTheme="minorEastAsia" w:hAnsi="Arial" w:cs="Arial"/>
          <w:sz w:val="24"/>
          <w:szCs w:val="24"/>
          <w:lang w:eastAsia="ru-RU"/>
        </w:rPr>
        <w:t>3.1</w:t>
      </w:r>
      <w:r>
        <w:rPr>
          <w:rFonts w:ascii="Arial" w:eastAsiaTheme="minorEastAsia" w:hAnsi="Arial" w:cs="Arial"/>
          <w:sz w:val="24"/>
          <w:szCs w:val="24"/>
          <w:lang w:eastAsia="ru-RU"/>
        </w:rPr>
        <w:t>0</w:t>
      </w:r>
      <w:r w:rsidRPr="00D60E74">
        <w:rPr>
          <w:rFonts w:ascii="Arial" w:eastAsiaTheme="minorEastAsia" w:hAnsi="Arial" w:cs="Arial"/>
          <w:sz w:val="24"/>
          <w:szCs w:val="24"/>
          <w:lang w:eastAsia="ru-RU"/>
        </w:rPr>
        <w:t xml:space="preserve"> Проектирование и устройство освещения в лабораторных помещениях необходимо осуществлять в соответствии с требованиями </w:t>
      </w:r>
      <w:r w:rsidR="001C02B4">
        <w:rPr>
          <w:rFonts w:ascii="Arial" w:eastAsiaTheme="minorEastAsia" w:hAnsi="Arial" w:cs="Arial"/>
          <w:sz w:val="24"/>
          <w:szCs w:val="24"/>
          <w:lang w:eastAsia="ru-RU"/>
        </w:rPr>
        <w:t>[</w:t>
      </w:r>
      <w:r w:rsidR="001C02B4" w:rsidRPr="001C02B4">
        <w:rPr>
          <w:rFonts w:ascii="Arial" w:eastAsiaTheme="minorEastAsia" w:hAnsi="Arial" w:cs="Arial"/>
          <w:sz w:val="24"/>
          <w:szCs w:val="24"/>
          <w:lang w:eastAsia="ru-RU"/>
        </w:rPr>
        <w:t>1</w:t>
      </w:r>
      <w:r w:rsidR="001C02B4">
        <w:rPr>
          <w:rFonts w:ascii="Arial" w:eastAsiaTheme="minorEastAsia" w:hAnsi="Arial" w:cs="Arial"/>
          <w:sz w:val="24"/>
          <w:szCs w:val="24"/>
          <w:lang w:eastAsia="ru-RU"/>
        </w:rPr>
        <w:t>]</w:t>
      </w:r>
      <w:r w:rsidR="004460E7">
        <w:rPr>
          <w:rFonts w:ascii="Arial" w:eastAsiaTheme="minorEastAsia" w:hAnsi="Arial" w:cs="Arial"/>
          <w:sz w:val="24"/>
          <w:szCs w:val="24"/>
          <w:lang w:eastAsia="ru-RU"/>
        </w:rPr>
        <w:t>.</w:t>
      </w:r>
    </w:p>
    <w:p w14:paraId="3A4B3761" w14:textId="0BE8C6F1" w:rsidR="00D60E74" w:rsidRDefault="004460E7" w:rsidP="00BA7C1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3.11 </w:t>
      </w:r>
      <w:r w:rsidRPr="004460E7">
        <w:rPr>
          <w:rFonts w:ascii="Arial" w:eastAsiaTheme="minorEastAsia" w:hAnsi="Arial" w:cs="Arial"/>
          <w:sz w:val="24"/>
          <w:szCs w:val="24"/>
          <w:lang w:eastAsia="ru-RU"/>
        </w:rPr>
        <w:t>Пожарная безопасность лабораторных помещений должна обеспечиваться в соответствии с требованиями ГОСТ 12.1.004</w:t>
      </w:r>
      <w:r>
        <w:rPr>
          <w:rFonts w:ascii="Arial" w:eastAsiaTheme="minorEastAsia" w:hAnsi="Arial" w:cs="Arial"/>
          <w:sz w:val="24"/>
          <w:szCs w:val="24"/>
          <w:lang w:eastAsia="ru-RU"/>
        </w:rPr>
        <w:t>.</w:t>
      </w:r>
    </w:p>
    <w:p w14:paraId="1A8926B5" w14:textId="77DB54C0" w:rsidR="00D60E74" w:rsidRPr="000159BC" w:rsidRDefault="004460E7" w:rsidP="00BA7C1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3.12 </w:t>
      </w:r>
      <w:r w:rsidRPr="00BE3A03">
        <w:rPr>
          <w:rFonts w:ascii="Arial" w:eastAsiaTheme="minorEastAsia" w:hAnsi="Arial" w:cs="Arial"/>
          <w:sz w:val="24"/>
          <w:szCs w:val="24"/>
          <w:lang w:eastAsia="ru-RU"/>
        </w:rPr>
        <w:t xml:space="preserve">Все используемые электрические приборы должны соответствовать </w:t>
      </w:r>
      <w:r w:rsidR="00A13139" w:rsidRPr="00BE3A03">
        <w:rPr>
          <w:rFonts w:ascii="Arial" w:eastAsiaTheme="minorEastAsia" w:hAnsi="Arial" w:cs="Arial"/>
          <w:sz w:val="24"/>
          <w:szCs w:val="24"/>
          <w:lang w:eastAsia="ru-RU"/>
        </w:rPr>
        <w:t xml:space="preserve">Правилам </w:t>
      </w:r>
      <w:r w:rsidRPr="00BE3A03">
        <w:rPr>
          <w:rFonts w:ascii="Arial" w:eastAsiaTheme="minorEastAsia" w:hAnsi="Arial" w:cs="Arial"/>
          <w:sz w:val="24"/>
          <w:szCs w:val="24"/>
          <w:lang w:eastAsia="ru-RU"/>
        </w:rPr>
        <w:t>устройства электроустановок (ПУЭ)</w:t>
      </w:r>
      <w:r w:rsidR="00983272" w:rsidRPr="00BE3A03">
        <w:rPr>
          <w:rFonts w:ascii="Arial" w:eastAsiaTheme="minorEastAsia" w:hAnsi="Arial" w:cs="Arial"/>
          <w:sz w:val="24"/>
          <w:szCs w:val="24"/>
          <w:lang w:eastAsia="ru-RU"/>
        </w:rPr>
        <w:t xml:space="preserve"> [</w:t>
      </w:r>
      <w:r w:rsidR="001C02B4" w:rsidRPr="001C02B4">
        <w:rPr>
          <w:rFonts w:ascii="Arial" w:eastAsiaTheme="minorEastAsia" w:hAnsi="Arial" w:cs="Arial"/>
          <w:sz w:val="24"/>
          <w:szCs w:val="24"/>
          <w:lang w:eastAsia="ru-RU"/>
        </w:rPr>
        <w:t>2</w:t>
      </w:r>
      <w:r w:rsidR="00983272" w:rsidRPr="00BE3A03">
        <w:rPr>
          <w:rFonts w:ascii="Arial" w:eastAsiaTheme="minorEastAsia" w:hAnsi="Arial" w:cs="Arial"/>
          <w:sz w:val="24"/>
          <w:szCs w:val="24"/>
          <w:lang w:eastAsia="ru-RU"/>
        </w:rPr>
        <w:t>]</w:t>
      </w:r>
      <w:r w:rsidRPr="00BE3A03">
        <w:rPr>
          <w:rFonts w:ascii="Arial" w:eastAsiaTheme="minorEastAsia" w:hAnsi="Arial" w:cs="Arial"/>
          <w:sz w:val="24"/>
          <w:szCs w:val="24"/>
          <w:lang w:eastAsia="ru-RU"/>
        </w:rPr>
        <w:t xml:space="preserve">. Их эксплуатация должна проводиться в </w:t>
      </w:r>
      <w:r w:rsidRPr="000159BC">
        <w:rPr>
          <w:rFonts w:ascii="Arial" w:eastAsiaTheme="minorEastAsia" w:hAnsi="Arial" w:cs="Arial"/>
          <w:sz w:val="24"/>
          <w:szCs w:val="24"/>
          <w:lang w:eastAsia="ru-RU"/>
        </w:rPr>
        <w:t xml:space="preserve">соответствии с </w:t>
      </w:r>
      <w:r w:rsidR="00A13139" w:rsidRPr="000159BC">
        <w:rPr>
          <w:rFonts w:ascii="Arial" w:eastAsiaTheme="minorEastAsia" w:hAnsi="Arial" w:cs="Arial"/>
          <w:sz w:val="24"/>
          <w:szCs w:val="24"/>
          <w:lang w:eastAsia="ru-RU"/>
        </w:rPr>
        <w:t xml:space="preserve">Правилами </w:t>
      </w:r>
      <w:r w:rsidRPr="000159BC">
        <w:rPr>
          <w:rFonts w:ascii="Arial" w:eastAsiaTheme="minorEastAsia" w:hAnsi="Arial" w:cs="Arial"/>
          <w:sz w:val="24"/>
          <w:szCs w:val="24"/>
          <w:lang w:eastAsia="ru-RU"/>
        </w:rPr>
        <w:t>технической эксплуатации электроустановок потребителей</w:t>
      </w:r>
      <w:r w:rsidR="00983272" w:rsidRPr="000159BC">
        <w:rPr>
          <w:rFonts w:ascii="Arial" w:eastAsiaTheme="minorEastAsia" w:hAnsi="Arial" w:cs="Arial"/>
          <w:sz w:val="24"/>
          <w:szCs w:val="24"/>
          <w:lang w:val="en-US" w:eastAsia="ru-RU"/>
        </w:rPr>
        <w:t> </w:t>
      </w:r>
      <w:r w:rsidR="00983272" w:rsidRPr="000159BC">
        <w:rPr>
          <w:rFonts w:ascii="Arial" w:eastAsiaTheme="minorEastAsia" w:hAnsi="Arial" w:cs="Arial"/>
          <w:sz w:val="24"/>
          <w:szCs w:val="24"/>
          <w:lang w:eastAsia="ru-RU"/>
        </w:rPr>
        <w:t>[</w:t>
      </w:r>
      <w:r w:rsidR="001C02B4" w:rsidRPr="001C02B4">
        <w:rPr>
          <w:rFonts w:ascii="Arial" w:eastAsiaTheme="minorEastAsia" w:hAnsi="Arial" w:cs="Arial"/>
          <w:sz w:val="24"/>
          <w:szCs w:val="24"/>
          <w:lang w:eastAsia="ru-RU"/>
        </w:rPr>
        <w:t>3</w:t>
      </w:r>
      <w:r w:rsidR="00983272" w:rsidRPr="000159BC">
        <w:rPr>
          <w:rFonts w:ascii="Arial" w:eastAsiaTheme="minorEastAsia" w:hAnsi="Arial" w:cs="Arial"/>
          <w:sz w:val="24"/>
          <w:szCs w:val="24"/>
          <w:lang w:eastAsia="ru-RU"/>
        </w:rPr>
        <w:t>]</w:t>
      </w:r>
      <w:r w:rsidRPr="000159BC">
        <w:rPr>
          <w:rFonts w:ascii="Arial" w:eastAsiaTheme="minorEastAsia" w:hAnsi="Arial" w:cs="Arial"/>
          <w:sz w:val="24"/>
          <w:szCs w:val="24"/>
          <w:lang w:eastAsia="ru-RU"/>
        </w:rPr>
        <w:t xml:space="preserve"> и </w:t>
      </w:r>
      <w:r w:rsidR="00A13139" w:rsidRPr="000159BC">
        <w:rPr>
          <w:rFonts w:ascii="Arial" w:eastAsiaTheme="minorEastAsia" w:hAnsi="Arial" w:cs="Arial"/>
          <w:sz w:val="24"/>
          <w:szCs w:val="24"/>
          <w:lang w:eastAsia="ru-RU"/>
        </w:rPr>
        <w:t xml:space="preserve">Правилами </w:t>
      </w:r>
      <w:r w:rsidR="00BE3A03" w:rsidRPr="000159BC">
        <w:rPr>
          <w:rFonts w:ascii="Arial" w:eastAsiaTheme="minorEastAsia" w:hAnsi="Arial" w:cs="Arial"/>
          <w:sz w:val="24"/>
          <w:szCs w:val="24"/>
          <w:lang w:eastAsia="ru-RU"/>
        </w:rPr>
        <w:t>по охране труда при эксплуатации электроустановок [</w:t>
      </w:r>
      <w:r w:rsidR="001C02B4" w:rsidRPr="001C02B4">
        <w:rPr>
          <w:rFonts w:ascii="Arial" w:eastAsiaTheme="minorEastAsia" w:hAnsi="Arial" w:cs="Arial"/>
          <w:sz w:val="24"/>
          <w:szCs w:val="24"/>
          <w:lang w:eastAsia="ru-RU"/>
        </w:rPr>
        <w:t>4</w:t>
      </w:r>
      <w:r w:rsidR="00BE3A03" w:rsidRPr="000159BC">
        <w:rPr>
          <w:rFonts w:ascii="Arial" w:eastAsiaTheme="minorEastAsia" w:hAnsi="Arial" w:cs="Arial"/>
          <w:sz w:val="24"/>
          <w:szCs w:val="24"/>
          <w:lang w:eastAsia="ru-RU"/>
        </w:rPr>
        <w:t>]</w:t>
      </w:r>
      <w:r w:rsidRPr="000159BC">
        <w:rPr>
          <w:rFonts w:ascii="Arial" w:eastAsiaTheme="minorEastAsia" w:hAnsi="Arial" w:cs="Arial"/>
          <w:sz w:val="24"/>
          <w:szCs w:val="24"/>
          <w:lang w:eastAsia="ru-RU"/>
        </w:rPr>
        <w:t xml:space="preserve">. Все используемые приборы должны пройти государственную проверку в соответствии с </w:t>
      </w:r>
      <w:r w:rsidR="000159BC" w:rsidRPr="000159BC">
        <w:rPr>
          <w:rFonts w:ascii="Arial" w:eastAsiaTheme="minorEastAsia" w:hAnsi="Arial" w:cs="Arial"/>
          <w:sz w:val="24"/>
          <w:szCs w:val="24"/>
          <w:lang w:eastAsia="ru-RU"/>
        </w:rPr>
        <w:t>Порядком утверждения типа стандартных образцов или типа средств измерений, внесения изменений в сведения о них</w:t>
      </w:r>
      <w:r w:rsidR="000159BC">
        <w:rPr>
          <w:rFonts w:ascii="Arial" w:eastAsiaTheme="minorEastAsia" w:hAnsi="Arial" w:cs="Arial"/>
          <w:sz w:val="24"/>
          <w:szCs w:val="24"/>
          <w:lang w:eastAsia="ru-RU"/>
        </w:rPr>
        <w:t xml:space="preserve"> </w:t>
      </w:r>
      <w:r w:rsidR="000159BC" w:rsidRPr="000159BC">
        <w:rPr>
          <w:rFonts w:ascii="Arial" w:eastAsiaTheme="minorEastAsia" w:hAnsi="Arial" w:cs="Arial"/>
          <w:sz w:val="24"/>
          <w:szCs w:val="24"/>
          <w:lang w:eastAsia="ru-RU"/>
        </w:rPr>
        <w:t>[</w:t>
      </w:r>
      <w:r w:rsidR="001C02B4" w:rsidRPr="001C02B4">
        <w:rPr>
          <w:rFonts w:ascii="Arial" w:eastAsiaTheme="minorEastAsia" w:hAnsi="Arial" w:cs="Arial"/>
          <w:sz w:val="24"/>
          <w:szCs w:val="24"/>
          <w:lang w:eastAsia="ru-RU"/>
        </w:rPr>
        <w:t>5</w:t>
      </w:r>
      <w:r w:rsidR="000159BC" w:rsidRPr="000159BC">
        <w:rPr>
          <w:rFonts w:ascii="Arial" w:eastAsiaTheme="minorEastAsia" w:hAnsi="Arial" w:cs="Arial"/>
          <w:sz w:val="24"/>
          <w:szCs w:val="24"/>
          <w:lang w:eastAsia="ru-RU"/>
        </w:rPr>
        <w:t>].</w:t>
      </w:r>
    </w:p>
    <w:p w14:paraId="6E0A8AA0" w14:textId="1539D7E0" w:rsidR="000159BC" w:rsidRPr="000159BC" w:rsidRDefault="000159BC"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 xml:space="preserve">3.13 </w:t>
      </w:r>
      <w:r w:rsidRPr="000159BC">
        <w:rPr>
          <w:rFonts w:ascii="Arial" w:eastAsiaTheme="minorEastAsia" w:hAnsi="Arial" w:cs="Arial"/>
          <w:sz w:val="24"/>
          <w:szCs w:val="24"/>
          <w:lang w:eastAsia="ru-RU"/>
        </w:rPr>
        <w:t>Работы на атомно-абсорбционном спектрофотометре с использованием пропан-бутанового пламени должны проводиться в соответствии с правилами б</w:t>
      </w:r>
      <w:r w:rsidR="000F5F19">
        <w:rPr>
          <w:rFonts w:ascii="Arial" w:eastAsiaTheme="minorEastAsia" w:hAnsi="Arial" w:cs="Arial"/>
          <w:sz w:val="24"/>
          <w:szCs w:val="24"/>
          <w:lang w:eastAsia="ru-RU"/>
        </w:rPr>
        <w:t>езопасности в газовом хозяйстве</w:t>
      </w:r>
      <w:r w:rsidRPr="000159BC">
        <w:rPr>
          <w:rFonts w:ascii="Arial" w:eastAsiaTheme="minorEastAsia" w:hAnsi="Arial" w:cs="Arial"/>
          <w:sz w:val="24"/>
          <w:szCs w:val="24"/>
          <w:lang w:eastAsia="ru-RU"/>
        </w:rPr>
        <w:t>.</w:t>
      </w:r>
    </w:p>
    <w:p w14:paraId="3AAB76E1" w14:textId="5224C095" w:rsidR="000159BC" w:rsidRPr="000159BC" w:rsidRDefault="000159BC"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3.14</w:t>
      </w:r>
      <w:r w:rsidRPr="000159BC">
        <w:rPr>
          <w:rFonts w:ascii="Arial" w:eastAsiaTheme="minorEastAsia" w:hAnsi="Arial" w:cs="Arial"/>
          <w:sz w:val="24"/>
          <w:szCs w:val="24"/>
          <w:lang w:eastAsia="ru-RU"/>
        </w:rPr>
        <w:t xml:space="preserve"> Содержание вредных веществ в воздухе рабочей зоны, образующихся в ходе анализа, не должны превышать предельно допустимых концентраций, указанных в ГОСТ 12.1.005.</w:t>
      </w:r>
    </w:p>
    <w:p w14:paraId="0905B922" w14:textId="050C21A3" w:rsidR="000159BC" w:rsidRPr="000159BC" w:rsidRDefault="000159BC"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w:t>
      </w:r>
      <w:r w:rsidRPr="000159BC">
        <w:rPr>
          <w:rFonts w:ascii="Arial" w:eastAsiaTheme="minorEastAsia" w:hAnsi="Arial" w:cs="Arial"/>
          <w:sz w:val="24"/>
          <w:szCs w:val="24"/>
          <w:lang w:eastAsia="ru-RU"/>
        </w:rPr>
        <w:t>1</w:t>
      </w:r>
      <w:r>
        <w:rPr>
          <w:rFonts w:ascii="Arial" w:eastAsiaTheme="minorEastAsia" w:hAnsi="Arial" w:cs="Arial"/>
          <w:sz w:val="24"/>
          <w:szCs w:val="24"/>
          <w:lang w:eastAsia="ru-RU"/>
        </w:rPr>
        <w:t>5</w:t>
      </w:r>
      <w:r w:rsidRPr="000159BC">
        <w:rPr>
          <w:rFonts w:ascii="Arial" w:eastAsiaTheme="minorEastAsia" w:hAnsi="Arial" w:cs="Arial"/>
          <w:sz w:val="24"/>
          <w:szCs w:val="24"/>
          <w:lang w:eastAsia="ru-RU"/>
        </w:rPr>
        <w:t xml:space="preserve"> Контроль за содержанием вредных веществ в воздухе рабочей зоны лаборатории необходимо осуществлять в соответствии с ГОСТ 12.1.005 и ГОСТ 12.1.007.</w:t>
      </w:r>
    </w:p>
    <w:p w14:paraId="3D85CB1F" w14:textId="1314459C" w:rsidR="000159BC" w:rsidRPr="000159BC" w:rsidRDefault="000159BC"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59BC">
        <w:rPr>
          <w:rFonts w:ascii="Arial" w:eastAsiaTheme="minorEastAsia" w:hAnsi="Arial" w:cs="Arial"/>
          <w:sz w:val="24"/>
          <w:szCs w:val="24"/>
          <w:lang w:eastAsia="ru-RU"/>
        </w:rPr>
        <w:t>Анализ проб воздуха производят в соответствии с методами определения вредных веществ в воздухе.</w:t>
      </w:r>
    </w:p>
    <w:p w14:paraId="04508F3C" w14:textId="5D434B01" w:rsidR="000159BC" w:rsidRPr="000159BC" w:rsidRDefault="000159BC"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w:t>
      </w:r>
      <w:r w:rsidRPr="000159BC">
        <w:rPr>
          <w:rFonts w:ascii="Arial" w:eastAsiaTheme="minorEastAsia" w:hAnsi="Arial" w:cs="Arial"/>
          <w:sz w:val="24"/>
          <w:szCs w:val="24"/>
          <w:lang w:eastAsia="ru-RU"/>
        </w:rPr>
        <w:t>1</w:t>
      </w:r>
      <w:r w:rsidR="00A05511">
        <w:rPr>
          <w:rFonts w:ascii="Arial" w:eastAsiaTheme="minorEastAsia" w:hAnsi="Arial" w:cs="Arial"/>
          <w:sz w:val="24"/>
          <w:szCs w:val="24"/>
          <w:lang w:eastAsia="ru-RU"/>
        </w:rPr>
        <w:t>6</w:t>
      </w:r>
      <w:r w:rsidRPr="000159BC">
        <w:rPr>
          <w:rFonts w:ascii="Arial" w:eastAsiaTheme="minorEastAsia" w:hAnsi="Arial" w:cs="Arial"/>
          <w:sz w:val="24"/>
          <w:szCs w:val="24"/>
          <w:lang w:eastAsia="ru-RU"/>
        </w:rPr>
        <w:t xml:space="preserve"> Обезвреживание и удаление отходов, образующихся в результате проведения анализов, должно производиться в соответствии с документацией, утве</w:t>
      </w:r>
      <w:r w:rsidR="00843A24">
        <w:rPr>
          <w:rFonts w:ascii="Arial" w:eastAsiaTheme="minorEastAsia" w:hAnsi="Arial" w:cs="Arial"/>
          <w:sz w:val="24"/>
          <w:szCs w:val="24"/>
          <w:lang w:eastAsia="ru-RU"/>
        </w:rPr>
        <w:t>ржденной в установленном порядке</w:t>
      </w:r>
      <w:r w:rsidRPr="002F2B9D">
        <w:rPr>
          <w:rFonts w:ascii="Arial" w:eastAsiaTheme="minorEastAsia" w:hAnsi="Arial" w:cs="Arial"/>
          <w:sz w:val="24"/>
          <w:szCs w:val="24"/>
          <w:lang w:eastAsia="ru-RU"/>
        </w:rPr>
        <w:t>.</w:t>
      </w:r>
    </w:p>
    <w:p w14:paraId="1B439C35" w14:textId="71B05E78" w:rsidR="00D60E74" w:rsidRDefault="00A05511"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A05511">
        <w:rPr>
          <w:rFonts w:ascii="Arial" w:eastAsiaTheme="minorEastAsia" w:hAnsi="Arial" w:cs="Arial"/>
          <w:sz w:val="24"/>
          <w:szCs w:val="24"/>
          <w:lang w:eastAsia="ru-RU"/>
        </w:rPr>
        <w:t>3.17</w:t>
      </w:r>
      <w:r w:rsidR="000159BC" w:rsidRPr="000159BC">
        <w:rPr>
          <w:rFonts w:ascii="Arial" w:eastAsiaTheme="minorEastAsia" w:hAnsi="Arial" w:cs="Arial"/>
          <w:sz w:val="24"/>
          <w:szCs w:val="24"/>
          <w:lang w:eastAsia="ru-RU"/>
        </w:rPr>
        <w:t xml:space="preserve"> Помещения лаборатории, в которых выполняется анализ плавикового шпата, необходимо оборудовать системами вентиляции в соответствии с ГОСТ</w:t>
      </w:r>
      <w:r w:rsidR="002F2B9D">
        <w:t> </w:t>
      </w:r>
      <w:r w:rsidR="000159BC" w:rsidRPr="000159BC">
        <w:rPr>
          <w:rFonts w:ascii="Arial" w:eastAsiaTheme="minorEastAsia" w:hAnsi="Arial" w:cs="Arial"/>
          <w:sz w:val="24"/>
          <w:szCs w:val="24"/>
          <w:lang w:eastAsia="ru-RU"/>
        </w:rPr>
        <w:t>12.4.021.</w:t>
      </w:r>
    </w:p>
    <w:p w14:paraId="3490DE0C" w14:textId="3AA245BB" w:rsidR="000159BC" w:rsidRPr="000159BC" w:rsidRDefault="00107BBB"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3.18</w:t>
      </w:r>
      <w:r w:rsidR="000159BC" w:rsidRPr="000159BC">
        <w:rPr>
          <w:rFonts w:ascii="Arial" w:eastAsiaTheme="minorEastAsia" w:hAnsi="Arial" w:cs="Arial"/>
          <w:sz w:val="24"/>
          <w:szCs w:val="24"/>
          <w:lang w:eastAsia="ru-RU"/>
        </w:rPr>
        <w:t xml:space="preserve"> Работающие с плавиковым шпатом обеспечиваются бытовыми помещениями в соответствии с требованиями </w:t>
      </w:r>
      <w:r w:rsidR="00F916B2" w:rsidRPr="00F916B2">
        <w:rPr>
          <w:rFonts w:ascii="Arial" w:eastAsiaTheme="minorEastAsia" w:hAnsi="Arial" w:cs="Arial"/>
          <w:sz w:val="24"/>
          <w:szCs w:val="24"/>
          <w:lang w:eastAsia="ru-RU"/>
        </w:rPr>
        <w:t>[</w:t>
      </w:r>
      <w:r w:rsidR="001C02B4" w:rsidRPr="001C02B4">
        <w:rPr>
          <w:rFonts w:ascii="Arial" w:eastAsiaTheme="minorEastAsia" w:hAnsi="Arial" w:cs="Arial"/>
          <w:sz w:val="24"/>
          <w:szCs w:val="24"/>
          <w:lang w:eastAsia="ru-RU"/>
        </w:rPr>
        <w:t>6</w:t>
      </w:r>
      <w:r w:rsidR="00F916B2" w:rsidRPr="00F916B2">
        <w:rPr>
          <w:rFonts w:ascii="Arial" w:eastAsiaTheme="minorEastAsia" w:hAnsi="Arial" w:cs="Arial"/>
          <w:sz w:val="24"/>
          <w:szCs w:val="24"/>
          <w:lang w:eastAsia="ru-RU"/>
        </w:rPr>
        <w:t>]</w:t>
      </w:r>
      <w:r w:rsidR="000159BC" w:rsidRPr="000159BC">
        <w:rPr>
          <w:rFonts w:ascii="Arial" w:eastAsiaTheme="minorEastAsia" w:hAnsi="Arial" w:cs="Arial"/>
          <w:sz w:val="24"/>
          <w:szCs w:val="24"/>
          <w:lang w:eastAsia="ru-RU"/>
        </w:rPr>
        <w:t>.</w:t>
      </w:r>
    </w:p>
    <w:p w14:paraId="54D2C536" w14:textId="619C60C9" w:rsidR="000159BC" w:rsidRPr="000159BC" w:rsidRDefault="00107BBB"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3.19</w:t>
      </w:r>
      <w:r w:rsidR="000159BC" w:rsidRPr="000159BC">
        <w:rPr>
          <w:rFonts w:ascii="Arial" w:eastAsiaTheme="minorEastAsia" w:hAnsi="Arial" w:cs="Arial"/>
          <w:sz w:val="24"/>
          <w:szCs w:val="24"/>
          <w:lang w:eastAsia="ru-RU"/>
        </w:rPr>
        <w:t xml:space="preserve"> К работе в лабораториях допускаются лица не моложе 18 лет, проходящие периодический медицинский осмотр и допущенные по состоянию здоровья к работе с вредными веществами.</w:t>
      </w:r>
    </w:p>
    <w:p w14:paraId="78C6B558" w14:textId="527EE956" w:rsidR="000159BC" w:rsidRPr="000159BC" w:rsidRDefault="00107BBB"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107BBB">
        <w:rPr>
          <w:rFonts w:ascii="Arial" w:eastAsiaTheme="minorEastAsia" w:hAnsi="Arial" w:cs="Arial"/>
          <w:sz w:val="24"/>
          <w:szCs w:val="24"/>
          <w:lang w:eastAsia="ru-RU"/>
        </w:rPr>
        <w:t>3.</w:t>
      </w:r>
      <w:r>
        <w:rPr>
          <w:rFonts w:ascii="Arial" w:eastAsiaTheme="minorEastAsia" w:hAnsi="Arial" w:cs="Arial"/>
          <w:sz w:val="24"/>
          <w:szCs w:val="24"/>
          <w:lang w:eastAsia="ru-RU"/>
        </w:rPr>
        <w:t>20</w:t>
      </w:r>
      <w:r w:rsidR="000159BC" w:rsidRPr="000159BC">
        <w:rPr>
          <w:rFonts w:ascii="Arial" w:eastAsiaTheme="minorEastAsia" w:hAnsi="Arial" w:cs="Arial"/>
          <w:sz w:val="24"/>
          <w:szCs w:val="24"/>
          <w:lang w:eastAsia="ru-RU"/>
        </w:rPr>
        <w:t xml:space="preserve"> При использовании в качестве реактивов опасных (токсичных, едких и т.п.) веществ следует руководствоваться требованиями безопасности, изложенными в соответствующей нормативно-технической документации на указанные материалы.</w:t>
      </w:r>
    </w:p>
    <w:p w14:paraId="4F6A330C" w14:textId="2E295A7B" w:rsidR="0053284D" w:rsidRPr="0053284D" w:rsidRDefault="0053284D" w:rsidP="0053284D">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3.2</w:t>
      </w:r>
      <w:r w:rsidR="009818A4" w:rsidRPr="009818A4">
        <w:rPr>
          <w:rFonts w:ascii="Arial" w:eastAsiaTheme="minorEastAsia" w:hAnsi="Arial" w:cs="Arial"/>
          <w:sz w:val="24"/>
          <w:szCs w:val="24"/>
          <w:lang w:eastAsia="ru-RU"/>
        </w:rPr>
        <w:t>1</w:t>
      </w:r>
      <w:r>
        <w:rPr>
          <w:rFonts w:ascii="Arial" w:eastAsiaTheme="minorEastAsia" w:hAnsi="Arial" w:cs="Arial"/>
          <w:sz w:val="24"/>
          <w:szCs w:val="24"/>
          <w:lang w:eastAsia="ru-RU"/>
        </w:rPr>
        <w:t xml:space="preserve"> </w:t>
      </w:r>
      <w:r w:rsidRPr="0053284D">
        <w:rPr>
          <w:rFonts w:ascii="Arial" w:eastAsiaTheme="minorEastAsia" w:hAnsi="Arial" w:cs="Arial"/>
          <w:sz w:val="24"/>
          <w:szCs w:val="24"/>
          <w:lang w:eastAsia="ru-RU"/>
        </w:rPr>
        <w:t xml:space="preserve">Совместно с результатом измерений </w:t>
      </w:r>
      <w:r w:rsidRPr="0053284D">
        <w:rPr>
          <w:rFonts w:ascii="Arial" w:eastAsiaTheme="minorEastAsia" w:hAnsi="Arial" w:cs="Arial"/>
          <w:i/>
          <w:sz w:val="24"/>
          <w:szCs w:val="24"/>
          <w:lang w:val="en-US" w:eastAsia="ru-RU"/>
        </w:rPr>
        <w:t>W</w:t>
      </w:r>
      <w:r w:rsidRPr="0053284D">
        <w:rPr>
          <w:rFonts w:ascii="Arial" w:eastAsiaTheme="minorEastAsia" w:hAnsi="Arial" w:cs="Arial"/>
          <w:sz w:val="24"/>
          <w:szCs w:val="24"/>
          <w:lang w:eastAsia="ru-RU"/>
        </w:rPr>
        <w:t xml:space="preserve"> может быть приведена расширенная неопределенность </w:t>
      </w:r>
      <w:r w:rsidRPr="0053284D">
        <w:rPr>
          <w:rFonts w:ascii="Arial" w:eastAsiaTheme="minorEastAsia" w:hAnsi="Arial" w:cs="Arial"/>
          <w:i/>
          <w:sz w:val="24"/>
          <w:szCs w:val="24"/>
          <w:lang w:val="en-US" w:eastAsia="ru-RU"/>
        </w:rPr>
        <w:t>U</w:t>
      </w:r>
      <w:r w:rsidRPr="0053284D">
        <w:rPr>
          <w:rFonts w:ascii="Arial" w:eastAsiaTheme="minorEastAsia" w:hAnsi="Arial" w:cs="Arial"/>
          <w:sz w:val="24"/>
          <w:szCs w:val="24"/>
          <w:lang w:eastAsia="ru-RU"/>
        </w:rPr>
        <w:t xml:space="preserve"> измерений:</w:t>
      </w:r>
    </w:p>
    <w:p w14:paraId="38352EC6" w14:textId="20C80D89" w:rsidR="0053284D" w:rsidRPr="0053284D" w:rsidRDefault="0053284D" w:rsidP="0053284D">
      <w:pPr>
        <w:widowControl w:val="0"/>
        <w:tabs>
          <w:tab w:val="left" w:pos="1134"/>
        </w:tabs>
        <w:autoSpaceDE w:val="0"/>
        <w:autoSpaceDN w:val="0"/>
        <w:adjustRightInd w:val="0"/>
        <w:spacing w:after="0" w:line="360" w:lineRule="auto"/>
        <w:ind w:firstLine="709"/>
        <w:jc w:val="center"/>
        <w:rPr>
          <w:rFonts w:ascii="Arial" w:eastAsiaTheme="minorEastAsia" w:hAnsi="Arial" w:cs="Arial"/>
          <w:sz w:val="24"/>
          <w:szCs w:val="24"/>
          <w:lang w:eastAsia="ru-RU"/>
        </w:rPr>
      </w:pPr>
      <w:r w:rsidRPr="0053284D">
        <w:rPr>
          <w:rFonts w:ascii="Arial" w:eastAsiaTheme="minorEastAsia" w:hAnsi="Arial" w:cs="Arial"/>
          <w:i/>
          <w:sz w:val="24"/>
          <w:szCs w:val="24"/>
          <w:lang w:val="en-US" w:eastAsia="ru-RU"/>
        </w:rPr>
        <w:t>W</w:t>
      </w:r>
      <w:r>
        <w:rPr>
          <w:rFonts w:ascii="Arial" w:eastAsiaTheme="minorEastAsia" w:hAnsi="Arial" w:cs="Arial"/>
          <w:sz w:val="24"/>
          <w:szCs w:val="24"/>
          <w:lang w:val="en-US" w:eastAsia="ru-RU"/>
        </w:rPr>
        <w:t> </w:t>
      </w:r>
      <w:r w:rsidRPr="0053284D">
        <w:rPr>
          <w:rFonts w:ascii="Arial" w:eastAsiaTheme="minorEastAsia" w:hAnsi="Arial" w:cs="Arial"/>
          <w:sz w:val="24"/>
          <w:szCs w:val="24"/>
          <w:lang w:eastAsia="ru-RU"/>
        </w:rPr>
        <w:t>±</w:t>
      </w:r>
      <w:r>
        <w:rPr>
          <w:rFonts w:ascii="Arial" w:eastAsiaTheme="minorEastAsia" w:hAnsi="Arial" w:cs="Arial"/>
          <w:sz w:val="24"/>
          <w:szCs w:val="24"/>
          <w:lang w:val="en-US" w:eastAsia="ru-RU"/>
        </w:rPr>
        <w:t> </w:t>
      </w:r>
      <w:r w:rsidRPr="0053284D">
        <w:rPr>
          <w:rFonts w:ascii="Arial" w:eastAsiaTheme="minorEastAsia" w:hAnsi="Arial" w:cs="Arial"/>
          <w:i/>
          <w:sz w:val="24"/>
          <w:szCs w:val="24"/>
          <w:lang w:val="en-US" w:eastAsia="ru-RU"/>
        </w:rPr>
        <w:t>U</w:t>
      </w:r>
    </w:p>
    <w:p w14:paraId="7DC7609E" w14:textId="452A135A" w:rsidR="0053284D" w:rsidRPr="0053284D" w:rsidRDefault="0053284D" w:rsidP="0053284D">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53284D">
        <w:rPr>
          <w:rFonts w:ascii="Arial" w:eastAsiaTheme="minorEastAsia" w:hAnsi="Arial" w:cs="Arial"/>
          <w:sz w:val="24"/>
          <w:szCs w:val="24"/>
          <w:lang w:eastAsia="ru-RU"/>
        </w:rPr>
        <w:t>П</w:t>
      </w:r>
      <w:r>
        <w:rPr>
          <w:rFonts w:ascii="Arial" w:eastAsiaTheme="minorEastAsia" w:hAnsi="Arial" w:cs="Arial"/>
          <w:sz w:val="24"/>
          <w:szCs w:val="24"/>
          <w:lang w:eastAsia="ru-RU"/>
        </w:rPr>
        <w:t xml:space="preserve"> </w:t>
      </w:r>
      <w:r w:rsidRPr="0053284D">
        <w:rPr>
          <w:rFonts w:ascii="Arial" w:eastAsiaTheme="minorEastAsia" w:hAnsi="Arial" w:cs="Arial"/>
          <w:sz w:val="24"/>
          <w:szCs w:val="24"/>
          <w:lang w:eastAsia="ru-RU"/>
        </w:rPr>
        <w:t>р</w:t>
      </w:r>
      <w:r>
        <w:rPr>
          <w:rFonts w:ascii="Arial" w:eastAsiaTheme="minorEastAsia" w:hAnsi="Arial" w:cs="Arial"/>
          <w:sz w:val="24"/>
          <w:szCs w:val="24"/>
          <w:lang w:eastAsia="ru-RU"/>
        </w:rPr>
        <w:t xml:space="preserve"> </w:t>
      </w:r>
      <w:r w:rsidRPr="0053284D">
        <w:rPr>
          <w:rFonts w:ascii="Arial" w:eastAsiaTheme="minorEastAsia" w:hAnsi="Arial" w:cs="Arial"/>
          <w:sz w:val="24"/>
          <w:szCs w:val="24"/>
          <w:lang w:eastAsia="ru-RU"/>
        </w:rPr>
        <w:t>и</w:t>
      </w:r>
      <w:r>
        <w:rPr>
          <w:rFonts w:ascii="Arial" w:eastAsiaTheme="minorEastAsia" w:hAnsi="Arial" w:cs="Arial"/>
          <w:sz w:val="24"/>
          <w:szCs w:val="24"/>
          <w:lang w:eastAsia="ru-RU"/>
        </w:rPr>
        <w:t xml:space="preserve"> </w:t>
      </w:r>
      <w:r w:rsidRPr="0053284D">
        <w:rPr>
          <w:rFonts w:ascii="Arial" w:eastAsiaTheme="minorEastAsia" w:hAnsi="Arial" w:cs="Arial"/>
          <w:sz w:val="24"/>
          <w:szCs w:val="24"/>
          <w:lang w:eastAsia="ru-RU"/>
        </w:rPr>
        <w:t>м</w:t>
      </w:r>
      <w:r>
        <w:rPr>
          <w:rFonts w:ascii="Arial" w:eastAsiaTheme="minorEastAsia" w:hAnsi="Arial" w:cs="Arial"/>
          <w:sz w:val="24"/>
          <w:szCs w:val="24"/>
          <w:lang w:eastAsia="ru-RU"/>
        </w:rPr>
        <w:t xml:space="preserve"> </w:t>
      </w:r>
      <w:r w:rsidRPr="0053284D">
        <w:rPr>
          <w:rFonts w:ascii="Arial" w:eastAsiaTheme="minorEastAsia" w:hAnsi="Arial" w:cs="Arial"/>
          <w:sz w:val="24"/>
          <w:szCs w:val="24"/>
          <w:lang w:eastAsia="ru-RU"/>
        </w:rPr>
        <w:t>е</w:t>
      </w:r>
      <w:r>
        <w:rPr>
          <w:rFonts w:ascii="Arial" w:eastAsiaTheme="minorEastAsia" w:hAnsi="Arial" w:cs="Arial"/>
          <w:sz w:val="24"/>
          <w:szCs w:val="24"/>
          <w:lang w:eastAsia="ru-RU"/>
        </w:rPr>
        <w:t xml:space="preserve"> </w:t>
      </w:r>
      <w:proofErr w:type="gramStart"/>
      <w:r w:rsidRPr="0053284D">
        <w:rPr>
          <w:rFonts w:ascii="Arial" w:eastAsiaTheme="minorEastAsia" w:hAnsi="Arial" w:cs="Arial"/>
          <w:sz w:val="24"/>
          <w:szCs w:val="24"/>
          <w:lang w:eastAsia="ru-RU"/>
        </w:rPr>
        <w:t>ч</w:t>
      </w:r>
      <w:proofErr w:type="gramEnd"/>
      <w:r>
        <w:rPr>
          <w:rFonts w:ascii="Arial" w:eastAsiaTheme="minorEastAsia" w:hAnsi="Arial" w:cs="Arial"/>
          <w:sz w:val="24"/>
          <w:szCs w:val="24"/>
          <w:lang w:eastAsia="ru-RU"/>
        </w:rPr>
        <w:t xml:space="preserve"> </w:t>
      </w:r>
      <w:r w:rsidRPr="0053284D">
        <w:rPr>
          <w:rFonts w:ascii="Arial" w:eastAsiaTheme="minorEastAsia" w:hAnsi="Arial" w:cs="Arial"/>
          <w:sz w:val="24"/>
          <w:szCs w:val="24"/>
          <w:lang w:eastAsia="ru-RU"/>
        </w:rPr>
        <w:t>а</w:t>
      </w:r>
      <w:r>
        <w:rPr>
          <w:rFonts w:ascii="Arial" w:eastAsiaTheme="minorEastAsia" w:hAnsi="Arial" w:cs="Arial"/>
          <w:sz w:val="24"/>
          <w:szCs w:val="24"/>
          <w:lang w:eastAsia="ru-RU"/>
        </w:rPr>
        <w:t xml:space="preserve"> </w:t>
      </w:r>
      <w:r w:rsidRPr="0053284D">
        <w:rPr>
          <w:rFonts w:ascii="Arial" w:eastAsiaTheme="minorEastAsia" w:hAnsi="Arial" w:cs="Arial"/>
          <w:sz w:val="24"/>
          <w:szCs w:val="24"/>
          <w:lang w:eastAsia="ru-RU"/>
        </w:rPr>
        <w:t>н</w:t>
      </w:r>
      <w:r>
        <w:rPr>
          <w:rFonts w:ascii="Arial" w:eastAsiaTheme="minorEastAsia" w:hAnsi="Arial" w:cs="Arial"/>
          <w:sz w:val="24"/>
          <w:szCs w:val="24"/>
          <w:lang w:eastAsia="ru-RU"/>
        </w:rPr>
        <w:t xml:space="preserve"> </w:t>
      </w:r>
      <w:r w:rsidRPr="0053284D">
        <w:rPr>
          <w:rFonts w:ascii="Arial" w:eastAsiaTheme="minorEastAsia" w:hAnsi="Arial" w:cs="Arial"/>
          <w:sz w:val="24"/>
          <w:szCs w:val="24"/>
          <w:lang w:eastAsia="ru-RU"/>
        </w:rPr>
        <w:t>и</w:t>
      </w:r>
      <w:r>
        <w:rPr>
          <w:rFonts w:ascii="Arial" w:eastAsiaTheme="minorEastAsia" w:hAnsi="Arial" w:cs="Arial"/>
          <w:sz w:val="24"/>
          <w:szCs w:val="24"/>
          <w:lang w:eastAsia="ru-RU"/>
        </w:rPr>
        <w:t xml:space="preserve"> </w:t>
      </w:r>
      <w:r w:rsidRPr="0053284D">
        <w:rPr>
          <w:rFonts w:ascii="Arial" w:eastAsiaTheme="minorEastAsia" w:hAnsi="Arial" w:cs="Arial"/>
          <w:sz w:val="24"/>
          <w:szCs w:val="24"/>
          <w:lang w:eastAsia="ru-RU"/>
        </w:rPr>
        <w:t xml:space="preserve">е — Расширенная неопределенность измерений </w:t>
      </w:r>
      <w:r w:rsidRPr="0053284D">
        <w:rPr>
          <w:rFonts w:ascii="Arial" w:eastAsiaTheme="minorEastAsia" w:hAnsi="Arial" w:cs="Arial"/>
          <w:i/>
          <w:sz w:val="24"/>
          <w:szCs w:val="24"/>
          <w:lang w:eastAsia="ru-RU"/>
        </w:rPr>
        <w:t>U</w:t>
      </w:r>
      <w:r w:rsidRPr="0053284D">
        <w:rPr>
          <w:rFonts w:ascii="Arial" w:eastAsiaTheme="minorEastAsia" w:hAnsi="Arial" w:cs="Arial"/>
          <w:sz w:val="24"/>
          <w:szCs w:val="24"/>
          <w:lang w:eastAsia="ru-RU"/>
        </w:rPr>
        <w:t xml:space="preserve"> — параметр, связанный с результатом</w:t>
      </w:r>
      <w:r>
        <w:rPr>
          <w:rFonts w:ascii="Arial" w:eastAsiaTheme="minorEastAsia" w:hAnsi="Arial" w:cs="Arial"/>
          <w:sz w:val="24"/>
          <w:szCs w:val="24"/>
          <w:lang w:eastAsia="ru-RU"/>
        </w:rPr>
        <w:t xml:space="preserve"> </w:t>
      </w:r>
      <w:r w:rsidRPr="0053284D">
        <w:rPr>
          <w:rFonts w:ascii="Arial" w:eastAsiaTheme="minorEastAsia" w:hAnsi="Arial" w:cs="Arial"/>
          <w:sz w:val="24"/>
          <w:szCs w:val="24"/>
          <w:lang w:eastAsia="ru-RU"/>
        </w:rPr>
        <w:t>измерений и характеризующий рассеяние значений, которые можно приписать измеряемой величине. Расширенную неопределенность рассчитывают по следующей формуле</w:t>
      </w:r>
    </w:p>
    <w:p w14:paraId="64D28A01" w14:textId="3B7F6A7E" w:rsidR="0053284D" w:rsidRPr="0053284D" w:rsidRDefault="0053284D" w:rsidP="0053284D">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w:r w:rsidRPr="0053284D">
        <w:rPr>
          <w:rFonts w:ascii="Arial" w:eastAsiaTheme="minorEastAsia" w:hAnsi="Arial" w:cs="Arial"/>
          <w:i/>
          <w:sz w:val="24"/>
          <w:szCs w:val="24"/>
          <w:lang w:eastAsia="ru-RU"/>
        </w:rPr>
        <w:t>U</w:t>
      </w:r>
      <w:r w:rsidRPr="0053284D">
        <w:rPr>
          <w:rFonts w:ascii="Arial" w:eastAsiaTheme="minorEastAsia" w:hAnsi="Arial" w:cs="Arial"/>
          <w:sz w:val="24"/>
          <w:szCs w:val="24"/>
          <w:lang w:eastAsia="ru-RU"/>
        </w:rPr>
        <w:t xml:space="preserve"> = </w:t>
      </w:r>
      <w:r w:rsidRPr="0053284D">
        <w:rPr>
          <w:rFonts w:ascii="Arial" w:eastAsiaTheme="minorEastAsia" w:hAnsi="Arial" w:cs="Arial"/>
          <w:sz w:val="24"/>
          <w:szCs w:val="24"/>
          <w:lang w:val="en-US" w:eastAsia="ru-RU"/>
        </w:rPr>
        <w:t>k</w:t>
      </w:r>
      <w:r>
        <w:rPr>
          <w:rFonts w:ascii="Arial" w:eastAsiaTheme="minorEastAsia" w:hAnsi="Arial" w:cs="Arial"/>
          <w:sz w:val="24"/>
          <w:szCs w:val="24"/>
          <w:lang w:val="en-US" w:eastAsia="ru-RU"/>
        </w:rPr>
        <w:t> </w:t>
      </w:r>
      <w:r w:rsidRPr="0053284D">
        <w:rPr>
          <w:rFonts w:ascii="Arial" w:hAnsi="Arial" w:cs="Arial"/>
          <w:sz w:val="24"/>
          <w:szCs w:val="24"/>
        </w:rPr>
        <w:t>∙</w:t>
      </w:r>
      <w:r>
        <w:rPr>
          <w:rFonts w:ascii="Arial" w:hAnsi="Arial" w:cs="Arial"/>
          <w:sz w:val="24"/>
          <w:szCs w:val="24"/>
          <w:lang w:val="en-US"/>
        </w:rPr>
        <w:t> u</w:t>
      </w:r>
      <w:r w:rsidRPr="0053284D">
        <w:rPr>
          <w:rFonts w:ascii="Arial" w:eastAsiaTheme="minorEastAsia" w:hAnsi="Arial" w:cs="Arial"/>
          <w:sz w:val="24"/>
          <w:szCs w:val="24"/>
          <w:lang w:eastAsia="ru-RU"/>
        </w:rPr>
        <w:t xml:space="preserve">, </w:t>
      </w:r>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53284D">
        <w:rPr>
          <w:rFonts w:ascii="Arial" w:eastAsiaTheme="minorEastAsia" w:hAnsi="Arial" w:cs="Arial"/>
          <w:sz w:val="24"/>
          <w:szCs w:val="24"/>
          <w:lang w:eastAsia="ru-RU"/>
        </w:rPr>
        <w:t xml:space="preserve">   </w:t>
      </w:r>
      <w:proofErr w:type="gramStart"/>
      <w:r w:rsidRPr="0053284D">
        <w:rPr>
          <w:rFonts w:ascii="Arial" w:eastAsiaTheme="minorEastAsia" w:hAnsi="Arial" w:cs="Arial"/>
          <w:sz w:val="24"/>
          <w:szCs w:val="24"/>
          <w:lang w:eastAsia="ru-RU"/>
        </w:rPr>
        <w:t xml:space="preserve">   (</w:t>
      </w:r>
      <w:proofErr w:type="gramEnd"/>
      <w:r>
        <w:rPr>
          <w:rFonts w:ascii="Arial" w:eastAsiaTheme="minorEastAsia" w:hAnsi="Arial" w:cs="Arial"/>
          <w:sz w:val="24"/>
          <w:szCs w:val="24"/>
          <w:lang w:eastAsia="ru-RU"/>
        </w:rPr>
        <w:t>3.2</w:t>
      </w:r>
      <w:r w:rsidRPr="0053284D">
        <w:rPr>
          <w:rFonts w:ascii="Arial" w:eastAsiaTheme="minorEastAsia" w:hAnsi="Arial" w:cs="Arial"/>
          <w:sz w:val="24"/>
          <w:szCs w:val="24"/>
          <w:lang w:eastAsia="ru-RU"/>
        </w:rPr>
        <w:t>)</w:t>
      </w:r>
    </w:p>
    <w:p w14:paraId="7C0524E5" w14:textId="34EEE434" w:rsidR="0053284D" w:rsidRPr="0053284D" w:rsidRDefault="0053284D" w:rsidP="0053284D">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53284D">
        <w:rPr>
          <w:rFonts w:ascii="Arial" w:eastAsiaTheme="minorEastAsia" w:hAnsi="Arial" w:cs="Arial"/>
          <w:sz w:val="24"/>
          <w:szCs w:val="24"/>
          <w:lang w:eastAsia="ru-RU"/>
        </w:rPr>
        <w:t xml:space="preserve">где </w:t>
      </w:r>
      <w:r>
        <w:rPr>
          <w:rFonts w:ascii="Arial" w:eastAsiaTheme="minorEastAsia" w:hAnsi="Arial" w:cs="Arial"/>
          <w:sz w:val="24"/>
          <w:szCs w:val="24"/>
          <w:lang w:val="en-US" w:eastAsia="ru-RU"/>
        </w:rPr>
        <w:t>k</w:t>
      </w:r>
      <w:r w:rsidRPr="0053284D">
        <w:rPr>
          <w:rFonts w:ascii="Arial" w:eastAsiaTheme="minorEastAsia" w:hAnsi="Arial" w:cs="Arial"/>
          <w:sz w:val="24"/>
          <w:szCs w:val="24"/>
          <w:lang w:eastAsia="ru-RU"/>
        </w:rPr>
        <w:t xml:space="preserve"> — коэффициент охвата, равный 2;</w:t>
      </w:r>
    </w:p>
    <w:p w14:paraId="393E467A" w14:textId="2E295A7B" w:rsidR="0053284D" w:rsidRDefault="0053284D" w:rsidP="0053284D">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roofErr w:type="gramStart"/>
      <w:r>
        <w:rPr>
          <w:rFonts w:ascii="Arial" w:eastAsiaTheme="minorEastAsia" w:hAnsi="Arial" w:cs="Arial"/>
          <w:sz w:val="24"/>
          <w:szCs w:val="24"/>
          <w:lang w:val="en-US" w:eastAsia="ru-RU"/>
        </w:rPr>
        <w:lastRenderedPageBreak/>
        <w:t>u</w:t>
      </w:r>
      <w:proofErr w:type="gramEnd"/>
      <w:r w:rsidRPr="0053284D">
        <w:rPr>
          <w:rFonts w:ascii="Arial" w:eastAsiaTheme="minorEastAsia" w:hAnsi="Arial" w:cs="Arial"/>
          <w:sz w:val="24"/>
          <w:szCs w:val="24"/>
          <w:lang w:eastAsia="ru-RU"/>
        </w:rPr>
        <w:t xml:space="preserve"> — стандартная неопределенность измерений, </w:t>
      </w:r>
      <w:r w:rsidR="006267B5" w:rsidRPr="006267B5">
        <w:rPr>
          <w:rFonts w:ascii="Arial" w:eastAsiaTheme="minorEastAsia" w:hAnsi="Arial" w:cs="Arial"/>
          <w:sz w:val="24"/>
          <w:szCs w:val="24"/>
          <w:lang w:eastAsia="ru-RU"/>
        </w:rPr>
        <w:t>равная величине допустимого расхождения результатов параллельных измерений d</w:t>
      </w:r>
      <w:r w:rsidRPr="0053284D">
        <w:rPr>
          <w:rFonts w:ascii="Arial" w:eastAsiaTheme="minorEastAsia" w:hAnsi="Arial" w:cs="Arial"/>
          <w:sz w:val="24"/>
          <w:szCs w:val="24"/>
          <w:lang w:eastAsia="ru-RU"/>
        </w:rPr>
        <w:t>.</w:t>
      </w:r>
    </w:p>
    <w:p w14:paraId="4772F3AD" w14:textId="02226310" w:rsidR="007F65E5" w:rsidRPr="007F65E5" w:rsidRDefault="006C017C" w:rsidP="007F65E5">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3.2</w:t>
      </w:r>
      <w:r w:rsidR="009818A4" w:rsidRPr="009818A4">
        <w:rPr>
          <w:rFonts w:ascii="Arial" w:eastAsiaTheme="minorEastAsia" w:hAnsi="Arial" w:cs="Arial"/>
          <w:sz w:val="24"/>
          <w:szCs w:val="24"/>
          <w:lang w:eastAsia="ru-RU"/>
        </w:rPr>
        <w:t>2</w:t>
      </w:r>
      <w:r>
        <w:rPr>
          <w:rFonts w:ascii="Arial" w:eastAsiaTheme="minorEastAsia" w:hAnsi="Arial" w:cs="Arial"/>
          <w:sz w:val="24"/>
          <w:szCs w:val="24"/>
          <w:lang w:eastAsia="ru-RU"/>
        </w:rPr>
        <w:t xml:space="preserve"> </w:t>
      </w:r>
      <w:bookmarkStart w:id="4" w:name="_Toc110347388"/>
      <w:r w:rsidR="006267B5" w:rsidRPr="006267B5">
        <w:rPr>
          <w:rFonts w:ascii="Arial" w:eastAsiaTheme="minorEastAsia" w:hAnsi="Arial" w:cs="Arial"/>
          <w:sz w:val="24"/>
          <w:szCs w:val="24"/>
          <w:lang w:eastAsia="ru-RU"/>
        </w:rPr>
        <w:t>Контроль правильности результатов измерений проводят с помощью стандартных образцов, не применяемых для градуировки измерительного оборудования и близких по составу к анализируемой пробе.</w:t>
      </w:r>
    </w:p>
    <w:p w14:paraId="1FFB0C6A" w14:textId="7425E894" w:rsidR="007F65E5" w:rsidRPr="007F65E5" w:rsidRDefault="007F65E5" w:rsidP="007F65E5">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7F65E5">
        <w:rPr>
          <w:rFonts w:ascii="Arial" w:eastAsiaTheme="minorEastAsia" w:hAnsi="Arial" w:cs="Arial"/>
          <w:sz w:val="24"/>
          <w:szCs w:val="24"/>
          <w:lang w:eastAsia="ru-RU"/>
        </w:rPr>
        <w:t xml:space="preserve">Абсолютное значение расхождения между результатом анализа контрольного (стандартного) образца </w:t>
      </w:r>
      <w:r w:rsidRPr="007F65E5">
        <w:rPr>
          <w:rFonts w:ascii="Arial" w:eastAsiaTheme="minorEastAsia" w:hAnsi="Arial" w:cs="Arial"/>
          <w:i/>
          <w:sz w:val="24"/>
          <w:szCs w:val="24"/>
          <w:lang w:eastAsia="ru-RU"/>
        </w:rPr>
        <w:t>X</w:t>
      </w:r>
      <w:r w:rsidRPr="007F65E5">
        <w:rPr>
          <w:rFonts w:ascii="Arial" w:eastAsiaTheme="minorEastAsia" w:hAnsi="Arial" w:cs="Arial"/>
          <w:sz w:val="24"/>
          <w:szCs w:val="24"/>
          <w:lang w:eastAsia="ru-RU"/>
        </w:rPr>
        <w:t xml:space="preserve"> и принятым опорным (аттестованным) значением </w:t>
      </w:r>
      <w:r w:rsidRPr="007F65E5">
        <w:rPr>
          <w:rFonts w:ascii="Arial" w:eastAsiaTheme="minorEastAsia" w:hAnsi="Arial" w:cs="Arial"/>
          <w:i/>
          <w:sz w:val="24"/>
          <w:szCs w:val="24"/>
          <w:lang w:eastAsia="ru-RU"/>
        </w:rPr>
        <w:t>Х</w:t>
      </w:r>
      <w:r w:rsidRPr="007F65E5">
        <w:rPr>
          <w:rFonts w:ascii="Arial" w:eastAsiaTheme="minorEastAsia" w:hAnsi="Arial" w:cs="Arial"/>
          <w:sz w:val="24"/>
          <w:szCs w:val="24"/>
          <w:vertAlign w:val="subscript"/>
          <w:lang w:eastAsia="ru-RU"/>
        </w:rPr>
        <w:t>ат</w:t>
      </w:r>
      <w:r w:rsidRPr="007F65E5">
        <w:rPr>
          <w:rFonts w:ascii="Arial" w:eastAsiaTheme="minorEastAsia" w:hAnsi="Arial" w:cs="Arial"/>
          <w:sz w:val="24"/>
          <w:szCs w:val="24"/>
          <w:lang w:eastAsia="ru-RU"/>
        </w:rPr>
        <w:t xml:space="preserve"> не должно превышать значение </w:t>
      </w:r>
      <w:r w:rsidR="009C58A8" w:rsidRPr="009C58A8">
        <w:rPr>
          <w:rFonts w:ascii="Arial" w:eastAsiaTheme="minorEastAsia" w:hAnsi="Arial" w:cs="Arial"/>
          <w:sz w:val="24"/>
          <w:szCs w:val="24"/>
          <w:lang w:eastAsia="ru-RU"/>
        </w:rPr>
        <w:t>δ</w:t>
      </w:r>
      <w:r w:rsidRPr="007F65E5">
        <w:rPr>
          <w:rFonts w:ascii="Arial" w:eastAsiaTheme="minorEastAsia" w:hAnsi="Arial" w:cs="Arial"/>
          <w:sz w:val="24"/>
          <w:szCs w:val="24"/>
          <w:lang w:eastAsia="ru-RU"/>
        </w:rPr>
        <w:t>:</w:t>
      </w:r>
    </w:p>
    <w:p w14:paraId="7D180CCE" w14:textId="63550E65" w:rsidR="007F65E5" w:rsidRPr="007F65E5" w:rsidRDefault="007F65E5" w:rsidP="007F65E5">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w:r w:rsidRPr="007F65E5">
        <w:rPr>
          <w:rFonts w:ascii="Arial" w:eastAsiaTheme="minorEastAsia" w:hAnsi="Arial" w:cs="Arial"/>
          <w:sz w:val="24"/>
          <w:szCs w:val="24"/>
          <w:lang w:eastAsia="ru-RU"/>
        </w:rPr>
        <w:t>|</w:t>
      </w:r>
      <w:r w:rsidRPr="007F65E5">
        <w:rPr>
          <w:rFonts w:ascii="Arial" w:eastAsiaTheme="minorEastAsia" w:hAnsi="Arial" w:cs="Arial"/>
          <w:i/>
          <w:sz w:val="24"/>
          <w:szCs w:val="24"/>
          <w:lang w:eastAsia="ru-RU"/>
        </w:rPr>
        <w:t>Х</w:t>
      </w:r>
      <w:r w:rsidRPr="007F65E5">
        <w:rPr>
          <w:rFonts w:ascii="Arial" w:eastAsiaTheme="minorEastAsia" w:hAnsi="Arial" w:cs="Arial"/>
          <w:sz w:val="24"/>
          <w:szCs w:val="24"/>
          <w:lang w:eastAsia="ru-RU"/>
        </w:rPr>
        <w:t>—</w:t>
      </w:r>
      <w:r w:rsidRPr="007F65E5">
        <w:rPr>
          <w:rFonts w:ascii="Arial" w:eastAsiaTheme="minorEastAsia" w:hAnsi="Arial" w:cs="Arial"/>
          <w:i/>
          <w:sz w:val="24"/>
          <w:szCs w:val="24"/>
          <w:lang w:eastAsia="ru-RU"/>
        </w:rPr>
        <w:t>Х</w:t>
      </w:r>
      <w:r w:rsidRPr="007F65E5">
        <w:rPr>
          <w:rFonts w:ascii="Arial" w:eastAsiaTheme="minorEastAsia" w:hAnsi="Arial" w:cs="Arial"/>
          <w:sz w:val="24"/>
          <w:szCs w:val="24"/>
          <w:vertAlign w:val="subscript"/>
          <w:lang w:eastAsia="ru-RU"/>
        </w:rPr>
        <w:t>ат</w:t>
      </w:r>
      <w:proofErr w:type="gramStart"/>
      <w:r w:rsidRPr="007F65E5">
        <w:rPr>
          <w:rFonts w:ascii="Arial" w:eastAsiaTheme="minorEastAsia" w:hAnsi="Arial" w:cs="Arial"/>
          <w:sz w:val="24"/>
          <w:szCs w:val="24"/>
          <w:lang w:eastAsia="ru-RU"/>
        </w:rPr>
        <w:t xml:space="preserve">|&lt; </w:t>
      </w:r>
      <w:r w:rsidR="009C58A8" w:rsidRPr="009C58A8">
        <w:rPr>
          <w:rFonts w:ascii="Arial" w:eastAsiaTheme="minorEastAsia" w:hAnsi="Arial" w:cs="Arial"/>
          <w:sz w:val="24"/>
          <w:szCs w:val="24"/>
          <w:lang w:eastAsia="ru-RU"/>
        </w:rPr>
        <w:t>δ</w:t>
      </w:r>
      <w:proofErr w:type="gramEnd"/>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t xml:space="preserve">     (3.3)</w:t>
      </w:r>
    </w:p>
    <w:p w14:paraId="6C8F0BF4" w14:textId="1774C3E6" w:rsidR="009C58A8" w:rsidRDefault="009C58A8" w:rsidP="007F65E5">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Значение норматива </w:t>
      </w:r>
      <w:r w:rsidR="006267B5" w:rsidRPr="006267B5">
        <w:rPr>
          <w:rFonts w:ascii="Arial" w:eastAsiaTheme="minorEastAsia" w:hAnsi="Arial" w:cs="Arial"/>
          <w:sz w:val="24"/>
          <w:szCs w:val="24"/>
          <w:lang w:eastAsia="ru-RU"/>
        </w:rPr>
        <w:t>δ</w:t>
      </w:r>
      <w:r>
        <w:rPr>
          <w:rFonts w:ascii="Arial" w:eastAsiaTheme="minorEastAsia" w:hAnsi="Arial" w:cs="Arial"/>
          <w:sz w:val="24"/>
          <w:szCs w:val="24"/>
          <w:lang w:eastAsia="ru-RU"/>
        </w:rPr>
        <w:t xml:space="preserve"> определяют по формуле:</w:t>
      </w:r>
    </w:p>
    <w:p w14:paraId="084DB777" w14:textId="75292F9C" w:rsidR="009C58A8" w:rsidRPr="009C58A8" w:rsidRDefault="009C58A8" w:rsidP="009C58A8">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w:r w:rsidRPr="009C58A8">
        <w:rPr>
          <w:rFonts w:ascii="Arial" w:eastAsiaTheme="minorEastAsia" w:hAnsi="Arial" w:cs="Arial"/>
          <w:sz w:val="24"/>
          <w:szCs w:val="24"/>
          <w:lang w:eastAsia="ru-RU"/>
        </w:rPr>
        <w:t xml:space="preserve">δ </w:t>
      </w:r>
      <w:r>
        <w:rPr>
          <w:rFonts w:ascii="Arial" w:eastAsiaTheme="minorEastAsia" w:hAnsi="Arial" w:cs="Arial"/>
          <w:sz w:val="24"/>
          <w:szCs w:val="24"/>
          <w:lang w:eastAsia="ru-RU"/>
        </w:rPr>
        <w:t>=1,44</w:t>
      </w:r>
      <w:r w:rsidRPr="009C58A8">
        <w:t xml:space="preserve"> </w:t>
      </w:r>
      <w:r w:rsidR="000B7AE1" w:rsidRPr="000B7AE1">
        <w:t>∙</w:t>
      </w:r>
      <w:r w:rsidR="000B7AE1">
        <w:rPr>
          <w:rFonts w:ascii="Arial" w:eastAsiaTheme="minorEastAsia" w:hAnsi="Arial" w:cs="Arial"/>
          <w:sz w:val="24"/>
          <w:szCs w:val="24"/>
          <w:lang w:val="en-US" w:eastAsia="ru-RU"/>
        </w:rPr>
        <w:t>d</w:t>
      </w:r>
      <w:r w:rsidRPr="009818A4">
        <w:rPr>
          <w:rFonts w:ascii="Arial" w:eastAsiaTheme="minorEastAsia" w:hAnsi="Arial" w:cs="Arial"/>
          <w:sz w:val="20"/>
          <w:szCs w:val="24"/>
          <w:vertAlign w:val="subscript"/>
          <w:lang w:eastAsia="ru-RU"/>
        </w:rPr>
        <w:tab/>
      </w:r>
      <w:r w:rsidRPr="009818A4">
        <w:rPr>
          <w:rFonts w:ascii="Arial" w:eastAsiaTheme="minorEastAsia" w:hAnsi="Arial" w:cs="Arial"/>
          <w:sz w:val="20"/>
          <w:szCs w:val="24"/>
          <w:vertAlign w:val="subscript"/>
          <w:lang w:eastAsia="ru-RU"/>
        </w:rPr>
        <w:tab/>
      </w:r>
      <w:r w:rsidRPr="009818A4">
        <w:rPr>
          <w:rFonts w:ascii="Arial" w:eastAsiaTheme="minorEastAsia" w:hAnsi="Arial" w:cs="Arial"/>
          <w:sz w:val="20"/>
          <w:szCs w:val="24"/>
          <w:vertAlign w:val="subscript"/>
          <w:lang w:eastAsia="ru-RU"/>
        </w:rPr>
        <w:tab/>
      </w:r>
      <w:r w:rsidRPr="009818A4">
        <w:rPr>
          <w:rFonts w:ascii="Arial" w:eastAsiaTheme="minorEastAsia" w:hAnsi="Arial" w:cs="Arial"/>
          <w:sz w:val="20"/>
          <w:szCs w:val="24"/>
          <w:vertAlign w:val="subscript"/>
          <w:lang w:eastAsia="ru-RU"/>
        </w:rPr>
        <w:tab/>
      </w:r>
      <w:r w:rsidRPr="009818A4">
        <w:rPr>
          <w:rFonts w:ascii="Arial" w:eastAsiaTheme="minorEastAsia" w:hAnsi="Arial" w:cs="Arial"/>
          <w:sz w:val="20"/>
          <w:szCs w:val="24"/>
          <w:vertAlign w:val="subscript"/>
          <w:lang w:eastAsia="ru-RU"/>
        </w:rPr>
        <w:tab/>
      </w:r>
      <w:r>
        <w:rPr>
          <w:rFonts w:ascii="Arial" w:eastAsiaTheme="minorEastAsia" w:hAnsi="Arial" w:cs="Arial"/>
          <w:sz w:val="24"/>
          <w:szCs w:val="24"/>
          <w:lang w:eastAsia="ru-RU"/>
        </w:rPr>
        <w:t xml:space="preserve">  </w:t>
      </w:r>
      <w:proofErr w:type="gramStart"/>
      <w:r>
        <w:rPr>
          <w:rFonts w:ascii="Arial" w:eastAsiaTheme="minorEastAsia" w:hAnsi="Arial" w:cs="Arial"/>
          <w:sz w:val="24"/>
          <w:szCs w:val="24"/>
          <w:lang w:eastAsia="ru-RU"/>
        </w:rPr>
        <w:t xml:space="preserve">   (</w:t>
      </w:r>
      <w:proofErr w:type="gramEnd"/>
      <w:r>
        <w:rPr>
          <w:rFonts w:ascii="Arial" w:eastAsiaTheme="minorEastAsia" w:hAnsi="Arial" w:cs="Arial"/>
          <w:sz w:val="24"/>
          <w:szCs w:val="24"/>
          <w:lang w:eastAsia="ru-RU"/>
        </w:rPr>
        <w:t>3.</w:t>
      </w:r>
      <w:r w:rsidRPr="009C58A8">
        <w:rPr>
          <w:rFonts w:ascii="Arial" w:eastAsiaTheme="minorEastAsia" w:hAnsi="Arial" w:cs="Arial"/>
          <w:sz w:val="24"/>
          <w:szCs w:val="24"/>
          <w:lang w:eastAsia="ru-RU"/>
        </w:rPr>
        <w:t>4</w:t>
      </w:r>
      <w:r>
        <w:rPr>
          <w:rFonts w:ascii="Arial" w:eastAsiaTheme="minorEastAsia" w:hAnsi="Arial" w:cs="Arial"/>
          <w:sz w:val="24"/>
          <w:szCs w:val="24"/>
          <w:lang w:eastAsia="ru-RU"/>
        </w:rPr>
        <w:t>)</w:t>
      </w:r>
    </w:p>
    <w:p w14:paraId="6054AF7B" w14:textId="2723C040" w:rsidR="009C58A8" w:rsidRDefault="000B7AE1" w:rsidP="007F65E5">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B7AE1">
        <w:rPr>
          <w:rFonts w:ascii="Arial" w:eastAsiaTheme="minorEastAsia" w:hAnsi="Arial" w:cs="Arial"/>
          <w:sz w:val="24"/>
          <w:szCs w:val="24"/>
          <w:lang w:eastAsia="ru-RU"/>
        </w:rPr>
        <w:t>где d — величина допустимого расхождения результатов параллельных измерений.</w:t>
      </w:r>
    </w:p>
    <w:p w14:paraId="364937AC" w14:textId="7B8535D4" w:rsidR="009C58A8" w:rsidRDefault="000B7AE1" w:rsidP="007F65E5">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B7AE1">
        <w:rPr>
          <w:rFonts w:ascii="Arial" w:eastAsiaTheme="minorEastAsia" w:hAnsi="Arial" w:cs="Arial"/>
          <w:sz w:val="24"/>
          <w:szCs w:val="24"/>
          <w:lang w:eastAsia="ru-RU"/>
        </w:rPr>
        <w:t>Если указанное соотношение не выполняется, эксперимент повторяют. При повторном несоответствии полученных результатов нормативу выполнение анализов прекращают, выясняют причины, приводящие к неудовлетворительным результатам, и устраняют их.</w:t>
      </w:r>
    </w:p>
    <w:p w14:paraId="4380D09B" w14:textId="5540E976" w:rsidR="007D4091" w:rsidRPr="0051488A" w:rsidRDefault="00934447" w:rsidP="009C58A8">
      <w:pPr>
        <w:pStyle w:val="1"/>
      </w:pPr>
      <w:r w:rsidRPr="0051488A">
        <w:t>4</w:t>
      </w:r>
      <w:r w:rsidR="00D344AC" w:rsidRPr="0051488A">
        <w:t xml:space="preserve"> </w:t>
      </w:r>
      <w:r w:rsidRPr="0051488A">
        <w:t>Метод определения влаги</w:t>
      </w:r>
      <w:bookmarkEnd w:id="4"/>
    </w:p>
    <w:p w14:paraId="09935087" w14:textId="62E8594E" w:rsidR="00DC41C4" w:rsidRDefault="00472686" w:rsidP="0022285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sidRPr="002F2B9D">
        <w:rPr>
          <w:rFonts w:ascii="Arial" w:eastAsiaTheme="minorEastAsia" w:hAnsi="Arial" w:cs="Arial"/>
          <w:b/>
          <w:sz w:val="24"/>
          <w:szCs w:val="24"/>
          <w:lang w:eastAsia="ru-RU"/>
        </w:rPr>
        <w:t>4</w:t>
      </w:r>
      <w:r w:rsidR="00222857" w:rsidRPr="002F2B9D">
        <w:rPr>
          <w:rFonts w:ascii="Arial" w:eastAsiaTheme="minorEastAsia" w:hAnsi="Arial" w:cs="Arial"/>
          <w:b/>
          <w:sz w:val="24"/>
          <w:szCs w:val="24"/>
          <w:lang w:eastAsia="ru-RU"/>
        </w:rPr>
        <w:t>.</w:t>
      </w:r>
      <w:r w:rsidRPr="002F2B9D">
        <w:rPr>
          <w:rFonts w:ascii="Arial" w:eastAsiaTheme="minorEastAsia" w:hAnsi="Arial" w:cs="Arial"/>
          <w:b/>
          <w:sz w:val="24"/>
          <w:szCs w:val="24"/>
          <w:lang w:eastAsia="ru-RU"/>
        </w:rPr>
        <w:t>1</w:t>
      </w:r>
      <w:r w:rsidR="002F2B9D">
        <w:rPr>
          <w:rFonts w:ascii="Arial" w:eastAsiaTheme="minorEastAsia" w:hAnsi="Arial" w:cs="Arial"/>
          <w:b/>
          <w:sz w:val="24"/>
          <w:szCs w:val="24"/>
          <w:lang w:eastAsia="ru-RU"/>
        </w:rPr>
        <w:t xml:space="preserve"> </w:t>
      </w:r>
      <w:r w:rsidR="002F2B9D" w:rsidRPr="002F2B9D">
        <w:rPr>
          <w:rFonts w:ascii="Arial" w:eastAsiaTheme="minorEastAsia" w:hAnsi="Arial" w:cs="Arial"/>
          <w:b/>
          <w:sz w:val="24"/>
          <w:szCs w:val="24"/>
          <w:lang w:eastAsia="ru-RU"/>
        </w:rPr>
        <w:t xml:space="preserve">Метод определения влаги при массовой доле ее от 0,70 до </w:t>
      </w:r>
      <w:r w:rsidR="002F2B9D">
        <w:rPr>
          <w:rFonts w:ascii="Arial" w:eastAsiaTheme="minorEastAsia" w:hAnsi="Arial" w:cs="Arial"/>
          <w:b/>
          <w:sz w:val="24"/>
          <w:szCs w:val="24"/>
          <w:lang w:eastAsia="ru-RU"/>
        </w:rPr>
        <w:t>30,0</w:t>
      </w:r>
      <w:r w:rsidR="002F2B9D" w:rsidRPr="002F2B9D">
        <w:rPr>
          <w:rFonts w:ascii="Arial" w:eastAsiaTheme="minorEastAsia" w:hAnsi="Arial" w:cs="Arial"/>
          <w:b/>
          <w:sz w:val="24"/>
          <w:szCs w:val="24"/>
          <w:lang w:eastAsia="ru-RU"/>
        </w:rPr>
        <w:t>%</w:t>
      </w:r>
    </w:p>
    <w:p w14:paraId="27A2B350" w14:textId="134D2BF4" w:rsidR="001D037E" w:rsidRDefault="00DC41C4" w:rsidP="0022285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4.1.1</w:t>
      </w:r>
      <w:r w:rsidR="00222857" w:rsidRPr="001D037E">
        <w:rPr>
          <w:rFonts w:ascii="Arial" w:eastAsiaTheme="minorEastAsia" w:hAnsi="Arial" w:cs="Arial"/>
          <w:b/>
          <w:sz w:val="24"/>
          <w:szCs w:val="24"/>
          <w:lang w:eastAsia="ru-RU"/>
        </w:rPr>
        <w:t xml:space="preserve"> </w:t>
      </w:r>
      <w:r w:rsidR="001D037E">
        <w:rPr>
          <w:rFonts w:ascii="Arial" w:eastAsiaTheme="minorEastAsia" w:hAnsi="Arial" w:cs="Arial"/>
          <w:b/>
          <w:sz w:val="24"/>
          <w:szCs w:val="24"/>
          <w:lang w:eastAsia="ru-RU"/>
        </w:rPr>
        <w:t>Область применения метода</w:t>
      </w:r>
    </w:p>
    <w:p w14:paraId="0F2170CE" w14:textId="6AE7263D" w:rsidR="001D037E" w:rsidRPr="002B2633" w:rsidRDefault="001D037E" w:rsidP="001D037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1D037E">
        <w:rPr>
          <w:rFonts w:ascii="Arial" w:eastAsiaTheme="minorEastAsia" w:hAnsi="Arial" w:cs="Arial"/>
          <w:sz w:val="24"/>
          <w:szCs w:val="24"/>
          <w:lang w:eastAsia="ru-RU"/>
        </w:rPr>
        <w:t xml:space="preserve">Настоящий </w:t>
      </w:r>
      <w:r w:rsidR="000B4CEA">
        <w:rPr>
          <w:rFonts w:ascii="Arial" w:eastAsiaTheme="minorEastAsia" w:hAnsi="Arial" w:cs="Arial"/>
          <w:sz w:val="24"/>
          <w:szCs w:val="24"/>
          <w:lang w:eastAsia="ru-RU"/>
        </w:rPr>
        <w:t>метод</w:t>
      </w:r>
      <w:r w:rsidRPr="001D037E">
        <w:rPr>
          <w:rFonts w:ascii="Arial" w:eastAsiaTheme="minorEastAsia" w:hAnsi="Arial" w:cs="Arial"/>
          <w:sz w:val="24"/>
          <w:szCs w:val="24"/>
          <w:lang w:eastAsia="ru-RU"/>
        </w:rPr>
        <w:t xml:space="preserve"> распространяется на плавиковый шпат и устанавливает метод определения влаги</w:t>
      </w:r>
      <w:r w:rsidRPr="00934447">
        <w:rPr>
          <w:rFonts w:ascii="Arial" w:eastAsiaTheme="minorEastAsia" w:hAnsi="Arial" w:cs="Arial"/>
          <w:sz w:val="24"/>
          <w:szCs w:val="24"/>
          <w:lang w:eastAsia="ru-RU"/>
        </w:rPr>
        <w:t>.</w:t>
      </w:r>
    </w:p>
    <w:p w14:paraId="28D45964" w14:textId="01F4FCB2" w:rsidR="001D037E" w:rsidRPr="001D037E" w:rsidRDefault="00DC41C4" w:rsidP="0022285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4.1.</w:t>
      </w:r>
      <w:r w:rsidR="001D037E">
        <w:rPr>
          <w:rFonts w:ascii="Arial" w:eastAsiaTheme="minorEastAsia" w:hAnsi="Arial" w:cs="Arial"/>
          <w:b/>
          <w:sz w:val="24"/>
          <w:szCs w:val="24"/>
          <w:lang w:eastAsia="ru-RU"/>
        </w:rPr>
        <w:t xml:space="preserve">2 </w:t>
      </w:r>
      <w:r w:rsidR="001D037E" w:rsidRPr="001D037E">
        <w:rPr>
          <w:rFonts w:ascii="Arial" w:eastAsiaTheme="minorEastAsia" w:hAnsi="Arial" w:cs="Arial"/>
          <w:b/>
          <w:sz w:val="24"/>
          <w:szCs w:val="24"/>
          <w:lang w:eastAsia="ru-RU"/>
        </w:rPr>
        <w:t>Подготовка к проведению испытания</w:t>
      </w:r>
    </w:p>
    <w:p w14:paraId="55AD101C" w14:textId="01A81904" w:rsidR="00222857" w:rsidRDefault="00222857" w:rsidP="002228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22857">
        <w:rPr>
          <w:rFonts w:ascii="Arial" w:eastAsiaTheme="minorEastAsia" w:hAnsi="Arial" w:cs="Arial"/>
          <w:sz w:val="24"/>
          <w:szCs w:val="24"/>
          <w:lang w:eastAsia="ru-RU"/>
        </w:rPr>
        <w:t xml:space="preserve">Для определения содержания влаги из пробы плавикового шпата </w:t>
      </w:r>
      <w:r>
        <w:rPr>
          <w:rFonts w:ascii="Arial" w:eastAsiaTheme="minorEastAsia" w:hAnsi="Arial" w:cs="Arial"/>
          <w:sz w:val="24"/>
          <w:szCs w:val="24"/>
          <w:lang w:eastAsia="ru-RU"/>
        </w:rPr>
        <w:t>отмеряют</w:t>
      </w:r>
      <w:r w:rsidRPr="00222857">
        <w:rPr>
          <w:rFonts w:ascii="Arial" w:eastAsiaTheme="minorEastAsia" w:hAnsi="Arial" w:cs="Arial"/>
          <w:sz w:val="24"/>
          <w:szCs w:val="24"/>
          <w:lang w:eastAsia="ru-RU"/>
        </w:rPr>
        <w:t xml:space="preserve"> две навески массой по 0,1 кг из материала крупностью до 0,315 мм и массой по 1,0 кг - из материала крупностью свыше 0,315 до 10 мм</w:t>
      </w:r>
      <w:r w:rsidRPr="00934447">
        <w:rPr>
          <w:rFonts w:ascii="Arial" w:eastAsiaTheme="minorEastAsia" w:hAnsi="Arial" w:cs="Arial"/>
          <w:sz w:val="24"/>
          <w:szCs w:val="24"/>
          <w:lang w:eastAsia="ru-RU"/>
        </w:rPr>
        <w:t>.</w:t>
      </w:r>
    </w:p>
    <w:p w14:paraId="73EF7ADC" w14:textId="3CB54ADD" w:rsidR="00222857" w:rsidRPr="001D037E" w:rsidRDefault="00DC41C4" w:rsidP="0022285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4.1.</w:t>
      </w:r>
      <w:r w:rsidR="001D037E">
        <w:rPr>
          <w:rFonts w:ascii="Arial" w:eastAsiaTheme="minorEastAsia" w:hAnsi="Arial" w:cs="Arial"/>
          <w:b/>
          <w:sz w:val="24"/>
          <w:szCs w:val="24"/>
          <w:lang w:eastAsia="ru-RU"/>
        </w:rPr>
        <w:t>3</w:t>
      </w:r>
      <w:r w:rsidR="00222857" w:rsidRPr="001D037E">
        <w:rPr>
          <w:rFonts w:ascii="Arial" w:eastAsiaTheme="minorEastAsia" w:hAnsi="Arial" w:cs="Arial"/>
          <w:b/>
          <w:sz w:val="24"/>
          <w:szCs w:val="24"/>
          <w:lang w:eastAsia="ru-RU"/>
        </w:rPr>
        <w:t xml:space="preserve"> </w:t>
      </w:r>
      <w:r w:rsidR="00CF0A45" w:rsidRPr="001D037E">
        <w:rPr>
          <w:rFonts w:ascii="Arial" w:eastAsiaTheme="minorEastAsia" w:hAnsi="Arial" w:cs="Arial"/>
          <w:b/>
          <w:sz w:val="24"/>
          <w:szCs w:val="24"/>
          <w:lang w:eastAsia="ru-RU"/>
        </w:rPr>
        <w:t>Аппаратура</w:t>
      </w:r>
      <w:r w:rsidR="00222857" w:rsidRPr="001D037E">
        <w:rPr>
          <w:rFonts w:ascii="Arial" w:eastAsiaTheme="minorEastAsia" w:hAnsi="Arial" w:cs="Arial"/>
          <w:b/>
          <w:sz w:val="24"/>
          <w:szCs w:val="24"/>
          <w:lang w:eastAsia="ru-RU"/>
        </w:rPr>
        <w:t xml:space="preserve"> для проведения </w:t>
      </w:r>
      <w:r w:rsidR="00E97B81">
        <w:rPr>
          <w:rFonts w:ascii="Arial" w:eastAsiaTheme="minorEastAsia" w:hAnsi="Arial" w:cs="Arial"/>
          <w:b/>
          <w:sz w:val="24"/>
          <w:szCs w:val="24"/>
          <w:lang w:eastAsia="ru-RU"/>
        </w:rPr>
        <w:t>испытания</w:t>
      </w:r>
    </w:p>
    <w:p w14:paraId="463CEACA" w14:textId="0BF0AA67" w:rsidR="00CF0A45" w:rsidRPr="00CF0A45" w:rsidRDefault="00CF0A45" w:rsidP="00CF0A45">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Ш</w:t>
      </w:r>
      <w:r w:rsidRPr="00CF0A45">
        <w:rPr>
          <w:rFonts w:ascii="Arial" w:eastAsiaTheme="minorEastAsia" w:hAnsi="Arial" w:cs="Arial"/>
          <w:sz w:val="24"/>
          <w:szCs w:val="24"/>
          <w:lang w:eastAsia="ru-RU"/>
        </w:rPr>
        <w:t xml:space="preserve">каф сушильный с терморегулятором, обеспечивающий </w:t>
      </w:r>
      <w:r>
        <w:rPr>
          <w:rFonts w:ascii="Arial" w:eastAsiaTheme="minorEastAsia" w:hAnsi="Arial" w:cs="Arial"/>
          <w:sz w:val="24"/>
          <w:szCs w:val="24"/>
          <w:lang w:eastAsia="ru-RU"/>
        </w:rPr>
        <w:t>температуру нагрева (105±2) °С.</w:t>
      </w:r>
    </w:p>
    <w:p w14:paraId="5474BFB7" w14:textId="471D1123" w:rsidR="00CF0A45" w:rsidRPr="00CF0A45" w:rsidRDefault="00CF0A45" w:rsidP="00CF0A45">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F0A45">
        <w:rPr>
          <w:rFonts w:ascii="Arial" w:eastAsiaTheme="minorEastAsia" w:hAnsi="Arial" w:cs="Arial"/>
          <w:sz w:val="24"/>
          <w:szCs w:val="24"/>
          <w:lang w:eastAsia="ru-RU"/>
        </w:rPr>
        <w:t xml:space="preserve">Весы лабораторные с погрешностью </w:t>
      </w:r>
      <w:r w:rsidR="00472686">
        <w:rPr>
          <w:rFonts w:ascii="Arial" w:eastAsiaTheme="minorEastAsia" w:hAnsi="Arial" w:cs="Arial"/>
          <w:sz w:val="24"/>
          <w:szCs w:val="24"/>
          <w:lang w:eastAsia="ru-RU"/>
        </w:rPr>
        <w:t>н</w:t>
      </w:r>
      <w:r w:rsidRPr="00CF0A45">
        <w:rPr>
          <w:rFonts w:ascii="Arial" w:eastAsiaTheme="minorEastAsia" w:hAnsi="Arial" w:cs="Arial"/>
          <w:sz w:val="24"/>
          <w:szCs w:val="24"/>
          <w:lang w:eastAsia="ru-RU"/>
        </w:rPr>
        <w:t>е более 30 мг</w:t>
      </w:r>
      <w:r w:rsidR="00472686">
        <w:rPr>
          <w:rFonts w:ascii="Arial" w:eastAsiaTheme="minorEastAsia" w:hAnsi="Arial" w:cs="Arial"/>
          <w:sz w:val="24"/>
          <w:szCs w:val="24"/>
          <w:lang w:eastAsia="ru-RU"/>
        </w:rPr>
        <w:t>.</w:t>
      </w:r>
    </w:p>
    <w:p w14:paraId="53B2839A" w14:textId="2F312DED" w:rsidR="00CF0A45" w:rsidRPr="00CF0A45" w:rsidRDefault="00CF0A45" w:rsidP="00CF0A45">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F0A45">
        <w:rPr>
          <w:rFonts w:ascii="Arial" w:eastAsiaTheme="minorEastAsia" w:hAnsi="Arial" w:cs="Arial"/>
          <w:sz w:val="24"/>
          <w:szCs w:val="24"/>
          <w:lang w:eastAsia="ru-RU"/>
        </w:rPr>
        <w:t>Чаши выпарительные по ГОСТ 9147</w:t>
      </w:r>
      <w:r>
        <w:rPr>
          <w:rFonts w:ascii="Arial" w:eastAsiaTheme="minorEastAsia" w:hAnsi="Arial" w:cs="Arial"/>
          <w:sz w:val="24"/>
          <w:szCs w:val="24"/>
          <w:lang w:eastAsia="ru-RU"/>
        </w:rPr>
        <w:t xml:space="preserve"> </w:t>
      </w:r>
      <w:r w:rsidRPr="00CF0A45">
        <w:rPr>
          <w:rFonts w:ascii="Arial" w:eastAsiaTheme="minorEastAsia" w:hAnsi="Arial" w:cs="Arial"/>
          <w:sz w:val="24"/>
          <w:szCs w:val="24"/>
          <w:lang w:eastAsia="ru-RU"/>
        </w:rPr>
        <w:t>или противни</w:t>
      </w:r>
      <w:r w:rsidR="00472686">
        <w:rPr>
          <w:rFonts w:ascii="Arial" w:eastAsiaTheme="minorEastAsia" w:hAnsi="Arial" w:cs="Arial"/>
          <w:sz w:val="24"/>
          <w:szCs w:val="24"/>
          <w:lang w:eastAsia="ru-RU"/>
        </w:rPr>
        <w:t>.</w:t>
      </w:r>
    </w:p>
    <w:p w14:paraId="35F4B4CB" w14:textId="6A5A9E37" w:rsidR="00CF0A45" w:rsidRDefault="00CF0A45" w:rsidP="00CF0A45">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F0A45">
        <w:rPr>
          <w:rFonts w:ascii="Arial" w:eastAsiaTheme="minorEastAsia" w:hAnsi="Arial" w:cs="Arial"/>
          <w:sz w:val="24"/>
          <w:szCs w:val="24"/>
          <w:lang w:eastAsia="ru-RU"/>
        </w:rPr>
        <w:t>Эксикатор по ГОСТ 25336.</w:t>
      </w:r>
    </w:p>
    <w:p w14:paraId="332D455E" w14:textId="05C18CF9" w:rsidR="001D037E" w:rsidRPr="001D037E" w:rsidRDefault="00DC41C4" w:rsidP="00472686">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4.1.</w:t>
      </w:r>
      <w:r w:rsidR="001D037E">
        <w:rPr>
          <w:rFonts w:ascii="Arial" w:eastAsiaTheme="minorEastAsia" w:hAnsi="Arial" w:cs="Arial"/>
          <w:b/>
          <w:sz w:val="24"/>
          <w:szCs w:val="24"/>
          <w:lang w:eastAsia="ru-RU"/>
        </w:rPr>
        <w:t>4</w:t>
      </w:r>
      <w:r w:rsidR="00472686" w:rsidRPr="001D037E">
        <w:rPr>
          <w:rFonts w:ascii="Arial" w:eastAsiaTheme="minorEastAsia" w:hAnsi="Arial" w:cs="Arial"/>
          <w:b/>
          <w:sz w:val="24"/>
          <w:szCs w:val="24"/>
          <w:lang w:eastAsia="ru-RU"/>
        </w:rPr>
        <w:t xml:space="preserve"> </w:t>
      </w:r>
      <w:r w:rsidR="001D037E" w:rsidRPr="001D037E">
        <w:rPr>
          <w:rFonts w:ascii="Arial" w:eastAsiaTheme="minorEastAsia" w:hAnsi="Arial" w:cs="Arial"/>
          <w:b/>
          <w:sz w:val="24"/>
          <w:szCs w:val="24"/>
          <w:lang w:eastAsia="ru-RU"/>
        </w:rPr>
        <w:t>Проведение анализа</w:t>
      </w:r>
    </w:p>
    <w:p w14:paraId="5BBC8E4B" w14:textId="573CCF7E" w:rsidR="00472686" w:rsidRDefault="00472686" w:rsidP="0047268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72686">
        <w:rPr>
          <w:rFonts w:ascii="Arial" w:eastAsiaTheme="minorEastAsia" w:hAnsi="Arial" w:cs="Arial"/>
          <w:sz w:val="24"/>
          <w:szCs w:val="24"/>
          <w:lang w:eastAsia="ru-RU"/>
        </w:rPr>
        <w:t xml:space="preserve">Навеску плавикового шпата помещают ровным слоем толщиной не более </w:t>
      </w:r>
      <w:r w:rsidRPr="00472686">
        <w:rPr>
          <w:rFonts w:ascii="Arial" w:eastAsiaTheme="minorEastAsia" w:hAnsi="Arial" w:cs="Arial"/>
          <w:sz w:val="24"/>
          <w:szCs w:val="24"/>
          <w:lang w:eastAsia="ru-RU"/>
        </w:rPr>
        <w:lastRenderedPageBreak/>
        <w:t>двойного размера максимального куска в предварительно высушенную до постоянной массы выпарительную чашу и взвешивают. Чашу с навеской помещают в суши</w:t>
      </w:r>
      <w:r>
        <w:rPr>
          <w:rFonts w:ascii="Arial" w:eastAsiaTheme="minorEastAsia" w:hAnsi="Arial" w:cs="Arial"/>
          <w:sz w:val="24"/>
          <w:szCs w:val="24"/>
          <w:lang w:eastAsia="ru-RU"/>
        </w:rPr>
        <w:t>льный шкаф, нагретый до (105±2) </w:t>
      </w:r>
      <w:r w:rsidR="00DE0F26">
        <w:rPr>
          <w:rFonts w:ascii="Arial" w:eastAsiaTheme="minorEastAsia" w:hAnsi="Arial" w:cs="Arial"/>
          <w:sz w:val="24"/>
          <w:szCs w:val="24"/>
          <w:lang w:eastAsia="ru-RU"/>
        </w:rPr>
        <w:t>°С, и выдерживают в течение 1 </w:t>
      </w:r>
      <w:r w:rsidRPr="00472686">
        <w:rPr>
          <w:rFonts w:ascii="Arial" w:eastAsiaTheme="minorEastAsia" w:hAnsi="Arial" w:cs="Arial"/>
          <w:sz w:val="24"/>
          <w:szCs w:val="24"/>
          <w:lang w:eastAsia="ru-RU"/>
        </w:rPr>
        <w:t>ч. Затем чашу с навеской вынимают из сушильного шкафа, охлаждают в эксикаторе до комнатной температуры и взвешивают.</w:t>
      </w:r>
    </w:p>
    <w:p w14:paraId="45BE1D1C" w14:textId="467121E0" w:rsidR="00472686" w:rsidRPr="001D037E" w:rsidRDefault="00DC41C4" w:rsidP="00472686">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4.1.</w:t>
      </w:r>
      <w:r w:rsidR="001D037E">
        <w:rPr>
          <w:rFonts w:ascii="Arial" w:eastAsiaTheme="minorEastAsia" w:hAnsi="Arial" w:cs="Arial"/>
          <w:b/>
          <w:sz w:val="24"/>
          <w:szCs w:val="24"/>
          <w:lang w:eastAsia="ru-RU"/>
        </w:rPr>
        <w:t>5</w:t>
      </w:r>
      <w:r w:rsidR="00472686" w:rsidRPr="001D037E">
        <w:rPr>
          <w:rFonts w:ascii="Arial" w:eastAsiaTheme="minorEastAsia" w:hAnsi="Arial" w:cs="Arial"/>
          <w:b/>
          <w:sz w:val="24"/>
          <w:szCs w:val="24"/>
          <w:lang w:eastAsia="ru-RU"/>
        </w:rPr>
        <w:t xml:space="preserve"> Обработка результатов</w:t>
      </w:r>
    </w:p>
    <w:p w14:paraId="7CC0E2F1" w14:textId="0D1943AA" w:rsidR="00472686" w:rsidRPr="00472686" w:rsidRDefault="00DC41C4" w:rsidP="0047268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4.1.</w:t>
      </w:r>
      <w:r w:rsidR="001D037E">
        <w:rPr>
          <w:rFonts w:ascii="Arial" w:eastAsiaTheme="minorEastAsia" w:hAnsi="Arial" w:cs="Arial"/>
          <w:sz w:val="24"/>
          <w:szCs w:val="24"/>
          <w:lang w:eastAsia="ru-RU"/>
        </w:rPr>
        <w:t>5</w:t>
      </w:r>
      <w:r w:rsidR="00472686">
        <w:rPr>
          <w:rFonts w:ascii="Arial" w:eastAsiaTheme="minorEastAsia" w:hAnsi="Arial" w:cs="Arial"/>
          <w:sz w:val="24"/>
          <w:szCs w:val="24"/>
          <w:lang w:eastAsia="ru-RU"/>
        </w:rPr>
        <w:t xml:space="preserve">.1 </w:t>
      </w:r>
      <w:r w:rsidR="00472686" w:rsidRPr="00472686">
        <w:rPr>
          <w:rFonts w:ascii="Arial" w:eastAsiaTheme="minorEastAsia" w:hAnsi="Arial" w:cs="Arial"/>
          <w:sz w:val="24"/>
          <w:szCs w:val="24"/>
          <w:lang w:eastAsia="ru-RU"/>
        </w:rPr>
        <w:t>Массов</w:t>
      </w:r>
      <w:r w:rsidR="00472686">
        <w:rPr>
          <w:rFonts w:ascii="Arial" w:eastAsiaTheme="minorEastAsia" w:hAnsi="Arial" w:cs="Arial"/>
          <w:sz w:val="24"/>
          <w:szCs w:val="24"/>
          <w:lang w:eastAsia="ru-RU"/>
        </w:rPr>
        <w:t xml:space="preserve">ую </w:t>
      </w:r>
      <w:r w:rsidR="00472686" w:rsidRPr="00472686">
        <w:rPr>
          <w:rFonts w:ascii="Arial" w:eastAsiaTheme="minorEastAsia" w:hAnsi="Arial" w:cs="Arial"/>
          <w:sz w:val="24"/>
          <w:szCs w:val="24"/>
          <w:lang w:eastAsia="ru-RU"/>
        </w:rPr>
        <w:t>дол</w:t>
      </w:r>
      <w:r w:rsidR="00472686">
        <w:rPr>
          <w:rFonts w:ascii="Arial" w:eastAsiaTheme="minorEastAsia" w:hAnsi="Arial" w:cs="Arial"/>
          <w:sz w:val="24"/>
          <w:szCs w:val="24"/>
          <w:lang w:eastAsia="ru-RU"/>
        </w:rPr>
        <w:t>ю</w:t>
      </w:r>
      <w:r w:rsidR="00C8294C">
        <w:rPr>
          <w:rFonts w:ascii="Arial" w:eastAsiaTheme="minorEastAsia" w:hAnsi="Arial" w:cs="Arial"/>
          <w:sz w:val="24"/>
          <w:szCs w:val="24"/>
          <w:lang w:eastAsia="ru-RU"/>
        </w:rPr>
        <w:t xml:space="preserve"> влаги </w:t>
      </w:r>
      <w:r w:rsidR="003624B7">
        <w:rPr>
          <w:rFonts w:ascii="Arial" w:eastAsiaTheme="minorEastAsia" w:hAnsi="Arial" w:cs="Arial"/>
          <w:i/>
          <w:sz w:val="24"/>
          <w:szCs w:val="24"/>
          <w:lang w:val="en-US" w:eastAsia="ru-RU"/>
        </w:rPr>
        <w:t>W</w:t>
      </w:r>
      <w:r w:rsidR="003624B7" w:rsidRPr="003624B7">
        <w:rPr>
          <w:rFonts w:ascii="Arial" w:eastAsiaTheme="minorEastAsia" w:hAnsi="Arial" w:cs="Arial"/>
          <w:i/>
          <w:sz w:val="24"/>
          <w:szCs w:val="24"/>
          <w:vertAlign w:val="subscript"/>
          <w:lang w:val="en-US" w:eastAsia="ru-RU"/>
        </w:rPr>
        <w:t>H</w:t>
      </w:r>
      <w:r w:rsidR="003624B7" w:rsidRPr="003624B7">
        <w:rPr>
          <w:rFonts w:ascii="Arial" w:eastAsiaTheme="minorEastAsia" w:hAnsi="Arial" w:cs="Arial"/>
          <w:i/>
          <w:sz w:val="24"/>
          <w:szCs w:val="24"/>
          <w:vertAlign w:val="subscript"/>
          <w:lang w:eastAsia="ru-RU"/>
        </w:rPr>
        <w:t>2</w:t>
      </w:r>
      <w:r w:rsidR="003624B7" w:rsidRPr="003624B7">
        <w:rPr>
          <w:rFonts w:ascii="Arial" w:eastAsiaTheme="minorEastAsia" w:hAnsi="Arial" w:cs="Arial"/>
          <w:i/>
          <w:sz w:val="24"/>
          <w:szCs w:val="24"/>
          <w:vertAlign w:val="subscript"/>
          <w:lang w:val="en-US" w:eastAsia="ru-RU"/>
        </w:rPr>
        <w:t>O</w:t>
      </w:r>
      <w:r w:rsidR="00472686" w:rsidRPr="00472686">
        <w:rPr>
          <w:rFonts w:ascii="Arial" w:eastAsiaTheme="minorEastAsia" w:hAnsi="Arial" w:cs="Arial"/>
          <w:sz w:val="24"/>
          <w:szCs w:val="24"/>
          <w:lang w:eastAsia="ru-RU"/>
        </w:rPr>
        <w:t xml:space="preserve"> в процентах вычисляют по формуле</w:t>
      </w:r>
    </w:p>
    <w:p w14:paraId="1189E514" w14:textId="2FB03E2D" w:rsidR="00472686" w:rsidRPr="00472686" w:rsidRDefault="001C15F8" w:rsidP="00472686">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W</m:t>
            </m:r>
          </m:e>
          <m:sub>
            <m:r>
              <w:rPr>
                <w:rFonts w:ascii="Cambria Math" w:eastAsiaTheme="minorEastAsia" w:hAnsi="Cambria Math" w:cs="Arial"/>
                <w:sz w:val="28"/>
                <w:szCs w:val="24"/>
                <w:lang w:eastAsia="ru-RU"/>
              </w:rPr>
              <m:t>H2O</m:t>
            </m:r>
          </m:sub>
        </m:sSub>
        <m:r>
          <w:rPr>
            <w:rFonts w:ascii="Cambria Math" w:eastAsiaTheme="minorEastAsia" w:hAnsi="Cambria Math" w:cs="Arial"/>
            <w:sz w:val="28"/>
            <w:szCs w:val="24"/>
            <w:lang w:eastAsia="ru-RU"/>
          </w:rPr>
          <m:t>=</m:t>
        </m:r>
        <m:f>
          <m:fPr>
            <m:ctrlPr>
              <w:rPr>
                <w:rFonts w:ascii="Cambria Math" w:eastAsiaTheme="minorEastAsia" w:hAnsi="Cambria Math" w:cs="Arial"/>
                <w:i/>
                <w:sz w:val="28"/>
                <w:szCs w:val="24"/>
                <w:lang w:eastAsia="ru-RU"/>
              </w:rPr>
            </m:ctrlPr>
          </m:fPr>
          <m:num>
            <m:d>
              <m:dPr>
                <m:ctrlPr>
                  <w:rPr>
                    <w:rFonts w:ascii="Cambria Math" w:eastAsiaTheme="minorEastAsia" w:hAnsi="Cambria Math" w:cs="Arial"/>
                    <w:i/>
                    <w:sz w:val="28"/>
                    <w:szCs w:val="24"/>
                    <w:lang w:eastAsia="ru-RU"/>
                  </w:rPr>
                </m:ctrlPr>
              </m:dPr>
              <m:e>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val="en-US" w:eastAsia="ru-RU"/>
                      </w:rPr>
                      <m:t>m</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2</m:t>
                    </m:r>
                  </m:sub>
                </m:sSub>
              </m:e>
            </m:d>
            <m:r>
              <w:rPr>
                <w:rFonts w:ascii="Cambria Math" w:eastAsiaTheme="minorEastAsia" w:hAnsi="Cambria Math" w:cs="Arial"/>
                <w:sz w:val="28"/>
                <w:szCs w:val="24"/>
                <w:lang w:eastAsia="ru-RU"/>
              </w:rPr>
              <m:t>∙100</m:t>
            </m:r>
          </m:num>
          <m:den>
            <m:r>
              <w:rPr>
                <w:rFonts w:ascii="Cambria Math" w:eastAsiaTheme="minorEastAsia" w:hAnsi="Cambria Math" w:cs="Arial"/>
                <w:sz w:val="28"/>
                <w:szCs w:val="24"/>
                <w:lang w:eastAsia="ru-RU"/>
              </w:rPr>
              <m:t>m</m:t>
            </m:r>
          </m:den>
        </m:f>
      </m:oMath>
      <w:r w:rsidR="00472686">
        <w:rPr>
          <w:rFonts w:ascii="Arial" w:eastAsiaTheme="minorEastAsia" w:hAnsi="Arial" w:cs="Arial"/>
          <w:sz w:val="24"/>
          <w:szCs w:val="24"/>
          <w:lang w:eastAsia="ru-RU"/>
        </w:rPr>
        <w:tab/>
      </w:r>
      <w:r w:rsidR="00472686">
        <w:rPr>
          <w:rFonts w:ascii="Arial" w:eastAsiaTheme="minorEastAsia" w:hAnsi="Arial" w:cs="Arial"/>
          <w:sz w:val="24"/>
          <w:szCs w:val="24"/>
          <w:lang w:eastAsia="ru-RU"/>
        </w:rPr>
        <w:tab/>
      </w:r>
      <w:r w:rsidR="00472686">
        <w:rPr>
          <w:rFonts w:ascii="Arial" w:eastAsiaTheme="minorEastAsia" w:hAnsi="Arial" w:cs="Arial"/>
          <w:sz w:val="24"/>
          <w:szCs w:val="24"/>
          <w:lang w:eastAsia="ru-RU"/>
        </w:rPr>
        <w:tab/>
      </w:r>
      <w:r w:rsidR="00472686">
        <w:rPr>
          <w:rFonts w:ascii="Arial" w:eastAsiaTheme="minorEastAsia" w:hAnsi="Arial" w:cs="Arial"/>
          <w:sz w:val="24"/>
          <w:szCs w:val="24"/>
          <w:lang w:eastAsia="ru-RU"/>
        </w:rPr>
        <w:tab/>
      </w:r>
      <w:r w:rsidR="00472686">
        <w:rPr>
          <w:rFonts w:ascii="Arial" w:eastAsiaTheme="minorEastAsia" w:hAnsi="Arial" w:cs="Arial"/>
          <w:sz w:val="24"/>
          <w:szCs w:val="24"/>
          <w:lang w:eastAsia="ru-RU"/>
        </w:rPr>
        <w:tab/>
      </w:r>
      <w:r w:rsidR="00472686" w:rsidRPr="00472686">
        <w:rPr>
          <w:rFonts w:ascii="Arial" w:eastAsiaTheme="minorEastAsia" w:hAnsi="Arial" w:cs="Arial"/>
          <w:sz w:val="24"/>
          <w:szCs w:val="24"/>
          <w:lang w:eastAsia="ru-RU"/>
        </w:rPr>
        <w:t>(</w:t>
      </w:r>
      <w:r w:rsidR="00B704FF" w:rsidRPr="009240F6">
        <w:rPr>
          <w:rFonts w:ascii="Arial" w:eastAsiaTheme="minorEastAsia" w:hAnsi="Arial" w:cs="Arial"/>
          <w:sz w:val="24"/>
          <w:szCs w:val="24"/>
          <w:lang w:eastAsia="ru-RU"/>
        </w:rPr>
        <w:t>4.</w:t>
      </w:r>
      <w:r w:rsidR="00472686" w:rsidRPr="00472686">
        <w:rPr>
          <w:rFonts w:ascii="Arial" w:eastAsiaTheme="minorEastAsia" w:hAnsi="Arial" w:cs="Arial"/>
          <w:sz w:val="24"/>
          <w:szCs w:val="24"/>
          <w:lang w:eastAsia="ru-RU"/>
        </w:rPr>
        <w:t>1)</w:t>
      </w:r>
    </w:p>
    <w:p w14:paraId="2D0C8E2D" w14:textId="28494C6C" w:rsidR="00472686" w:rsidRPr="00472686" w:rsidRDefault="00472686" w:rsidP="006C132F">
      <w:pPr>
        <w:widowControl w:val="0"/>
        <w:tabs>
          <w:tab w:val="left" w:pos="1134"/>
        </w:tabs>
        <w:autoSpaceDE w:val="0"/>
        <w:autoSpaceDN w:val="0"/>
        <w:adjustRightInd w:val="0"/>
        <w:spacing w:after="0" w:line="360" w:lineRule="auto"/>
        <w:ind w:firstLine="284"/>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где </w:t>
      </w:r>
      <w:r w:rsidR="00CF4D88" w:rsidRPr="00CF4D88">
        <w:rPr>
          <w:rFonts w:ascii="Arial" w:eastAsiaTheme="minorEastAsia" w:hAnsi="Arial" w:cs="Arial"/>
          <w:i/>
          <w:sz w:val="24"/>
          <w:szCs w:val="24"/>
          <w:lang w:val="en-US" w:eastAsia="ru-RU"/>
        </w:rPr>
        <w:t>m</w:t>
      </w:r>
      <w:r w:rsidR="00CF4D88" w:rsidRPr="00DB2144">
        <w:rPr>
          <w:rFonts w:ascii="Arial" w:eastAsiaTheme="minorEastAsia" w:hAnsi="Arial" w:cs="Arial"/>
          <w:i/>
          <w:sz w:val="24"/>
          <w:szCs w:val="24"/>
          <w:vertAlign w:val="subscript"/>
          <w:lang w:eastAsia="ru-RU"/>
        </w:rPr>
        <w:t>1</w:t>
      </w:r>
      <w:r w:rsidRPr="00472686">
        <w:rPr>
          <w:rFonts w:ascii="Arial" w:eastAsiaTheme="minorEastAsia" w:hAnsi="Arial" w:cs="Arial"/>
          <w:sz w:val="24"/>
          <w:szCs w:val="24"/>
          <w:lang w:eastAsia="ru-RU"/>
        </w:rPr>
        <w:t xml:space="preserve"> – масса чаши с навеской до высушивания, г;</w:t>
      </w:r>
    </w:p>
    <w:p w14:paraId="0A90B4F0" w14:textId="3ACBB2F3" w:rsidR="00472686" w:rsidRPr="00472686" w:rsidRDefault="00472686" w:rsidP="0047268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72686">
        <w:rPr>
          <w:rFonts w:ascii="Arial" w:eastAsiaTheme="minorEastAsia" w:hAnsi="Arial" w:cs="Arial"/>
          <w:i/>
          <w:sz w:val="24"/>
          <w:szCs w:val="24"/>
          <w:lang w:val="en-US" w:eastAsia="ru-RU"/>
        </w:rPr>
        <w:t>m</w:t>
      </w:r>
      <w:r w:rsidRPr="00472686">
        <w:rPr>
          <w:rFonts w:ascii="Arial" w:eastAsiaTheme="minorEastAsia" w:hAnsi="Arial" w:cs="Arial"/>
          <w:sz w:val="24"/>
          <w:szCs w:val="24"/>
          <w:vertAlign w:val="subscript"/>
          <w:lang w:eastAsia="ru-RU"/>
        </w:rPr>
        <w:t>2</w:t>
      </w:r>
      <w:r w:rsidRPr="00472686">
        <w:rPr>
          <w:rFonts w:ascii="Arial" w:eastAsiaTheme="minorEastAsia" w:hAnsi="Arial" w:cs="Arial"/>
          <w:sz w:val="24"/>
          <w:szCs w:val="24"/>
          <w:lang w:eastAsia="ru-RU"/>
        </w:rPr>
        <w:t xml:space="preserve"> - масса чаши с навеской после высушивания, г;</w:t>
      </w:r>
    </w:p>
    <w:p w14:paraId="6CC06151" w14:textId="754DAE97" w:rsidR="00472686" w:rsidRPr="00472686" w:rsidRDefault="00472686" w:rsidP="0047268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72686">
        <w:rPr>
          <w:rFonts w:ascii="Arial" w:eastAsiaTheme="minorEastAsia" w:hAnsi="Arial" w:cs="Arial"/>
          <w:i/>
          <w:sz w:val="24"/>
          <w:szCs w:val="24"/>
          <w:lang w:val="en-US" w:eastAsia="ru-RU"/>
        </w:rPr>
        <w:t>m</w:t>
      </w:r>
      <w:r w:rsidRPr="00472686">
        <w:rPr>
          <w:rFonts w:ascii="Arial" w:eastAsiaTheme="minorEastAsia" w:hAnsi="Arial" w:cs="Arial"/>
          <w:sz w:val="24"/>
          <w:szCs w:val="24"/>
          <w:lang w:eastAsia="ru-RU"/>
        </w:rPr>
        <w:t xml:space="preserve"> - </w:t>
      </w:r>
      <w:proofErr w:type="gramStart"/>
      <w:r w:rsidRPr="00472686">
        <w:rPr>
          <w:rFonts w:ascii="Arial" w:eastAsiaTheme="minorEastAsia" w:hAnsi="Arial" w:cs="Arial"/>
          <w:sz w:val="24"/>
          <w:szCs w:val="24"/>
          <w:lang w:eastAsia="ru-RU"/>
        </w:rPr>
        <w:t>масса</w:t>
      </w:r>
      <w:proofErr w:type="gramEnd"/>
      <w:r w:rsidRPr="00472686">
        <w:rPr>
          <w:rFonts w:ascii="Arial" w:eastAsiaTheme="minorEastAsia" w:hAnsi="Arial" w:cs="Arial"/>
          <w:sz w:val="24"/>
          <w:szCs w:val="24"/>
          <w:lang w:eastAsia="ru-RU"/>
        </w:rPr>
        <w:t xml:space="preserve"> навески до высушивания, г.</w:t>
      </w:r>
    </w:p>
    <w:p w14:paraId="3391FCDF" w14:textId="78E11190" w:rsidR="00472686" w:rsidRDefault="00472686" w:rsidP="0047268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72686">
        <w:rPr>
          <w:rFonts w:ascii="Arial" w:eastAsiaTheme="minorEastAsia" w:hAnsi="Arial" w:cs="Arial"/>
          <w:sz w:val="24"/>
          <w:szCs w:val="24"/>
          <w:lang w:eastAsia="ru-RU"/>
        </w:rPr>
        <w:t>Разность результатов параллельных определений и результатов анализа при доверительной вероятности</w:t>
      </w:r>
      <w:r w:rsidR="00171B06">
        <w:rPr>
          <w:rFonts w:ascii="Arial" w:eastAsiaTheme="minorEastAsia" w:hAnsi="Arial" w:cs="Arial"/>
          <w:sz w:val="24"/>
          <w:szCs w:val="24"/>
          <w:lang w:eastAsia="ru-RU"/>
        </w:rPr>
        <w:t xml:space="preserve"> </w:t>
      </w:r>
      <w:r w:rsidR="00171B06" w:rsidRPr="00171B06">
        <w:rPr>
          <w:rFonts w:ascii="Arial" w:eastAsiaTheme="minorEastAsia" w:hAnsi="Arial" w:cs="Arial"/>
          <w:i/>
          <w:sz w:val="24"/>
          <w:szCs w:val="24"/>
          <w:lang w:eastAsia="ru-RU"/>
        </w:rPr>
        <w:t>Р</w:t>
      </w:r>
      <w:r w:rsidRPr="00472686">
        <w:rPr>
          <w:rFonts w:ascii="Arial" w:eastAsiaTheme="minorEastAsia" w:hAnsi="Arial" w:cs="Arial"/>
          <w:sz w:val="24"/>
          <w:szCs w:val="24"/>
          <w:lang w:eastAsia="ru-RU"/>
        </w:rPr>
        <w:t xml:space="preserve"> =0,95 не должна превышать значений, приведенных в таблице 1.</w:t>
      </w:r>
    </w:p>
    <w:p w14:paraId="52B0DB56" w14:textId="6A02F8E8" w:rsidR="009019EE" w:rsidRPr="009019EE" w:rsidRDefault="00FA15ED" w:rsidP="009019EE">
      <w:pPr>
        <w:pStyle w:val="aff0"/>
        <w:keepNext/>
        <w:spacing w:after="0"/>
        <w:rPr>
          <w:rFonts w:ascii="Arial" w:hAnsi="Arial" w:cs="Arial"/>
          <w:i w:val="0"/>
          <w:color w:val="auto"/>
          <w:sz w:val="22"/>
        </w:rPr>
      </w:pPr>
      <w:r>
        <w:rPr>
          <w:rFonts w:ascii="Arial" w:hAnsi="Arial" w:cs="Arial"/>
          <w:i w:val="0"/>
          <w:color w:val="auto"/>
          <w:spacing w:val="20"/>
          <w:sz w:val="22"/>
        </w:rPr>
        <w:t xml:space="preserve">Т а б л и ц а </w:t>
      </w:r>
      <w:r w:rsidR="009019EE" w:rsidRPr="009019EE">
        <w:rPr>
          <w:rFonts w:ascii="Arial" w:hAnsi="Arial" w:cs="Arial"/>
          <w:i w:val="0"/>
          <w:color w:val="auto"/>
          <w:sz w:val="22"/>
        </w:rPr>
        <w:fldChar w:fldCharType="begin"/>
      </w:r>
      <w:r w:rsidR="009019EE" w:rsidRPr="009019EE">
        <w:rPr>
          <w:rFonts w:ascii="Arial" w:hAnsi="Arial" w:cs="Arial"/>
          <w:i w:val="0"/>
          <w:color w:val="auto"/>
          <w:sz w:val="22"/>
        </w:rPr>
        <w:instrText xml:space="preserve"> SEQ Таблица \* ARABIC </w:instrText>
      </w:r>
      <w:r w:rsidR="009019EE" w:rsidRPr="009019EE">
        <w:rPr>
          <w:rFonts w:ascii="Arial" w:hAnsi="Arial" w:cs="Arial"/>
          <w:i w:val="0"/>
          <w:color w:val="auto"/>
          <w:sz w:val="22"/>
        </w:rPr>
        <w:fldChar w:fldCharType="separate"/>
      </w:r>
      <w:r w:rsidR="008622B2">
        <w:rPr>
          <w:rFonts w:ascii="Arial" w:hAnsi="Arial" w:cs="Arial"/>
          <w:i w:val="0"/>
          <w:noProof/>
          <w:color w:val="auto"/>
          <w:sz w:val="22"/>
        </w:rPr>
        <w:t>1</w:t>
      </w:r>
      <w:r w:rsidR="009019EE" w:rsidRPr="009019EE">
        <w:rPr>
          <w:rFonts w:ascii="Arial" w:hAnsi="Arial" w:cs="Arial"/>
          <w:i w:val="0"/>
          <w:color w:val="auto"/>
          <w:sz w:val="22"/>
        </w:rPr>
        <w:fldChar w:fldCharType="end"/>
      </w:r>
      <w:r w:rsidR="009019EE" w:rsidRPr="009019EE">
        <w:rPr>
          <w:rFonts w:ascii="Arial" w:hAnsi="Arial" w:cs="Arial"/>
          <w:i w:val="0"/>
          <w:color w:val="auto"/>
          <w:sz w:val="22"/>
        </w:rPr>
        <w:t xml:space="preserve"> Допустимые расхождения результатов определений</w:t>
      </w:r>
    </w:p>
    <w:tbl>
      <w:tblPr>
        <w:tblW w:w="0" w:type="auto"/>
        <w:shd w:val="clear" w:color="auto" w:fill="FFFFFF"/>
        <w:tblCellMar>
          <w:left w:w="0" w:type="dxa"/>
          <w:right w:w="0" w:type="dxa"/>
        </w:tblCellMar>
        <w:tblLook w:val="04A0" w:firstRow="1" w:lastRow="0" w:firstColumn="1" w:lastColumn="0" w:noHBand="0" w:noVBand="1"/>
      </w:tblPr>
      <w:tblGrid>
        <w:gridCol w:w="3111"/>
        <w:gridCol w:w="3118"/>
        <w:gridCol w:w="3392"/>
      </w:tblGrid>
      <w:tr w:rsidR="00472686" w:rsidRPr="00472686" w14:paraId="344FF145" w14:textId="77777777" w:rsidTr="006C132F">
        <w:tc>
          <w:tcPr>
            <w:tcW w:w="311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1EA1C33"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Массовая доля влаги, %</w:t>
            </w:r>
          </w:p>
        </w:tc>
        <w:tc>
          <w:tcPr>
            <w:tcW w:w="65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D489384"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Допускаемые расхождения, %</w:t>
            </w:r>
          </w:p>
        </w:tc>
      </w:tr>
      <w:tr w:rsidR="00472686" w:rsidRPr="00472686" w14:paraId="20B4C0D5" w14:textId="77777777" w:rsidTr="00BF4C51">
        <w:tc>
          <w:tcPr>
            <w:tcW w:w="3111" w:type="dxa"/>
            <w:tcBorders>
              <w:top w:val="nil"/>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79E7A504" w14:textId="77777777" w:rsidR="00472686" w:rsidRPr="00472686" w:rsidRDefault="00472686" w:rsidP="00472686">
            <w:pPr>
              <w:spacing w:after="0" w:line="240" w:lineRule="auto"/>
              <w:rPr>
                <w:rFonts w:ascii="Arial" w:eastAsia="Times New Roman" w:hAnsi="Arial" w:cs="Arial"/>
                <w:sz w:val="24"/>
                <w:szCs w:val="24"/>
                <w:lang w:eastAsia="ru-RU"/>
              </w:rPr>
            </w:pPr>
          </w:p>
        </w:tc>
        <w:tc>
          <w:tcPr>
            <w:tcW w:w="3118"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46B28DEA" w14:textId="7BE92267" w:rsidR="00472686" w:rsidRPr="00472686" w:rsidRDefault="006C132F" w:rsidP="00911047">
            <w:pPr>
              <w:spacing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параллельных </w:t>
            </w:r>
            <w:r w:rsidR="005A35B9">
              <w:rPr>
                <w:rFonts w:ascii="Arial" w:eastAsia="Times New Roman" w:hAnsi="Arial" w:cs="Arial"/>
                <w:sz w:val="24"/>
                <w:szCs w:val="24"/>
                <w:lang w:eastAsia="ru-RU"/>
              </w:rPr>
              <w:t xml:space="preserve">определений </w:t>
            </w:r>
            <w:r w:rsidRPr="006C132F">
              <w:rPr>
                <w:rFonts w:ascii="Arial" w:eastAsia="Times New Roman" w:hAnsi="Arial" w:cs="Arial"/>
                <w:i/>
                <w:sz w:val="24"/>
                <w:szCs w:val="24"/>
                <w:lang w:eastAsia="ru-RU"/>
              </w:rPr>
              <w:t>d</w:t>
            </w:r>
          </w:p>
        </w:tc>
        <w:tc>
          <w:tcPr>
            <w:tcW w:w="3392"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4AFB2B31" w14:textId="1526A3B1" w:rsidR="00472686" w:rsidRPr="00472686" w:rsidRDefault="00472686" w:rsidP="00472686">
            <w:pPr>
              <w:spacing w:after="0" w:line="240" w:lineRule="auto"/>
              <w:jc w:val="center"/>
              <w:textAlignment w:val="baseline"/>
              <w:rPr>
                <w:rFonts w:ascii="Arial" w:eastAsia="Times New Roman" w:hAnsi="Arial" w:cs="Arial"/>
                <w:sz w:val="24"/>
                <w:szCs w:val="24"/>
                <w:lang w:val="en-US" w:eastAsia="ru-RU"/>
              </w:rPr>
            </w:pPr>
            <w:r w:rsidRPr="00472686">
              <w:rPr>
                <w:rFonts w:ascii="Arial" w:eastAsia="Times New Roman" w:hAnsi="Arial" w:cs="Arial"/>
                <w:sz w:val="24"/>
                <w:szCs w:val="24"/>
                <w:lang w:eastAsia="ru-RU"/>
              </w:rPr>
              <w:t>результатов анализа </w:t>
            </w:r>
            <w:r w:rsidR="006C132F" w:rsidRPr="006C132F">
              <w:rPr>
                <w:rFonts w:ascii="Arial" w:eastAsia="Times New Roman" w:hAnsi="Arial" w:cs="Arial"/>
                <w:i/>
                <w:sz w:val="24"/>
                <w:szCs w:val="24"/>
                <w:lang w:val="en-US" w:eastAsia="ru-RU"/>
              </w:rPr>
              <w:t>D</w:t>
            </w:r>
          </w:p>
        </w:tc>
      </w:tr>
      <w:tr w:rsidR="00472686" w:rsidRPr="00472686" w14:paraId="63D31DCE" w14:textId="77777777" w:rsidTr="00BF4C51">
        <w:tc>
          <w:tcPr>
            <w:tcW w:w="3111"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51567089" w14:textId="77777777" w:rsidR="00472686" w:rsidRPr="00472686" w:rsidRDefault="00472686" w:rsidP="00472686">
            <w:pPr>
              <w:spacing w:after="0" w:line="240" w:lineRule="auto"/>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 xml:space="preserve">От 0,70 до 1,50 </w:t>
            </w:r>
            <w:proofErr w:type="spellStart"/>
            <w:r w:rsidRPr="00472686">
              <w:rPr>
                <w:rFonts w:ascii="Arial" w:eastAsia="Times New Roman" w:hAnsi="Arial" w:cs="Arial"/>
                <w:sz w:val="24"/>
                <w:szCs w:val="24"/>
                <w:lang w:eastAsia="ru-RU"/>
              </w:rPr>
              <w:t>включ</w:t>
            </w:r>
            <w:proofErr w:type="spellEnd"/>
            <w:r w:rsidRPr="00472686">
              <w:rPr>
                <w:rFonts w:ascii="Arial" w:eastAsia="Times New Roman" w:hAnsi="Arial" w:cs="Arial"/>
                <w:sz w:val="24"/>
                <w:szCs w:val="24"/>
                <w:lang w:eastAsia="ru-RU"/>
              </w:rPr>
              <w:t>.</w:t>
            </w:r>
          </w:p>
        </w:tc>
        <w:tc>
          <w:tcPr>
            <w:tcW w:w="3118"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7C282AB5"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0,10</w:t>
            </w:r>
          </w:p>
        </w:tc>
        <w:tc>
          <w:tcPr>
            <w:tcW w:w="3392"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2BFB5405"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0,15</w:t>
            </w:r>
          </w:p>
        </w:tc>
      </w:tr>
      <w:tr w:rsidR="00472686" w:rsidRPr="00472686" w14:paraId="66DFCB97" w14:textId="77777777" w:rsidTr="006C132F">
        <w:tc>
          <w:tcPr>
            <w:tcW w:w="311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52B4772" w14:textId="77777777" w:rsidR="00472686" w:rsidRPr="00472686" w:rsidRDefault="00472686" w:rsidP="00472686">
            <w:pPr>
              <w:spacing w:after="0" w:line="240" w:lineRule="auto"/>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Св. 1,5   "   5,0      "</w:t>
            </w:r>
          </w:p>
        </w:tc>
        <w:tc>
          <w:tcPr>
            <w:tcW w:w="31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860B18F"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0,3</w:t>
            </w:r>
          </w:p>
        </w:tc>
        <w:tc>
          <w:tcPr>
            <w:tcW w:w="33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088B04A"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0,4</w:t>
            </w:r>
          </w:p>
        </w:tc>
      </w:tr>
      <w:tr w:rsidR="00472686" w:rsidRPr="00472686" w14:paraId="2EF7F6AD" w14:textId="77777777" w:rsidTr="006C132F">
        <w:tc>
          <w:tcPr>
            <w:tcW w:w="311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2924F5A" w14:textId="77777777" w:rsidR="00472686" w:rsidRPr="00472686" w:rsidRDefault="00472686" w:rsidP="00472686">
            <w:pPr>
              <w:spacing w:after="0" w:line="240" w:lineRule="auto"/>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  "   5,0   " 10,0      "</w:t>
            </w:r>
          </w:p>
        </w:tc>
        <w:tc>
          <w:tcPr>
            <w:tcW w:w="31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1FAEDF6"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0,4</w:t>
            </w:r>
          </w:p>
        </w:tc>
        <w:tc>
          <w:tcPr>
            <w:tcW w:w="33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287CE0A"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0,5</w:t>
            </w:r>
          </w:p>
        </w:tc>
      </w:tr>
      <w:tr w:rsidR="00472686" w:rsidRPr="00472686" w14:paraId="75E5C9F5" w14:textId="77777777" w:rsidTr="006C132F">
        <w:tc>
          <w:tcPr>
            <w:tcW w:w="311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9BF28A8" w14:textId="77777777" w:rsidR="00472686" w:rsidRPr="00472686" w:rsidRDefault="00472686" w:rsidP="00472686">
            <w:pPr>
              <w:spacing w:after="0" w:line="240" w:lineRule="auto"/>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  " 10,0   " 15,0      "</w:t>
            </w:r>
          </w:p>
        </w:tc>
        <w:tc>
          <w:tcPr>
            <w:tcW w:w="31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587B5C2"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0,5</w:t>
            </w:r>
          </w:p>
        </w:tc>
        <w:tc>
          <w:tcPr>
            <w:tcW w:w="33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254AFB7"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0,6</w:t>
            </w:r>
          </w:p>
        </w:tc>
      </w:tr>
      <w:tr w:rsidR="00472686" w:rsidRPr="00472686" w14:paraId="7E24ABE3" w14:textId="77777777" w:rsidTr="006C132F">
        <w:tc>
          <w:tcPr>
            <w:tcW w:w="311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B81AAFA" w14:textId="77777777" w:rsidR="00472686" w:rsidRPr="00472686" w:rsidRDefault="00472686" w:rsidP="00472686">
            <w:pPr>
              <w:spacing w:after="0" w:line="240" w:lineRule="auto"/>
              <w:textAlignment w:val="baseline"/>
              <w:rPr>
                <w:rFonts w:ascii="Arial" w:eastAsia="Times New Roman" w:hAnsi="Arial" w:cs="Arial"/>
                <w:color w:val="444444"/>
                <w:sz w:val="24"/>
                <w:szCs w:val="24"/>
                <w:lang w:eastAsia="ru-RU"/>
              </w:rPr>
            </w:pPr>
            <w:r w:rsidRPr="00472686">
              <w:rPr>
                <w:rFonts w:ascii="Arial" w:eastAsia="Times New Roman" w:hAnsi="Arial" w:cs="Arial"/>
                <w:color w:val="444444"/>
                <w:sz w:val="24"/>
                <w:szCs w:val="24"/>
                <w:lang w:eastAsia="ru-RU"/>
              </w:rPr>
              <w:t>  " 15,0   " 30,0      "</w:t>
            </w:r>
          </w:p>
        </w:tc>
        <w:tc>
          <w:tcPr>
            <w:tcW w:w="311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888ECC0" w14:textId="77777777" w:rsidR="00472686" w:rsidRPr="00472686" w:rsidRDefault="00472686" w:rsidP="00472686">
            <w:pPr>
              <w:spacing w:after="0" w:line="240" w:lineRule="auto"/>
              <w:jc w:val="center"/>
              <w:textAlignment w:val="baseline"/>
              <w:rPr>
                <w:rFonts w:ascii="Arial" w:eastAsia="Times New Roman" w:hAnsi="Arial" w:cs="Arial"/>
                <w:color w:val="444444"/>
                <w:sz w:val="24"/>
                <w:szCs w:val="24"/>
                <w:lang w:eastAsia="ru-RU"/>
              </w:rPr>
            </w:pPr>
            <w:r w:rsidRPr="00472686">
              <w:rPr>
                <w:rFonts w:ascii="Arial" w:eastAsia="Times New Roman" w:hAnsi="Arial" w:cs="Arial"/>
                <w:color w:val="444444"/>
                <w:sz w:val="24"/>
                <w:szCs w:val="24"/>
                <w:lang w:eastAsia="ru-RU"/>
              </w:rPr>
              <w:t>0,6</w:t>
            </w:r>
          </w:p>
        </w:tc>
        <w:tc>
          <w:tcPr>
            <w:tcW w:w="339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7EF3082" w14:textId="77777777" w:rsidR="00472686" w:rsidRPr="00472686" w:rsidRDefault="00472686" w:rsidP="00472686">
            <w:pPr>
              <w:spacing w:after="0" w:line="240" w:lineRule="auto"/>
              <w:jc w:val="center"/>
              <w:textAlignment w:val="baseline"/>
              <w:rPr>
                <w:rFonts w:ascii="Arial" w:eastAsia="Times New Roman" w:hAnsi="Arial" w:cs="Arial"/>
                <w:color w:val="444444"/>
                <w:sz w:val="24"/>
                <w:szCs w:val="24"/>
                <w:lang w:eastAsia="ru-RU"/>
              </w:rPr>
            </w:pPr>
            <w:r w:rsidRPr="00472686">
              <w:rPr>
                <w:rFonts w:ascii="Arial" w:eastAsia="Times New Roman" w:hAnsi="Arial" w:cs="Arial"/>
                <w:color w:val="444444"/>
                <w:sz w:val="24"/>
                <w:szCs w:val="24"/>
                <w:lang w:eastAsia="ru-RU"/>
              </w:rPr>
              <w:t>0,7</w:t>
            </w:r>
          </w:p>
        </w:tc>
      </w:tr>
    </w:tbl>
    <w:p w14:paraId="135825F5" w14:textId="77777777" w:rsidR="006C132F" w:rsidRPr="006C132F" w:rsidRDefault="006C132F" w:rsidP="006C132F">
      <w:pPr>
        <w:widowControl w:val="0"/>
        <w:tabs>
          <w:tab w:val="left" w:pos="1134"/>
        </w:tabs>
        <w:autoSpaceDE w:val="0"/>
        <w:autoSpaceDN w:val="0"/>
        <w:adjustRightInd w:val="0"/>
        <w:spacing w:before="120" w:after="0" w:line="360" w:lineRule="auto"/>
        <w:ind w:firstLine="709"/>
        <w:jc w:val="both"/>
        <w:rPr>
          <w:rFonts w:ascii="Arial" w:eastAsiaTheme="minorEastAsia" w:hAnsi="Arial" w:cs="Arial"/>
          <w:sz w:val="24"/>
          <w:szCs w:val="24"/>
          <w:lang w:eastAsia="ru-RU"/>
        </w:rPr>
      </w:pPr>
      <w:r w:rsidRPr="006C132F">
        <w:rPr>
          <w:rFonts w:ascii="Arial" w:eastAsiaTheme="minorEastAsia" w:hAnsi="Arial" w:cs="Arial"/>
          <w:sz w:val="24"/>
          <w:szCs w:val="24"/>
          <w:lang w:eastAsia="ru-RU"/>
        </w:rPr>
        <w:t>Если расхождения между результатами параллельных определений превышают приведенную величину, определение повторяют.</w:t>
      </w:r>
    </w:p>
    <w:p w14:paraId="56713E88" w14:textId="0B5FC6E6" w:rsidR="00472686" w:rsidRDefault="006C132F" w:rsidP="006C132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6C132F">
        <w:rPr>
          <w:rFonts w:ascii="Arial" w:eastAsiaTheme="minorEastAsia" w:hAnsi="Arial" w:cs="Arial"/>
          <w:sz w:val="24"/>
          <w:szCs w:val="24"/>
          <w:lang w:eastAsia="ru-RU"/>
        </w:rPr>
        <w:t>За окончательный результат анализа принимают среднее арифметическое результатов двух параллельных определений.</w:t>
      </w:r>
    </w:p>
    <w:p w14:paraId="745E0EEA" w14:textId="4F2E1D21" w:rsidR="006C132F" w:rsidRPr="00472686" w:rsidRDefault="00DC41C4" w:rsidP="006C132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4.1.</w:t>
      </w:r>
      <w:r w:rsidR="001D037E">
        <w:rPr>
          <w:rFonts w:ascii="Arial" w:eastAsiaTheme="minorEastAsia" w:hAnsi="Arial" w:cs="Arial"/>
          <w:sz w:val="24"/>
          <w:szCs w:val="24"/>
          <w:lang w:eastAsia="ru-RU"/>
        </w:rPr>
        <w:t>5</w:t>
      </w:r>
      <w:r w:rsidR="006C132F">
        <w:rPr>
          <w:rFonts w:ascii="Arial" w:eastAsiaTheme="minorEastAsia" w:hAnsi="Arial" w:cs="Arial"/>
          <w:sz w:val="24"/>
          <w:szCs w:val="24"/>
          <w:lang w:eastAsia="ru-RU"/>
        </w:rPr>
        <w:t xml:space="preserve">.2 </w:t>
      </w:r>
      <w:r w:rsidR="006C132F" w:rsidRPr="006C132F">
        <w:rPr>
          <w:rFonts w:ascii="Arial" w:eastAsiaTheme="minorEastAsia" w:hAnsi="Arial" w:cs="Arial"/>
          <w:sz w:val="24"/>
          <w:szCs w:val="24"/>
          <w:lang w:eastAsia="ru-RU"/>
        </w:rPr>
        <w:t xml:space="preserve">Границы погрешности определения влаги общей массы двух (параллельных) навесок при уровне доверительной вероятности 95% для 1,5% </w:t>
      </w:r>
      <w:proofErr w:type="gramStart"/>
      <w:r w:rsidR="006C132F" w:rsidRPr="006C132F">
        <w:rPr>
          <w:rFonts w:ascii="Arial" w:eastAsiaTheme="minorEastAsia" w:hAnsi="Arial" w:cs="Arial"/>
          <w:sz w:val="24"/>
          <w:szCs w:val="24"/>
          <w:lang w:eastAsia="ru-RU"/>
        </w:rPr>
        <w:t xml:space="preserve">и </w:t>
      </w:r>
      <w:r w:rsidR="005A35B9">
        <w:rPr>
          <w:rFonts w:ascii="Arial" w:eastAsiaTheme="minorEastAsia" w:hAnsi="Arial" w:cs="Arial"/>
          <w:sz w:val="24"/>
          <w:szCs w:val="24"/>
          <w:lang w:eastAsia="ru-RU"/>
        </w:rPr>
        <w:t xml:space="preserve"> более</w:t>
      </w:r>
      <w:proofErr w:type="gramEnd"/>
      <w:r w:rsidR="005A35B9">
        <w:rPr>
          <w:rFonts w:ascii="Arial" w:eastAsiaTheme="minorEastAsia" w:hAnsi="Arial" w:cs="Arial"/>
          <w:sz w:val="24"/>
          <w:szCs w:val="24"/>
          <w:lang w:eastAsia="ru-RU"/>
        </w:rPr>
        <w:t xml:space="preserve"> </w:t>
      </w:r>
      <w:r w:rsidR="006C132F" w:rsidRPr="006C132F">
        <w:rPr>
          <w:rFonts w:ascii="Arial" w:eastAsiaTheme="minorEastAsia" w:hAnsi="Arial" w:cs="Arial"/>
          <w:sz w:val="24"/>
          <w:szCs w:val="24"/>
          <w:lang w:eastAsia="ru-RU"/>
        </w:rPr>
        <w:t>1,5% равны соответственно ±</w:t>
      </w:r>
      <w:r w:rsidR="006C132F">
        <w:rPr>
          <w:rFonts w:ascii="Arial" w:eastAsiaTheme="minorEastAsia" w:hAnsi="Arial" w:cs="Arial"/>
          <w:sz w:val="24"/>
          <w:szCs w:val="24"/>
          <w:lang w:eastAsia="ru-RU"/>
        </w:rPr>
        <w:t> </w:t>
      </w:r>
      <w:r w:rsidR="006C132F" w:rsidRPr="006C132F">
        <w:rPr>
          <w:rFonts w:ascii="Arial" w:eastAsiaTheme="minorEastAsia" w:hAnsi="Arial" w:cs="Arial"/>
          <w:sz w:val="24"/>
          <w:szCs w:val="24"/>
          <w:lang w:eastAsia="ru-RU"/>
        </w:rPr>
        <w:t>0,05</w:t>
      </w:r>
      <w:r w:rsidR="006C132F">
        <w:rPr>
          <w:rFonts w:ascii="Arial" w:eastAsiaTheme="minorEastAsia" w:hAnsi="Arial" w:cs="Arial"/>
          <w:sz w:val="24"/>
          <w:szCs w:val="24"/>
          <w:lang w:eastAsia="ru-RU"/>
        </w:rPr>
        <w:t> </w:t>
      </w:r>
      <w:r w:rsidR="006C132F" w:rsidRPr="006C132F">
        <w:rPr>
          <w:rFonts w:ascii="Arial" w:eastAsiaTheme="minorEastAsia" w:hAnsi="Arial" w:cs="Arial"/>
          <w:sz w:val="24"/>
          <w:szCs w:val="24"/>
          <w:lang w:eastAsia="ru-RU"/>
        </w:rPr>
        <w:t>% и ±</w:t>
      </w:r>
      <w:r w:rsidR="006C132F">
        <w:rPr>
          <w:rFonts w:ascii="Arial" w:eastAsiaTheme="minorEastAsia" w:hAnsi="Arial" w:cs="Arial"/>
          <w:sz w:val="24"/>
          <w:szCs w:val="24"/>
          <w:lang w:eastAsia="ru-RU"/>
        </w:rPr>
        <w:t> </w:t>
      </w:r>
      <w:r w:rsidR="006C132F" w:rsidRPr="006C132F">
        <w:rPr>
          <w:rFonts w:ascii="Arial" w:eastAsiaTheme="minorEastAsia" w:hAnsi="Arial" w:cs="Arial"/>
          <w:sz w:val="24"/>
          <w:szCs w:val="24"/>
          <w:lang w:eastAsia="ru-RU"/>
        </w:rPr>
        <w:t>0,1</w:t>
      </w:r>
      <w:r w:rsidR="006C132F">
        <w:rPr>
          <w:rFonts w:ascii="Arial" w:eastAsiaTheme="minorEastAsia" w:hAnsi="Arial" w:cs="Arial"/>
          <w:sz w:val="24"/>
          <w:szCs w:val="24"/>
          <w:lang w:eastAsia="ru-RU"/>
        </w:rPr>
        <w:t> </w:t>
      </w:r>
      <w:r w:rsidR="006C132F" w:rsidRPr="006C132F">
        <w:rPr>
          <w:rFonts w:ascii="Arial" w:eastAsiaTheme="minorEastAsia" w:hAnsi="Arial" w:cs="Arial"/>
          <w:sz w:val="24"/>
          <w:szCs w:val="24"/>
          <w:lang w:eastAsia="ru-RU"/>
        </w:rPr>
        <w:t>%.</w:t>
      </w:r>
    </w:p>
    <w:p w14:paraId="7E664760" w14:textId="55EE7491" w:rsid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sidRPr="00DC41C4">
        <w:rPr>
          <w:rFonts w:ascii="Arial" w:eastAsiaTheme="minorEastAsia" w:hAnsi="Arial" w:cs="Arial"/>
          <w:b/>
          <w:sz w:val="24"/>
          <w:szCs w:val="24"/>
          <w:lang w:eastAsia="ru-RU"/>
        </w:rPr>
        <w:t>4.2 Метод</w:t>
      </w:r>
      <w:r>
        <w:rPr>
          <w:rFonts w:ascii="Arial" w:eastAsiaTheme="minorEastAsia" w:hAnsi="Arial" w:cs="Arial"/>
          <w:b/>
          <w:sz w:val="24"/>
          <w:szCs w:val="24"/>
          <w:lang w:eastAsia="ru-RU"/>
        </w:rPr>
        <w:t xml:space="preserve"> определения влаги по </w:t>
      </w:r>
      <w:r w:rsidR="00EE050F" w:rsidRPr="00EE050F">
        <w:rPr>
          <w:rFonts w:ascii="Arial" w:eastAsiaTheme="minorEastAsia" w:hAnsi="Arial" w:cs="Arial"/>
          <w:b/>
          <w:sz w:val="24"/>
          <w:szCs w:val="24"/>
          <w:lang w:eastAsia="ru-RU"/>
        </w:rPr>
        <w:t>[7]</w:t>
      </w:r>
    </w:p>
    <w:p w14:paraId="1FD9845B" w14:textId="47D489B9" w:rsid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4.2.1 Назначение и область применения</w:t>
      </w:r>
    </w:p>
    <w:p w14:paraId="4B257F58" w14:textId="78751873" w:rsidR="00DC41C4" w:rsidRPr="00DC41C4" w:rsidRDefault="003C7DCE"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Настоящий метод</w:t>
      </w:r>
      <w:r w:rsidR="00DC41C4" w:rsidRPr="00DC41C4">
        <w:rPr>
          <w:rFonts w:ascii="Arial" w:eastAsiaTheme="minorEastAsia" w:hAnsi="Arial" w:cs="Arial"/>
          <w:sz w:val="24"/>
          <w:szCs w:val="24"/>
          <w:lang w:eastAsia="ru-RU"/>
        </w:rPr>
        <w:t xml:space="preserve"> устанавливает метод определения содержания влаги в партии плавикового шпата.</w:t>
      </w:r>
    </w:p>
    <w:p w14:paraId="3FB44EC1" w14:textId="57F6339F"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 xml:space="preserve">Метод распространяется на все виды плавикового шпата для производства плавиковой кислоты, керамики, а также три вида плавикового шпата для металлургии </w:t>
      </w:r>
      <w:r w:rsidRPr="00DC41C4">
        <w:rPr>
          <w:rFonts w:ascii="Arial" w:eastAsiaTheme="minorEastAsia" w:hAnsi="Arial" w:cs="Arial"/>
          <w:sz w:val="24"/>
          <w:szCs w:val="24"/>
          <w:lang w:eastAsia="ru-RU"/>
        </w:rPr>
        <w:lastRenderedPageBreak/>
        <w:t>- концентраты, брикеты и гравий.</w:t>
      </w:r>
    </w:p>
    <w:p w14:paraId="389772FE" w14:textId="1922634F" w:rsid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w:t>
      </w:r>
      <w:r w:rsidRPr="00DC41C4">
        <w:rPr>
          <w:rFonts w:ascii="Arial" w:eastAsiaTheme="minorEastAsia" w:hAnsi="Arial" w:cs="Arial"/>
          <w:b/>
          <w:sz w:val="24"/>
          <w:szCs w:val="24"/>
          <w:lang w:eastAsia="ru-RU"/>
        </w:rPr>
        <w:t xml:space="preserve">2.2 </w:t>
      </w:r>
      <w:r>
        <w:rPr>
          <w:rFonts w:ascii="Arial" w:eastAsiaTheme="minorEastAsia" w:hAnsi="Arial" w:cs="Arial"/>
          <w:b/>
          <w:sz w:val="24"/>
          <w:szCs w:val="24"/>
          <w:lang w:eastAsia="ru-RU"/>
        </w:rPr>
        <w:t xml:space="preserve">Определения </w:t>
      </w:r>
    </w:p>
    <w:p w14:paraId="42673FC6" w14:textId="77777777"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В настоящем стандарте использованы следующие определения.</w:t>
      </w:r>
    </w:p>
    <w:p w14:paraId="43DB8E8F" w14:textId="1C191A6A"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Проба на влагу - проба, отобранная для определения содержания влаги в партии руды.</w:t>
      </w:r>
    </w:p>
    <w:p w14:paraId="0807CB82" w14:textId="6B9D4E23"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Проба для испытаний - проба, приготовленная для определения влаги в соответствии с методом, установле</w:t>
      </w:r>
      <w:r>
        <w:rPr>
          <w:rFonts w:ascii="Arial" w:eastAsiaTheme="minorEastAsia" w:hAnsi="Arial" w:cs="Arial"/>
          <w:sz w:val="24"/>
          <w:szCs w:val="24"/>
          <w:lang w:eastAsia="ru-RU"/>
        </w:rPr>
        <w:t>нным в ГОСТ 14180</w:t>
      </w:r>
      <w:r w:rsidRPr="00DC41C4">
        <w:rPr>
          <w:rFonts w:ascii="Arial" w:eastAsiaTheme="minorEastAsia" w:hAnsi="Arial" w:cs="Arial"/>
          <w:sz w:val="24"/>
          <w:szCs w:val="24"/>
          <w:lang w:eastAsia="ru-RU"/>
        </w:rPr>
        <w:t>.</w:t>
      </w:r>
    </w:p>
    <w:p w14:paraId="058D9B52" w14:textId="09DAADD5" w:rsidR="00DC41C4" w:rsidRPr="002E38C9"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Cs w:val="24"/>
          <w:lang w:eastAsia="ru-RU"/>
        </w:rPr>
      </w:pPr>
      <w:r w:rsidRPr="002E38C9">
        <w:rPr>
          <w:rFonts w:ascii="Arial" w:hAnsi="Arial" w:cs="Arial"/>
          <w:spacing w:val="40"/>
          <w:szCs w:val="24"/>
        </w:rPr>
        <w:t>Примечание</w:t>
      </w:r>
      <w:r>
        <w:rPr>
          <w:rFonts w:ascii="Arial" w:eastAsiaTheme="minorEastAsia" w:hAnsi="Arial" w:cs="Arial"/>
          <w:sz w:val="24"/>
          <w:szCs w:val="24"/>
          <w:lang w:eastAsia="ru-RU"/>
        </w:rPr>
        <w:t xml:space="preserve"> </w:t>
      </w:r>
      <w:r w:rsidRPr="002E38C9">
        <w:rPr>
          <w:rFonts w:ascii="Arial" w:eastAsiaTheme="minorEastAsia" w:hAnsi="Arial" w:cs="Arial"/>
          <w:szCs w:val="24"/>
          <w:lang w:eastAsia="ru-RU"/>
        </w:rPr>
        <w:t>– Если определение влаги проводят на всем количестве пробы для испытаний, она может быть также названа навеской.</w:t>
      </w:r>
    </w:p>
    <w:p w14:paraId="574890FC" w14:textId="54D51979" w:rsidR="00DC41C4" w:rsidRPr="00C6336E"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val="en-US" w:eastAsia="ru-RU"/>
        </w:rPr>
      </w:pPr>
      <w:r w:rsidRPr="00DC41C4">
        <w:rPr>
          <w:rFonts w:ascii="Arial" w:eastAsiaTheme="minorEastAsia" w:hAnsi="Arial" w:cs="Arial"/>
          <w:sz w:val="24"/>
          <w:szCs w:val="24"/>
          <w:lang w:eastAsia="ru-RU"/>
        </w:rPr>
        <w:t>Навеска - представительная часть пробы для испытаний, на которой проводят определение влаги.</w:t>
      </w:r>
    </w:p>
    <w:p w14:paraId="38DF41EA" w14:textId="159EEFFF" w:rsid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w:t>
      </w:r>
      <w:r w:rsidRPr="00DC41C4">
        <w:rPr>
          <w:rFonts w:ascii="Arial" w:eastAsiaTheme="minorEastAsia" w:hAnsi="Arial" w:cs="Arial"/>
          <w:b/>
          <w:sz w:val="24"/>
          <w:szCs w:val="24"/>
          <w:lang w:eastAsia="ru-RU"/>
        </w:rPr>
        <w:t>2.3 Сущность метода</w:t>
      </w:r>
    </w:p>
    <w:p w14:paraId="0D69D4A5" w14:textId="2869FEFA" w:rsidR="00DC41C4" w:rsidRP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Высушивание навески на воздухе при (105±5) °С до постоянной массы.</w:t>
      </w:r>
    </w:p>
    <w:p w14:paraId="017C8BC2" w14:textId="0DEB63CF" w:rsid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w:t>
      </w:r>
      <w:r w:rsidRPr="00DC41C4">
        <w:rPr>
          <w:rFonts w:ascii="Arial" w:eastAsiaTheme="minorEastAsia" w:hAnsi="Arial" w:cs="Arial"/>
          <w:b/>
          <w:sz w:val="24"/>
          <w:szCs w:val="24"/>
          <w:lang w:eastAsia="ru-RU"/>
        </w:rPr>
        <w:t>2.</w:t>
      </w:r>
      <w:r>
        <w:rPr>
          <w:rFonts w:ascii="Arial" w:eastAsiaTheme="minorEastAsia" w:hAnsi="Arial" w:cs="Arial"/>
          <w:b/>
          <w:sz w:val="24"/>
          <w:szCs w:val="24"/>
          <w:lang w:eastAsia="ru-RU"/>
        </w:rPr>
        <w:t>4</w:t>
      </w:r>
      <w:r w:rsidRPr="00DC41C4">
        <w:rPr>
          <w:rFonts w:ascii="Arial" w:eastAsiaTheme="minorEastAsia" w:hAnsi="Arial" w:cs="Arial"/>
          <w:b/>
          <w:sz w:val="24"/>
          <w:szCs w:val="24"/>
          <w:lang w:eastAsia="ru-RU"/>
        </w:rPr>
        <w:t xml:space="preserve"> Оборудование</w:t>
      </w:r>
    </w:p>
    <w:p w14:paraId="0FEBD776" w14:textId="4B943482"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Сушильный противень с гладкой и чистой поверхностью, на котором можно разместить пробу массой 1 кг или более толщиной не более 10 мм.</w:t>
      </w:r>
    </w:p>
    <w:p w14:paraId="55337C08" w14:textId="19ECC72C"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Сушильная печь с терморегулирующим устройством, позволяющим поддерживать температуру в любой то</w:t>
      </w:r>
      <w:r>
        <w:rPr>
          <w:rFonts w:ascii="Arial" w:eastAsiaTheme="minorEastAsia" w:hAnsi="Arial" w:cs="Arial"/>
          <w:sz w:val="24"/>
          <w:szCs w:val="24"/>
          <w:lang w:eastAsia="ru-RU"/>
        </w:rPr>
        <w:t xml:space="preserve">чке печи в пределах (105±5) °С. </w:t>
      </w:r>
      <w:r w:rsidRPr="00DC41C4">
        <w:rPr>
          <w:rFonts w:ascii="Arial" w:eastAsiaTheme="minorEastAsia" w:hAnsi="Arial" w:cs="Arial"/>
          <w:sz w:val="24"/>
          <w:szCs w:val="24"/>
          <w:lang w:eastAsia="ru-RU"/>
        </w:rPr>
        <w:t>Для обеспечения качественного высушивания печь снабжена вентилятором, обеспечивающим циркуляцию воздуха в печи в такой степени, что общий объем воздуха в ней менялся по крайней мере трижды в течение 1 ч, не вызывая потери пробы.</w:t>
      </w:r>
    </w:p>
    <w:p w14:paraId="0470506D" w14:textId="1D8735A7"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Взвешивающее устройство с чувствительностью 1 г и более и точностью взвешивания, обеспечивающей требуемую повторяемость результатов.</w:t>
      </w:r>
    </w:p>
    <w:p w14:paraId="7DF59159" w14:textId="3332CF6B"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Взвешивающее устройство должно быть защищено от влияния горячего сушильного противня соответствующим теплоизоляционным материалом.</w:t>
      </w:r>
    </w:p>
    <w:p w14:paraId="3EBED034" w14:textId="51ACCF9E" w:rsid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sidRPr="00DC41C4">
        <w:rPr>
          <w:rFonts w:ascii="Arial" w:eastAsiaTheme="minorEastAsia" w:hAnsi="Arial" w:cs="Arial"/>
          <w:b/>
          <w:sz w:val="24"/>
          <w:szCs w:val="24"/>
          <w:lang w:eastAsia="ru-RU"/>
        </w:rPr>
        <w:t>4.2.</w:t>
      </w:r>
      <w:r>
        <w:rPr>
          <w:rFonts w:ascii="Arial" w:eastAsiaTheme="minorEastAsia" w:hAnsi="Arial" w:cs="Arial"/>
          <w:b/>
          <w:sz w:val="24"/>
          <w:szCs w:val="24"/>
          <w:lang w:eastAsia="ru-RU"/>
        </w:rPr>
        <w:t>5</w:t>
      </w:r>
      <w:r w:rsidRPr="00DC41C4">
        <w:rPr>
          <w:rFonts w:ascii="Arial" w:eastAsiaTheme="minorEastAsia" w:hAnsi="Arial" w:cs="Arial"/>
          <w:b/>
          <w:sz w:val="24"/>
          <w:szCs w:val="24"/>
          <w:lang w:eastAsia="ru-RU"/>
        </w:rPr>
        <w:t xml:space="preserve"> </w:t>
      </w:r>
      <w:r>
        <w:rPr>
          <w:rFonts w:ascii="Arial" w:eastAsiaTheme="minorEastAsia" w:hAnsi="Arial" w:cs="Arial"/>
          <w:b/>
          <w:sz w:val="24"/>
          <w:szCs w:val="24"/>
          <w:lang w:eastAsia="ru-RU"/>
        </w:rPr>
        <w:t xml:space="preserve">Пробы для анализа </w:t>
      </w:r>
    </w:p>
    <w:p w14:paraId="6DA5D2F6" w14:textId="3D1245C3" w:rsidR="00DC41C4" w:rsidRP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Пробы для анализа должны отбираться и приготавливат</w:t>
      </w:r>
      <w:r>
        <w:rPr>
          <w:rFonts w:ascii="Arial" w:eastAsiaTheme="minorEastAsia" w:hAnsi="Arial" w:cs="Arial"/>
          <w:sz w:val="24"/>
          <w:szCs w:val="24"/>
          <w:lang w:eastAsia="ru-RU"/>
        </w:rPr>
        <w:t>ься в соответствии с ГОСТ 14180</w:t>
      </w:r>
      <w:r w:rsidRPr="00DC41C4">
        <w:rPr>
          <w:rFonts w:ascii="Arial" w:eastAsiaTheme="minorEastAsia" w:hAnsi="Arial" w:cs="Arial"/>
          <w:sz w:val="24"/>
          <w:szCs w:val="24"/>
          <w:lang w:eastAsia="ru-RU"/>
        </w:rPr>
        <w:t>. Приготавливают две или более пробы на партию руды. Для каждого определения влаги используют все количество каждой пробы для анализа. Масса навески должна быть 1 кг и более, максимальный размер частиц руды - 10 мм.</w:t>
      </w:r>
    </w:p>
    <w:p w14:paraId="5B37F73C" w14:textId="1BE55A5F" w:rsid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w:t>
      </w:r>
      <w:r w:rsidRPr="00DC41C4">
        <w:rPr>
          <w:rFonts w:ascii="Arial" w:eastAsiaTheme="minorEastAsia" w:hAnsi="Arial" w:cs="Arial"/>
          <w:b/>
          <w:sz w:val="24"/>
          <w:szCs w:val="24"/>
          <w:lang w:eastAsia="ru-RU"/>
        </w:rPr>
        <w:t>2.6 Проведение анализа</w:t>
      </w:r>
    </w:p>
    <w:p w14:paraId="2CB6429B" w14:textId="70D0B072"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4.2.6</w:t>
      </w:r>
      <w:r>
        <w:rPr>
          <w:rFonts w:ascii="Arial" w:eastAsiaTheme="minorEastAsia" w:hAnsi="Arial" w:cs="Arial"/>
          <w:sz w:val="24"/>
          <w:szCs w:val="24"/>
          <w:lang w:eastAsia="ru-RU"/>
        </w:rPr>
        <w:t>.1</w:t>
      </w:r>
      <w:r w:rsidRPr="00DC41C4">
        <w:rPr>
          <w:rFonts w:ascii="Arial" w:eastAsiaTheme="minorEastAsia" w:hAnsi="Arial" w:cs="Arial"/>
          <w:sz w:val="24"/>
          <w:szCs w:val="24"/>
          <w:lang w:eastAsia="ru-RU"/>
        </w:rPr>
        <w:t xml:space="preserve"> Число определений</w:t>
      </w:r>
    </w:p>
    <w:p w14:paraId="51343465" w14:textId="77777777"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На каждой навеске проводят одно определение влаги.</w:t>
      </w:r>
    </w:p>
    <w:p w14:paraId="5D095F0C" w14:textId="59459B4F"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4.2.6.2 Определение</w:t>
      </w:r>
    </w:p>
    <w:p w14:paraId="7B410CD5" w14:textId="2CA1E786"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lastRenderedPageBreak/>
        <w:t>Вз</w:t>
      </w:r>
      <w:r>
        <w:rPr>
          <w:rFonts w:ascii="Arial" w:eastAsiaTheme="minorEastAsia" w:hAnsi="Arial" w:cs="Arial"/>
          <w:sz w:val="24"/>
          <w:szCs w:val="24"/>
          <w:lang w:eastAsia="ru-RU"/>
        </w:rPr>
        <w:t xml:space="preserve">вешивают сушильный противень </w:t>
      </w:r>
      <w:r w:rsidRPr="00DC41C4">
        <w:rPr>
          <w:rFonts w:ascii="Arial" w:eastAsiaTheme="minorEastAsia" w:hAnsi="Arial" w:cs="Arial"/>
          <w:sz w:val="24"/>
          <w:szCs w:val="24"/>
          <w:lang w:eastAsia="ru-RU"/>
        </w:rPr>
        <w:t>с точностью до 1 г.</w:t>
      </w:r>
    </w:p>
    <w:p w14:paraId="65D9161B" w14:textId="77777777"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Размещают навеску на сушильном противне слоем не более 10 мм и немедленно взвешивают с точностью до 1 г. Записывают массу сушильного противня и общую массу противня с навеской.</w:t>
      </w:r>
    </w:p>
    <w:p w14:paraId="4CFA090F" w14:textId="77777777"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Рассчитывают и записывают исходную массу навески.</w:t>
      </w:r>
    </w:p>
    <w:p w14:paraId="2C4C4625" w14:textId="367242A3"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Помещают сушильный противе</w:t>
      </w:r>
      <w:r>
        <w:rPr>
          <w:rFonts w:ascii="Arial" w:eastAsiaTheme="minorEastAsia" w:hAnsi="Arial" w:cs="Arial"/>
          <w:sz w:val="24"/>
          <w:szCs w:val="24"/>
          <w:lang w:eastAsia="ru-RU"/>
        </w:rPr>
        <w:t>нь с навеской в сушильную печь</w:t>
      </w:r>
      <w:r w:rsidRPr="00DC41C4">
        <w:rPr>
          <w:rFonts w:ascii="Arial" w:eastAsiaTheme="minorEastAsia" w:hAnsi="Arial" w:cs="Arial"/>
          <w:sz w:val="24"/>
          <w:szCs w:val="24"/>
          <w:lang w:eastAsia="ru-RU"/>
        </w:rPr>
        <w:t xml:space="preserve"> с температурой нагрева (105±5) °С и поддерживают эту температуру не менее 2 ч.</w:t>
      </w:r>
    </w:p>
    <w:p w14:paraId="6D388F33" w14:textId="77777777"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 xml:space="preserve">Для отжатых осадков выдерживают эту температуру в течение 5 ч. Удаляют сушильный противень с навеской из сушильной печи и сразу же взвешивают в горячем состоянии с целью свести к минимуму </w:t>
      </w:r>
      <w:proofErr w:type="spellStart"/>
      <w:r w:rsidRPr="00DC41C4">
        <w:rPr>
          <w:rFonts w:ascii="Arial" w:eastAsiaTheme="minorEastAsia" w:hAnsi="Arial" w:cs="Arial"/>
          <w:sz w:val="24"/>
          <w:szCs w:val="24"/>
          <w:lang w:eastAsia="ru-RU"/>
        </w:rPr>
        <w:t>реабсорбцию</w:t>
      </w:r>
      <w:proofErr w:type="spellEnd"/>
      <w:r w:rsidRPr="00DC41C4">
        <w:rPr>
          <w:rFonts w:ascii="Arial" w:eastAsiaTheme="minorEastAsia" w:hAnsi="Arial" w:cs="Arial"/>
          <w:sz w:val="24"/>
          <w:szCs w:val="24"/>
          <w:lang w:eastAsia="ru-RU"/>
        </w:rPr>
        <w:t xml:space="preserve"> атмосферной влаги. Альтернативно навеска может быть взвешена после охлаждения в сушильном шкафу с плотно прилегающей, обеспечивающей герметичность крышкой. В каждом случае метод взвешивания отмечают. Помещают снова сушильный противень с навеской в сушильную печь. Нагревают в течение 1 ч и повторяют взвешивание. Повторяют эти операции до тех пор, пока разность масс последовательных определений не будет 0,1% и менее от исходной массы навески.</w:t>
      </w:r>
    </w:p>
    <w:p w14:paraId="48C8BA7D" w14:textId="2FE451C5" w:rsidR="00DC41C4" w:rsidRPr="002E38C9"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Cs w:val="24"/>
          <w:lang w:eastAsia="ru-RU"/>
        </w:rPr>
      </w:pPr>
      <w:r w:rsidRPr="002E38C9">
        <w:rPr>
          <w:rFonts w:ascii="Arial" w:eastAsiaTheme="minorEastAsia" w:hAnsi="Arial" w:cs="Arial"/>
          <w:bCs/>
          <w:spacing w:val="40"/>
          <w:szCs w:val="28"/>
          <w:lang w:eastAsia="ru-RU"/>
        </w:rPr>
        <w:t>Примечание</w:t>
      </w:r>
      <w:r>
        <w:rPr>
          <w:rFonts w:ascii="Arial" w:eastAsiaTheme="minorEastAsia" w:hAnsi="Arial" w:cs="Arial"/>
          <w:sz w:val="24"/>
          <w:szCs w:val="24"/>
          <w:lang w:eastAsia="ru-RU"/>
        </w:rPr>
        <w:t xml:space="preserve"> – </w:t>
      </w:r>
      <w:r w:rsidRPr="002E38C9">
        <w:rPr>
          <w:rFonts w:ascii="Arial" w:eastAsiaTheme="minorEastAsia" w:hAnsi="Arial" w:cs="Arial"/>
          <w:szCs w:val="24"/>
          <w:lang w:eastAsia="ru-RU"/>
        </w:rPr>
        <w:t>Если серию определений влаги проводят на одном и том же виде плавикового шпата, требуемое время нагревания навески может быть определено по предварительно проведенным контрольным анализам.</w:t>
      </w:r>
    </w:p>
    <w:p w14:paraId="06DDA3A7" w14:textId="55F38E73" w:rsid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w:t>
      </w:r>
      <w:r w:rsidRPr="00DC41C4">
        <w:rPr>
          <w:rFonts w:ascii="Arial" w:eastAsiaTheme="minorEastAsia" w:hAnsi="Arial" w:cs="Arial"/>
          <w:b/>
          <w:sz w:val="24"/>
          <w:szCs w:val="24"/>
          <w:lang w:eastAsia="ru-RU"/>
        </w:rPr>
        <w:t>2.7 Расчет и выражение результатов</w:t>
      </w:r>
    </w:p>
    <w:p w14:paraId="3795CDAF" w14:textId="55B1625F"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4.2.7.</w:t>
      </w:r>
      <w:r w:rsidRPr="00F82257">
        <w:rPr>
          <w:rFonts w:ascii="Arial" w:eastAsiaTheme="minorEastAsia" w:hAnsi="Arial" w:cs="Arial"/>
          <w:sz w:val="24"/>
          <w:szCs w:val="24"/>
          <w:lang w:eastAsia="ru-RU"/>
        </w:rPr>
        <w:t>1 Определение влаги в каждой навеске</w:t>
      </w:r>
    </w:p>
    <w:p w14:paraId="6EB72EAA" w14:textId="6FFA30BD"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 xml:space="preserve">Массовую долю влаги </w:t>
      </w:r>
      <w:r w:rsidR="003624B7">
        <w:rPr>
          <w:rFonts w:ascii="Arial" w:eastAsiaTheme="minorEastAsia" w:hAnsi="Arial" w:cs="Arial"/>
          <w:i/>
          <w:sz w:val="24"/>
          <w:szCs w:val="24"/>
          <w:lang w:val="en-US" w:eastAsia="ru-RU"/>
        </w:rPr>
        <w:t>W</w:t>
      </w:r>
      <w:r w:rsidR="003624B7" w:rsidRPr="003624B7">
        <w:rPr>
          <w:rFonts w:ascii="Arial" w:eastAsiaTheme="minorEastAsia" w:hAnsi="Arial" w:cs="Arial"/>
          <w:i/>
          <w:sz w:val="24"/>
          <w:szCs w:val="24"/>
          <w:vertAlign w:val="subscript"/>
          <w:lang w:val="en-US" w:eastAsia="ru-RU"/>
        </w:rPr>
        <w:t>H</w:t>
      </w:r>
      <w:r w:rsidR="003624B7" w:rsidRPr="003624B7">
        <w:rPr>
          <w:rFonts w:ascii="Arial" w:eastAsiaTheme="minorEastAsia" w:hAnsi="Arial" w:cs="Arial"/>
          <w:i/>
          <w:sz w:val="24"/>
          <w:szCs w:val="24"/>
          <w:vertAlign w:val="subscript"/>
          <w:lang w:eastAsia="ru-RU"/>
        </w:rPr>
        <w:t>2</w:t>
      </w:r>
      <w:r w:rsidR="003624B7" w:rsidRPr="003624B7">
        <w:rPr>
          <w:rFonts w:ascii="Arial" w:eastAsiaTheme="minorEastAsia" w:hAnsi="Arial" w:cs="Arial"/>
          <w:i/>
          <w:sz w:val="24"/>
          <w:szCs w:val="24"/>
          <w:vertAlign w:val="subscript"/>
          <w:lang w:val="en-US" w:eastAsia="ru-RU"/>
        </w:rPr>
        <w:t>O</w:t>
      </w:r>
      <w:r w:rsidRPr="00F82257">
        <w:rPr>
          <w:rFonts w:ascii="Arial" w:eastAsiaTheme="minorEastAsia" w:hAnsi="Arial" w:cs="Arial"/>
          <w:sz w:val="24"/>
          <w:szCs w:val="24"/>
          <w:lang w:eastAsia="ru-RU"/>
        </w:rPr>
        <w:t xml:space="preserve"> в пр</w:t>
      </w:r>
      <w:r>
        <w:rPr>
          <w:rFonts w:ascii="Arial" w:eastAsiaTheme="minorEastAsia" w:hAnsi="Arial" w:cs="Arial"/>
          <w:sz w:val="24"/>
          <w:szCs w:val="24"/>
          <w:lang w:eastAsia="ru-RU"/>
        </w:rPr>
        <w:t xml:space="preserve">оцентах вычисляют по </w:t>
      </w:r>
      <w:r w:rsidR="008062AE">
        <w:rPr>
          <w:rFonts w:ascii="Arial" w:eastAsiaTheme="minorEastAsia" w:hAnsi="Arial" w:cs="Arial"/>
          <w:sz w:val="24"/>
          <w:szCs w:val="24"/>
          <w:lang w:eastAsia="ru-RU"/>
        </w:rPr>
        <w:t>формуле</w:t>
      </w:r>
      <w:r>
        <w:rPr>
          <w:rFonts w:ascii="Arial" w:eastAsiaTheme="minorEastAsia" w:hAnsi="Arial" w:cs="Arial"/>
          <w:sz w:val="24"/>
          <w:szCs w:val="24"/>
          <w:lang w:eastAsia="ru-RU"/>
        </w:rPr>
        <w:t xml:space="preserve"> </w:t>
      </w:r>
      <w:r w:rsidRPr="00F82257">
        <w:rPr>
          <w:rFonts w:ascii="Arial" w:eastAsiaTheme="minorEastAsia" w:hAnsi="Arial" w:cs="Arial"/>
          <w:sz w:val="24"/>
          <w:szCs w:val="24"/>
          <w:lang w:eastAsia="ru-RU"/>
        </w:rPr>
        <w:t>и округляют результаты до второго десятичного знака</w:t>
      </w:r>
    </w:p>
    <w:p w14:paraId="7C6AA79D" w14:textId="4BA67BA3" w:rsidR="00F82257" w:rsidRPr="00F82257" w:rsidRDefault="001C15F8" w:rsidP="00B704FF">
      <w:pPr>
        <w:widowControl w:val="0"/>
        <w:tabs>
          <w:tab w:val="left" w:pos="1134"/>
        </w:tabs>
        <w:autoSpaceDE w:val="0"/>
        <w:autoSpaceDN w:val="0"/>
        <w:adjustRightInd w:val="0"/>
        <w:spacing w:after="0" w:line="360" w:lineRule="auto"/>
        <w:ind w:firstLine="709"/>
        <w:jc w:val="right"/>
        <w:rPr>
          <w:rFonts w:ascii="Arial" w:eastAsiaTheme="minorEastAsia" w:hAnsi="Arial" w:cs="Arial"/>
          <w:i/>
          <w:sz w:val="24"/>
          <w:szCs w:val="24"/>
          <w:lang w:eastAsia="ru-RU"/>
        </w:rPr>
      </w:pPr>
      <m:oMath>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W</m:t>
            </m:r>
          </m:e>
          <m:sub>
            <m:r>
              <w:rPr>
                <w:rFonts w:ascii="Cambria Math" w:eastAsiaTheme="minorEastAsia" w:hAnsi="Cambria Math" w:cs="Arial"/>
                <w:sz w:val="28"/>
                <w:szCs w:val="24"/>
                <w:lang w:eastAsia="ru-RU"/>
              </w:rPr>
              <m:t>H2O</m:t>
            </m:r>
          </m:sub>
        </m:sSub>
        <m:r>
          <w:rPr>
            <w:rFonts w:ascii="Cambria Math" w:eastAsiaTheme="minorEastAsia" w:hAnsi="Cambria Math" w:cs="Arial"/>
            <w:sz w:val="28"/>
            <w:szCs w:val="24"/>
            <w:lang w:eastAsia="ru-RU"/>
          </w:rPr>
          <m:t>=</m:t>
        </m:r>
        <m:f>
          <m:fPr>
            <m:ctrlPr>
              <w:rPr>
                <w:rFonts w:ascii="Cambria Math" w:eastAsiaTheme="minorEastAsia" w:hAnsi="Cambria Math" w:cs="Arial"/>
                <w:i/>
                <w:sz w:val="28"/>
                <w:szCs w:val="24"/>
                <w:lang w:eastAsia="ru-RU"/>
              </w:rPr>
            </m:ctrlPr>
          </m:fPr>
          <m:num>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2</m:t>
                </m:r>
              </m:sub>
            </m:sSub>
          </m:num>
          <m:den>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1</m:t>
                </m:r>
              </m:sub>
            </m:sSub>
          </m:den>
        </m:f>
        <m:r>
          <w:rPr>
            <w:rFonts w:ascii="Cambria Math" w:eastAsiaTheme="minorEastAsia" w:hAnsi="Cambria Math" w:cs="Arial"/>
            <w:sz w:val="28"/>
            <w:szCs w:val="24"/>
            <w:lang w:eastAsia="ru-RU"/>
          </w:rPr>
          <m:t>∙100</m:t>
        </m:r>
      </m:oMath>
      <w:r w:rsidR="00B704FF">
        <w:rPr>
          <w:rFonts w:ascii="Arial" w:eastAsiaTheme="minorEastAsia" w:hAnsi="Arial" w:cs="Arial"/>
          <w:i/>
          <w:sz w:val="24"/>
          <w:szCs w:val="24"/>
          <w:lang w:eastAsia="ru-RU"/>
        </w:rPr>
        <w:tab/>
      </w:r>
      <w:r w:rsidR="00B704FF">
        <w:rPr>
          <w:rFonts w:ascii="Arial" w:eastAsiaTheme="minorEastAsia" w:hAnsi="Arial" w:cs="Arial"/>
          <w:i/>
          <w:sz w:val="24"/>
          <w:szCs w:val="24"/>
          <w:lang w:eastAsia="ru-RU"/>
        </w:rPr>
        <w:tab/>
      </w:r>
      <w:r w:rsidR="00B704FF">
        <w:rPr>
          <w:rFonts w:ascii="Arial" w:eastAsiaTheme="minorEastAsia" w:hAnsi="Arial" w:cs="Arial"/>
          <w:i/>
          <w:sz w:val="24"/>
          <w:szCs w:val="24"/>
          <w:lang w:eastAsia="ru-RU"/>
        </w:rPr>
        <w:tab/>
      </w:r>
      <w:r w:rsidR="00B704FF">
        <w:rPr>
          <w:rFonts w:ascii="Arial" w:eastAsiaTheme="minorEastAsia" w:hAnsi="Arial" w:cs="Arial"/>
          <w:i/>
          <w:sz w:val="24"/>
          <w:szCs w:val="24"/>
          <w:lang w:eastAsia="ru-RU"/>
        </w:rPr>
        <w:tab/>
      </w:r>
      <w:r w:rsidR="00B704FF">
        <w:rPr>
          <w:rFonts w:ascii="Arial" w:eastAsiaTheme="minorEastAsia" w:hAnsi="Arial" w:cs="Arial"/>
          <w:i/>
          <w:sz w:val="24"/>
          <w:szCs w:val="24"/>
          <w:lang w:eastAsia="ru-RU"/>
        </w:rPr>
        <w:tab/>
      </w:r>
      <w:r w:rsidR="00B704FF" w:rsidRPr="00B704FF">
        <w:rPr>
          <w:rFonts w:ascii="Arial" w:eastAsiaTheme="minorEastAsia" w:hAnsi="Arial" w:cs="Arial"/>
          <w:sz w:val="24"/>
          <w:szCs w:val="24"/>
          <w:lang w:eastAsia="ru-RU"/>
        </w:rPr>
        <w:t>(4.</w:t>
      </w:r>
      <w:r w:rsidR="00B704FF" w:rsidRPr="009240F6">
        <w:rPr>
          <w:rFonts w:ascii="Arial" w:eastAsiaTheme="minorEastAsia" w:hAnsi="Arial" w:cs="Arial"/>
          <w:sz w:val="24"/>
          <w:szCs w:val="24"/>
          <w:lang w:eastAsia="ru-RU"/>
        </w:rPr>
        <w:t>3</w:t>
      </w:r>
      <w:r w:rsidR="00B704FF" w:rsidRPr="00B704FF">
        <w:rPr>
          <w:rFonts w:ascii="Arial" w:eastAsiaTheme="minorEastAsia" w:hAnsi="Arial" w:cs="Arial"/>
          <w:sz w:val="24"/>
          <w:szCs w:val="24"/>
          <w:lang w:eastAsia="ru-RU"/>
        </w:rPr>
        <w:t>)</w:t>
      </w:r>
    </w:p>
    <w:p w14:paraId="22AD27E6" w14:textId="6F63B56C" w:rsidR="00F82257" w:rsidRPr="00F82257" w:rsidRDefault="00F82257" w:rsidP="00F82257">
      <w:pPr>
        <w:widowControl w:val="0"/>
        <w:tabs>
          <w:tab w:val="left" w:pos="1134"/>
        </w:tabs>
        <w:autoSpaceDE w:val="0"/>
        <w:autoSpaceDN w:val="0"/>
        <w:adjustRightInd w:val="0"/>
        <w:spacing w:after="0" w:line="360" w:lineRule="auto"/>
        <w:ind w:firstLine="284"/>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 xml:space="preserve">где </w:t>
      </w:r>
      <w:r w:rsidR="003624B7">
        <w:rPr>
          <w:rFonts w:ascii="Arial" w:eastAsiaTheme="minorEastAsia" w:hAnsi="Arial" w:cs="Arial"/>
          <w:i/>
          <w:sz w:val="24"/>
          <w:szCs w:val="24"/>
          <w:lang w:val="en-US" w:eastAsia="ru-RU"/>
        </w:rPr>
        <w:t>W</w:t>
      </w:r>
      <w:r w:rsidR="003624B7" w:rsidRPr="003624B7">
        <w:rPr>
          <w:rFonts w:ascii="Arial" w:eastAsiaTheme="minorEastAsia" w:hAnsi="Arial" w:cs="Arial"/>
          <w:i/>
          <w:sz w:val="24"/>
          <w:szCs w:val="24"/>
          <w:vertAlign w:val="subscript"/>
          <w:lang w:val="en-US" w:eastAsia="ru-RU"/>
        </w:rPr>
        <w:t>H</w:t>
      </w:r>
      <w:r w:rsidR="003624B7" w:rsidRPr="003624B7">
        <w:rPr>
          <w:rFonts w:ascii="Arial" w:eastAsiaTheme="minorEastAsia" w:hAnsi="Arial" w:cs="Arial"/>
          <w:i/>
          <w:sz w:val="24"/>
          <w:szCs w:val="24"/>
          <w:vertAlign w:val="subscript"/>
          <w:lang w:eastAsia="ru-RU"/>
        </w:rPr>
        <w:t>2</w:t>
      </w:r>
      <w:r w:rsidR="003624B7" w:rsidRPr="003624B7">
        <w:rPr>
          <w:rFonts w:ascii="Arial" w:eastAsiaTheme="minorEastAsia" w:hAnsi="Arial" w:cs="Arial"/>
          <w:i/>
          <w:sz w:val="24"/>
          <w:szCs w:val="24"/>
          <w:vertAlign w:val="subscript"/>
          <w:lang w:val="en-US" w:eastAsia="ru-RU"/>
        </w:rPr>
        <w:t>O</w:t>
      </w:r>
      <w:r w:rsidRPr="00F82257">
        <w:rPr>
          <w:rFonts w:ascii="Arial" w:eastAsiaTheme="minorEastAsia" w:hAnsi="Arial" w:cs="Arial"/>
          <w:sz w:val="24"/>
          <w:szCs w:val="24"/>
          <w:lang w:eastAsia="ru-RU"/>
        </w:rPr>
        <w:t xml:space="preserve"> - массовая доля влаги навеске;</w:t>
      </w:r>
    </w:p>
    <w:p w14:paraId="3E390CB3" w14:textId="6C01E104" w:rsidR="00F82257" w:rsidRPr="00F82257" w:rsidRDefault="00CF4D88"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F4D88">
        <w:rPr>
          <w:rFonts w:ascii="Arial" w:eastAsiaTheme="minorEastAsia" w:hAnsi="Arial" w:cs="Arial"/>
          <w:i/>
          <w:sz w:val="24"/>
          <w:szCs w:val="24"/>
          <w:lang w:val="en-US" w:eastAsia="ru-RU"/>
        </w:rPr>
        <w:t>m</w:t>
      </w:r>
      <w:r w:rsidRPr="00DB2144">
        <w:rPr>
          <w:rFonts w:ascii="Arial" w:eastAsiaTheme="minorEastAsia" w:hAnsi="Arial" w:cs="Arial"/>
          <w:i/>
          <w:sz w:val="24"/>
          <w:szCs w:val="24"/>
          <w:vertAlign w:val="subscript"/>
          <w:lang w:eastAsia="ru-RU"/>
        </w:rPr>
        <w:t>1</w:t>
      </w:r>
      <w:r w:rsidR="00F82257" w:rsidRPr="00F82257">
        <w:rPr>
          <w:rFonts w:ascii="Arial" w:eastAsiaTheme="minorEastAsia" w:hAnsi="Arial" w:cs="Arial"/>
          <w:sz w:val="24"/>
          <w:szCs w:val="24"/>
          <w:lang w:eastAsia="ru-RU"/>
        </w:rPr>
        <w:t xml:space="preserve"> - исходная масса навески, г;</w:t>
      </w:r>
    </w:p>
    <w:p w14:paraId="6C762DCB" w14:textId="317EBC20"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i/>
          <w:sz w:val="24"/>
          <w:szCs w:val="24"/>
          <w:lang w:val="en-US" w:eastAsia="ru-RU"/>
        </w:rPr>
        <w:t>m</w:t>
      </w:r>
      <w:r w:rsidRPr="00F82257">
        <w:rPr>
          <w:rFonts w:ascii="Arial" w:eastAsiaTheme="minorEastAsia" w:hAnsi="Arial" w:cs="Arial"/>
          <w:sz w:val="24"/>
          <w:szCs w:val="24"/>
          <w:vertAlign w:val="subscript"/>
          <w:lang w:eastAsia="ru-RU"/>
        </w:rPr>
        <w:t>2</w:t>
      </w:r>
      <w:r w:rsidRPr="00F82257">
        <w:rPr>
          <w:rFonts w:ascii="Arial" w:eastAsiaTheme="minorEastAsia" w:hAnsi="Arial" w:cs="Arial"/>
          <w:sz w:val="24"/>
          <w:szCs w:val="24"/>
          <w:lang w:eastAsia="ru-RU"/>
        </w:rPr>
        <w:t xml:space="preserve"> - масса навески после высушивания, г.</w:t>
      </w:r>
    </w:p>
    <w:p w14:paraId="21C6A086" w14:textId="79FC5A36"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4.2.7.2 Определение влаги в партии</w:t>
      </w:r>
    </w:p>
    <w:p w14:paraId="64563943" w14:textId="77777777"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Массовую долю влаги в партии вычисляют по одному из уравнений, указанных ниже, и округляют результат до первого десятичного знака.</w:t>
      </w:r>
    </w:p>
    <w:p w14:paraId="2B0CA3CF" w14:textId="404DF67F"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 xml:space="preserve">Если определение влаги проводят для каждой </w:t>
      </w:r>
      <w:proofErr w:type="spellStart"/>
      <w:r w:rsidRPr="00F82257">
        <w:rPr>
          <w:rFonts w:ascii="Arial" w:eastAsiaTheme="minorEastAsia" w:hAnsi="Arial" w:cs="Arial"/>
          <w:sz w:val="24"/>
          <w:szCs w:val="24"/>
          <w:lang w:eastAsia="ru-RU"/>
        </w:rPr>
        <w:t>подпробы</w:t>
      </w:r>
      <w:proofErr w:type="spellEnd"/>
      <w:r w:rsidRPr="00F82257">
        <w:rPr>
          <w:rFonts w:ascii="Arial" w:eastAsiaTheme="minorEastAsia" w:hAnsi="Arial" w:cs="Arial"/>
          <w:sz w:val="24"/>
          <w:szCs w:val="24"/>
          <w:lang w:eastAsia="ru-RU"/>
        </w:rPr>
        <w:t xml:space="preserve"> при отборе проб на основе массы, содержание влаги партии вычисляют по </w:t>
      </w:r>
      <w:r w:rsidR="008062AE">
        <w:rPr>
          <w:rFonts w:ascii="Arial" w:eastAsiaTheme="minorEastAsia" w:hAnsi="Arial" w:cs="Arial"/>
          <w:sz w:val="24"/>
          <w:szCs w:val="24"/>
          <w:lang w:eastAsia="ru-RU"/>
        </w:rPr>
        <w:t>формуле</w:t>
      </w:r>
      <w:r w:rsidRPr="00F82257">
        <w:rPr>
          <w:rFonts w:ascii="Arial" w:eastAsiaTheme="minorEastAsia" w:hAnsi="Arial" w:cs="Arial"/>
          <w:sz w:val="24"/>
          <w:szCs w:val="24"/>
          <w:lang w:eastAsia="ru-RU"/>
        </w:rPr>
        <w:t xml:space="preserve"> как среднее арифметическое результатов для всех </w:t>
      </w:r>
      <w:proofErr w:type="spellStart"/>
      <w:r w:rsidRPr="00F82257">
        <w:rPr>
          <w:rFonts w:ascii="Arial" w:eastAsiaTheme="minorEastAsia" w:hAnsi="Arial" w:cs="Arial"/>
          <w:sz w:val="24"/>
          <w:szCs w:val="24"/>
          <w:lang w:eastAsia="ru-RU"/>
        </w:rPr>
        <w:t>подпроб</w:t>
      </w:r>
      <w:proofErr w:type="spellEnd"/>
      <w:r w:rsidRPr="00F82257">
        <w:rPr>
          <w:rFonts w:ascii="Arial" w:eastAsiaTheme="minorEastAsia" w:hAnsi="Arial" w:cs="Arial"/>
          <w:sz w:val="24"/>
          <w:szCs w:val="24"/>
          <w:lang w:eastAsia="ru-RU"/>
        </w:rPr>
        <w:t xml:space="preserve"> с учетом числа точечных проб в каждой </w:t>
      </w:r>
      <w:proofErr w:type="spellStart"/>
      <w:r w:rsidRPr="00F82257">
        <w:rPr>
          <w:rFonts w:ascii="Arial" w:eastAsiaTheme="minorEastAsia" w:hAnsi="Arial" w:cs="Arial"/>
          <w:sz w:val="24"/>
          <w:szCs w:val="24"/>
          <w:lang w:eastAsia="ru-RU"/>
        </w:rPr>
        <w:t>подпробе</w:t>
      </w:r>
      <w:proofErr w:type="spellEnd"/>
    </w:p>
    <w:p w14:paraId="4D7882A5" w14:textId="37381A39" w:rsidR="00F82257" w:rsidRPr="00F82257" w:rsidRDefault="003624B7" w:rsidP="00B704FF">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r>
          <w:rPr>
            <w:rFonts w:ascii="Cambria Math" w:eastAsiaTheme="minorEastAsia" w:hAnsi="Cambria Math" w:cs="Arial"/>
            <w:sz w:val="32"/>
            <w:szCs w:val="24"/>
            <w:lang w:eastAsia="ru-RU"/>
          </w:rPr>
          <w:lastRenderedPageBreak/>
          <m:t>W=</m:t>
        </m:r>
        <m:f>
          <m:fPr>
            <m:ctrlPr>
              <w:rPr>
                <w:rFonts w:ascii="Cambria Math" w:eastAsiaTheme="minorEastAsia" w:hAnsi="Cambria Math" w:cs="Arial"/>
                <w:i/>
                <w:sz w:val="32"/>
                <w:szCs w:val="24"/>
                <w:lang w:eastAsia="ru-RU"/>
              </w:rPr>
            </m:ctrlPr>
          </m:fPr>
          <m:num>
            <m:nary>
              <m:naryPr>
                <m:chr m:val="∑"/>
                <m:limLoc m:val="undOvr"/>
                <m:ctrlPr>
                  <w:rPr>
                    <w:rFonts w:ascii="Cambria Math" w:eastAsiaTheme="minorEastAsia" w:hAnsi="Cambria Math" w:cs="Arial"/>
                    <w:i/>
                    <w:sz w:val="32"/>
                    <w:szCs w:val="24"/>
                    <w:lang w:eastAsia="ru-RU"/>
                  </w:rPr>
                </m:ctrlPr>
              </m:naryPr>
              <m:sub>
                <m:r>
                  <w:rPr>
                    <w:rFonts w:ascii="Cambria Math" w:eastAsiaTheme="minorEastAsia" w:hAnsi="Cambria Math" w:cs="Arial"/>
                    <w:sz w:val="32"/>
                    <w:szCs w:val="24"/>
                    <w:lang w:eastAsia="ru-RU"/>
                  </w:rPr>
                  <m:t>i=1</m:t>
                </m:r>
              </m:sub>
              <m:sup>
                <m:r>
                  <w:rPr>
                    <w:rFonts w:ascii="Cambria Math" w:eastAsiaTheme="minorEastAsia" w:hAnsi="Cambria Math" w:cs="Arial"/>
                    <w:sz w:val="32"/>
                    <w:szCs w:val="24"/>
                    <w:lang w:eastAsia="ru-RU"/>
                  </w:rPr>
                  <m:t>k</m:t>
                </m:r>
              </m:sup>
              <m:e>
                <m:sSub>
                  <m:sSubPr>
                    <m:ctrlPr>
                      <w:rPr>
                        <w:rFonts w:ascii="Cambria Math" w:eastAsiaTheme="minorEastAsia" w:hAnsi="Cambria Math" w:cs="Arial"/>
                        <w:i/>
                        <w:sz w:val="32"/>
                        <w:szCs w:val="24"/>
                        <w:lang w:eastAsia="ru-RU"/>
                      </w:rPr>
                    </m:ctrlPr>
                  </m:sSubPr>
                  <m:e>
                    <m:sSub>
                      <m:sSubPr>
                        <m:ctrlPr>
                          <w:rPr>
                            <w:rFonts w:ascii="Cambria Math" w:eastAsiaTheme="minorEastAsia" w:hAnsi="Cambria Math" w:cs="Arial"/>
                            <w:i/>
                            <w:sz w:val="32"/>
                            <w:szCs w:val="24"/>
                            <w:lang w:eastAsia="ru-RU"/>
                          </w:rPr>
                        </m:ctrlPr>
                      </m:sSubPr>
                      <m:e>
                        <m:r>
                          <w:rPr>
                            <w:rFonts w:ascii="Cambria Math" w:eastAsiaTheme="minorEastAsia" w:hAnsi="Cambria Math" w:cs="Arial"/>
                            <w:sz w:val="32"/>
                            <w:szCs w:val="24"/>
                            <w:lang w:eastAsia="ru-RU"/>
                          </w:rPr>
                          <m:t>N</m:t>
                        </m:r>
                      </m:e>
                      <m:sub>
                        <m:r>
                          <w:rPr>
                            <w:rFonts w:ascii="Cambria Math" w:eastAsiaTheme="minorEastAsia" w:hAnsi="Cambria Math" w:cs="Arial"/>
                            <w:sz w:val="32"/>
                            <w:szCs w:val="24"/>
                            <w:lang w:eastAsia="ru-RU"/>
                          </w:rPr>
                          <m:t>i</m:t>
                        </m:r>
                      </m:sub>
                    </m:sSub>
                    <m:r>
                      <w:rPr>
                        <w:rFonts w:ascii="Cambria Math" w:eastAsiaTheme="minorEastAsia" w:hAnsi="Cambria Math" w:cs="Arial"/>
                        <w:sz w:val="32"/>
                        <w:szCs w:val="24"/>
                        <w:lang w:eastAsia="ru-RU"/>
                      </w:rPr>
                      <m:t>W</m:t>
                    </m:r>
                  </m:e>
                  <m:sub>
                    <m:r>
                      <w:rPr>
                        <w:rFonts w:ascii="Cambria Math" w:eastAsiaTheme="minorEastAsia" w:hAnsi="Cambria Math" w:cs="Arial"/>
                        <w:sz w:val="32"/>
                        <w:szCs w:val="24"/>
                        <w:lang w:eastAsia="ru-RU"/>
                      </w:rPr>
                      <m:t>i</m:t>
                    </m:r>
                  </m:sub>
                </m:sSub>
              </m:e>
            </m:nary>
          </m:num>
          <m:den>
            <m:nary>
              <m:naryPr>
                <m:chr m:val="∑"/>
                <m:limLoc m:val="subSup"/>
                <m:ctrlPr>
                  <w:rPr>
                    <w:rFonts w:ascii="Cambria Math" w:eastAsiaTheme="minorEastAsia" w:hAnsi="Cambria Math" w:cs="Arial"/>
                    <w:i/>
                    <w:sz w:val="32"/>
                    <w:szCs w:val="24"/>
                    <w:lang w:eastAsia="ru-RU"/>
                  </w:rPr>
                </m:ctrlPr>
              </m:naryPr>
              <m:sub>
                <m:r>
                  <w:rPr>
                    <w:rFonts w:ascii="Cambria Math" w:eastAsiaTheme="minorEastAsia" w:hAnsi="Cambria Math" w:cs="Arial"/>
                    <w:sz w:val="32"/>
                    <w:szCs w:val="24"/>
                    <w:lang w:eastAsia="ru-RU"/>
                  </w:rPr>
                  <m:t>i=1</m:t>
                </m:r>
              </m:sub>
              <m:sup>
                <m:r>
                  <w:rPr>
                    <w:rFonts w:ascii="Cambria Math" w:eastAsiaTheme="minorEastAsia" w:hAnsi="Cambria Math" w:cs="Arial"/>
                    <w:sz w:val="32"/>
                    <w:szCs w:val="24"/>
                    <w:lang w:eastAsia="ru-RU"/>
                  </w:rPr>
                  <m:t>k</m:t>
                </m:r>
              </m:sup>
              <m:e>
                <m:sSub>
                  <m:sSubPr>
                    <m:ctrlPr>
                      <w:rPr>
                        <w:rFonts w:ascii="Cambria Math" w:eastAsiaTheme="minorEastAsia" w:hAnsi="Cambria Math" w:cs="Arial"/>
                        <w:i/>
                        <w:sz w:val="32"/>
                        <w:szCs w:val="24"/>
                        <w:lang w:eastAsia="ru-RU"/>
                      </w:rPr>
                    </m:ctrlPr>
                  </m:sSubPr>
                  <m:e>
                    <m:r>
                      <w:rPr>
                        <w:rFonts w:ascii="Cambria Math" w:eastAsiaTheme="minorEastAsia" w:hAnsi="Cambria Math" w:cs="Arial"/>
                        <w:sz w:val="32"/>
                        <w:szCs w:val="24"/>
                        <w:lang w:eastAsia="ru-RU"/>
                      </w:rPr>
                      <m:t>N</m:t>
                    </m:r>
                  </m:e>
                  <m:sub>
                    <m:r>
                      <w:rPr>
                        <w:rFonts w:ascii="Cambria Math" w:eastAsiaTheme="minorEastAsia" w:hAnsi="Cambria Math" w:cs="Arial"/>
                        <w:sz w:val="32"/>
                        <w:szCs w:val="24"/>
                        <w:lang w:eastAsia="ru-RU"/>
                      </w:rPr>
                      <m:t>i</m:t>
                    </m:r>
                  </m:sub>
                </m:sSub>
              </m:e>
            </m:nary>
          </m:den>
        </m:f>
      </m:oMath>
      <w:r w:rsidR="00B704FF" w:rsidRPr="00B704FF">
        <w:rPr>
          <w:rFonts w:ascii="Arial" w:eastAsiaTheme="minorEastAsia" w:hAnsi="Arial" w:cs="Arial"/>
          <w:sz w:val="24"/>
          <w:szCs w:val="24"/>
          <w:lang w:eastAsia="ru-RU"/>
        </w:rPr>
        <w:tab/>
      </w:r>
      <w:r w:rsidR="00B704FF" w:rsidRPr="00B704FF">
        <w:rPr>
          <w:rFonts w:ascii="Arial" w:eastAsiaTheme="minorEastAsia" w:hAnsi="Arial" w:cs="Arial"/>
          <w:sz w:val="24"/>
          <w:szCs w:val="24"/>
          <w:lang w:eastAsia="ru-RU"/>
        </w:rPr>
        <w:tab/>
      </w:r>
      <w:r w:rsidR="00B704FF" w:rsidRPr="00B704FF">
        <w:rPr>
          <w:rFonts w:ascii="Arial" w:eastAsiaTheme="minorEastAsia" w:hAnsi="Arial" w:cs="Arial"/>
          <w:sz w:val="24"/>
          <w:szCs w:val="24"/>
          <w:lang w:eastAsia="ru-RU"/>
        </w:rPr>
        <w:tab/>
      </w:r>
      <w:r w:rsidR="00B704FF">
        <w:rPr>
          <w:rFonts w:ascii="Arial" w:eastAsiaTheme="minorEastAsia" w:hAnsi="Arial" w:cs="Arial"/>
          <w:sz w:val="24"/>
          <w:szCs w:val="24"/>
          <w:lang w:eastAsia="ru-RU"/>
        </w:rPr>
        <w:tab/>
      </w:r>
      <w:r w:rsidR="00B704FF" w:rsidRPr="00B704FF">
        <w:rPr>
          <w:rFonts w:ascii="Arial" w:eastAsiaTheme="minorEastAsia" w:hAnsi="Arial" w:cs="Arial"/>
          <w:sz w:val="24"/>
          <w:szCs w:val="24"/>
          <w:lang w:eastAsia="ru-RU"/>
        </w:rPr>
        <w:tab/>
        <w:t>(4.4)</w:t>
      </w:r>
    </w:p>
    <w:p w14:paraId="50D10E59" w14:textId="4EC1EE36" w:rsidR="00F82257" w:rsidRPr="00F82257" w:rsidRDefault="00F82257" w:rsidP="00B704FF">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 xml:space="preserve">где </w:t>
      </w:r>
      <w:r w:rsidR="003624B7">
        <w:rPr>
          <w:rFonts w:ascii="Arial" w:eastAsiaTheme="minorEastAsia" w:hAnsi="Arial" w:cs="Arial"/>
          <w:i/>
          <w:sz w:val="24"/>
          <w:szCs w:val="24"/>
          <w:lang w:val="en-US" w:eastAsia="ru-RU"/>
        </w:rPr>
        <w:t>W</w:t>
      </w:r>
      <w:r w:rsidRPr="00F82257">
        <w:rPr>
          <w:rFonts w:ascii="Arial" w:eastAsiaTheme="minorEastAsia" w:hAnsi="Arial" w:cs="Arial"/>
          <w:sz w:val="24"/>
          <w:szCs w:val="24"/>
          <w:lang w:eastAsia="ru-RU"/>
        </w:rPr>
        <w:t xml:space="preserve"> - массовая доля в партии, %;</w:t>
      </w:r>
    </w:p>
    <w:p w14:paraId="30328FF6" w14:textId="0A9A90D6" w:rsidR="00F82257" w:rsidRPr="00F82257" w:rsidRDefault="00B704FF" w:rsidP="00B704FF">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B704FF">
        <w:rPr>
          <w:rFonts w:ascii="Arial" w:eastAsiaTheme="minorEastAsia" w:hAnsi="Arial" w:cs="Arial"/>
          <w:i/>
          <w:sz w:val="24"/>
          <w:szCs w:val="24"/>
          <w:lang w:val="en-US" w:eastAsia="ru-RU"/>
        </w:rPr>
        <w:t>k</w:t>
      </w:r>
      <w:r w:rsidR="00F82257" w:rsidRPr="00F82257">
        <w:rPr>
          <w:rFonts w:ascii="Arial" w:eastAsiaTheme="minorEastAsia" w:hAnsi="Arial" w:cs="Arial"/>
          <w:sz w:val="24"/>
          <w:szCs w:val="24"/>
          <w:lang w:eastAsia="ru-RU"/>
        </w:rPr>
        <w:t xml:space="preserve"> - </w:t>
      </w:r>
      <w:proofErr w:type="gramStart"/>
      <w:r w:rsidR="00F82257" w:rsidRPr="00F82257">
        <w:rPr>
          <w:rFonts w:ascii="Arial" w:eastAsiaTheme="minorEastAsia" w:hAnsi="Arial" w:cs="Arial"/>
          <w:sz w:val="24"/>
          <w:szCs w:val="24"/>
          <w:lang w:eastAsia="ru-RU"/>
        </w:rPr>
        <w:t>число</w:t>
      </w:r>
      <w:proofErr w:type="gramEnd"/>
      <w:r w:rsidR="00F82257" w:rsidRPr="00F82257">
        <w:rPr>
          <w:rFonts w:ascii="Arial" w:eastAsiaTheme="minorEastAsia" w:hAnsi="Arial" w:cs="Arial"/>
          <w:sz w:val="24"/>
          <w:szCs w:val="24"/>
          <w:lang w:eastAsia="ru-RU"/>
        </w:rPr>
        <w:t xml:space="preserve"> </w:t>
      </w:r>
      <w:proofErr w:type="spellStart"/>
      <w:r w:rsidR="00F82257" w:rsidRPr="00F82257">
        <w:rPr>
          <w:rFonts w:ascii="Arial" w:eastAsiaTheme="minorEastAsia" w:hAnsi="Arial" w:cs="Arial"/>
          <w:sz w:val="24"/>
          <w:szCs w:val="24"/>
          <w:lang w:eastAsia="ru-RU"/>
        </w:rPr>
        <w:t>подпроб</w:t>
      </w:r>
      <w:proofErr w:type="spellEnd"/>
      <w:r w:rsidR="00F82257" w:rsidRPr="00F82257">
        <w:rPr>
          <w:rFonts w:ascii="Arial" w:eastAsiaTheme="minorEastAsia" w:hAnsi="Arial" w:cs="Arial"/>
          <w:sz w:val="24"/>
          <w:szCs w:val="24"/>
          <w:lang w:eastAsia="ru-RU"/>
        </w:rPr>
        <w:t>;</w:t>
      </w:r>
    </w:p>
    <w:p w14:paraId="0CCC7C8A" w14:textId="19E96C5B" w:rsidR="00F82257" w:rsidRPr="00F82257" w:rsidRDefault="00B704FF" w:rsidP="00B704FF">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B704FF">
        <w:rPr>
          <w:rFonts w:ascii="Arial" w:eastAsiaTheme="minorEastAsia" w:hAnsi="Arial" w:cs="Arial"/>
          <w:i/>
          <w:sz w:val="24"/>
          <w:szCs w:val="24"/>
          <w:lang w:val="en-US" w:eastAsia="ru-RU"/>
        </w:rPr>
        <w:t>N</w:t>
      </w:r>
      <w:r w:rsidRPr="00B704FF">
        <w:rPr>
          <w:rFonts w:ascii="Arial" w:eastAsiaTheme="minorEastAsia" w:hAnsi="Arial" w:cs="Arial"/>
          <w:sz w:val="24"/>
          <w:szCs w:val="24"/>
          <w:vertAlign w:val="subscript"/>
          <w:lang w:val="en-US" w:eastAsia="ru-RU"/>
        </w:rPr>
        <w:t>i</w:t>
      </w:r>
      <w:r w:rsidR="00F82257" w:rsidRPr="00F82257">
        <w:rPr>
          <w:rFonts w:ascii="Arial" w:eastAsiaTheme="minorEastAsia" w:hAnsi="Arial" w:cs="Arial"/>
          <w:sz w:val="24"/>
          <w:szCs w:val="24"/>
          <w:lang w:eastAsia="ru-RU"/>
        </w:rPr>
        <w:t xml:space="preserve"> - число точечных проб в </w:t>
      </w:r>
      <w:proofErr w:type="spellStart"/>
      <w:r w:rsidRPr="00B704FF">
        <w:rPr>
          <w:rFonts w:ascii="Arial" w:eastAsiaTheme="minorEastAsia" w:hAnsi="Arial" w:cs="Arial"/>
          <w:i/>
          <w:sz w:val="24"/>
          <w:szCs w:val="24"/>
          <w:lang w:val="en-US" w:eastAsia="ru-RU"/>
        </w:rPr>
        <w:t>i</w:t>
      </w:r>
      <w:proofErr w:type="spellEnd"/>
      <w:r w:rsidR="00F82257" w:rsidRPr="00F82257">
        <w:rPr>
          <w:rFonts w:ascii="Arial" w:eastAsiaTheme="minorEastAsia" w:hAnsi="Arial" w:cs="Arial"/>
          <w:sz w:val="24"/>
          <w:szCs w:val="24"/>
          <w:lang w:eastAsia="ru-RU"/>
        </w:rPr>
        <w:t xml:space="preserve">-й </w:t>
      </w:r>
      <w:proofErr w:type="spellStart"/>
      <w:r w:rsidR="00F82257" w:rsidRPr="00F82257">
        <w:rPr>
          <w:rFonts w:ascii="Arial" w:eastAsiaTheme="minorEastAsia" w:hAnsi="Arial" w:cs="Arial"/>
          <w:sz w:val="24"/>
          <w:szCs w:val="24"/>
          <w:lang w:eastAsia="ru-RU"/>
        </w:rPr>
        <w:t>подпробе</w:t>
      </w:r>
      <w:proofErr w:type="spellEnd"/>
      <w:r w:rsidR="00F82257" w:rsidRPr="00F82257">
        <w:rPr>
          <w:rFonts w:ascii="Arial" w:eastAsiaTheme="minorEastAsia" w:hAnsi="Arial" w:cs="Arial"/>
          <w:sz w:val="24"/>
          <w:szCs w:val="24"/>
          <w:lang w:eastAsia="ru-RU"/>
        </w:rPr>
        <w:t>;</w:t>
      </w:r>
    </w:p>
    <w:p w14:paraId="3EDC828C" w14:textId="22B6FD99" w:rsidR="00F82257" w:rsidRPr="00F82257" w:rsidRDefault="003624B7" w:rsidP="00B704FF">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proofErr w:type="gramStart"/>
      <w:r>
        <w:rPr>
          <w:rFonts w:ascii="Arial" w:eastAsiaTheme="minorEastAsia" w:hAnsi="Arial" w:cs="Arial"/>
          <w:i/>
          <w:sz w:val="24"/>
          <w:szCs w:val="24"/>
          <w:lang w:val="en-US" w:eastAsia="ru-RU"/>
        </w:rPr>
        <w:t>W</w:t>
      </w:r>
      <w:r w:rsidR="00B704FF" w:rsidRPr="00B704FF">
        <w:rPr>
          <w:rFonts w:ascii="Arial" w:eastAsiaTheme="minorEastAsia" w:hAnsi="Arial" w:cs="Arial"/>
          <w:sz w:val="24"/>
          <w:szCs w:val="24"/>
          <w:vertAlign w:val="subscript"/>
          <w:lang w:val="en-US" w:eastAsia="ru-RU"/>
        </w:rPr>
        <w:t>i</w:t>
      </w:r>
      <w:proofErr w:type="gramEnd"/>
      <w:r w:rsidR="00F82257" w:rsidRPr="00F82257">
        <w:rPr>
          <w:rFonts w:ascii="Arial" w:eastAsiaTheme="minorEastAsia" w:hAnsi="Arial" w:cs="Arial"/>
          <w:sz w:val="24"/>
          <w:szCs w:val="24"/>
          <w:lang w:eastAsia="ru-RU"/>
        </w:rPr>
        <w:t xml:space="preserve"> - результат определения массовой доли влаги в </w:t>
      </w:r>
      <w:proofErr w:type="spellStart"/>
      <w:r w:rsidR="00B704FF" w:rsidRPr="00B704FF">
        <w:rPr>
          <w:rFonts w:ascii="Arial" w:eastAsiaTheme="minorEastAsia" w:hAnsi="Arial" w:cs="Arial"/>
          <w:i/>
          <w:sz w:val="24"/>
          <w:szCs w:val="24"/>
          <w:lang w:val="en-US" w:eastAsia="ru-RU"/>
        </w:rPr>
        <w:t>i</w:t>
      </w:r>
      <w:proofErr w:type="spellEnd"/>
      <w:r w:rsidR="00F82257" w:rsidRPr="00F82257">
        <w:rPr>
          <w:rFonts w:ascii="Arial" w:eastAsiaTheme="minorEastAsia" w:hAnsi="Arial" w:cs="Arial"/>
          <w:sz w:val="24"/>
          <w:szCs w:val="24"/>
          <w:lang w:eastAsia="ru-RU"/>
        </w:rPr>
        <w:t xml:space="preserve">-й </w:t>
      </w:r>
      <w:proofErr w:type="spellStart"/>
      <w:r w:rsidR="00F82257" w:rsidRPr="00F82257">
        <w:rPr>
          <w:rFonts w:ascii="Arial" w:eastAsiaTheme="minorEastAsia" w:hAnsi="Arial" w:cs="Arial"/>
          <w:sz w:val="24"/>
          <w:szCs w:val="24"/>
          <w:lang w:eastAsia="ru-RU"/>
        </w:rPr>
        <w:t>подпробе</w:t>
      </w:r>
      <w:proofErr w:type="spellEnd"/>
      <w:r w:rsidR="00F82257" w:rsidRPr="00F82257">
        <w:rPr>
          <w:rFonts w:ascii="Arial" w:eastAsiaTheme="minorEastAsia" w:hAnsi="Arial" w:cs="Arial"/>
          <w:sz w:val="24"/>
          <w:szCs w:val="24"/>
          <w:lang w:eastAsia="ru-RU"/>
        </w:rPr>
        <w:t>, %.</w:t>
      </w:r>
    </w:p>
    <w:p w14:paraId="09FB2E31" w14:textId="3DC7EBB6"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 xml:space="preserve">Если нецелесообразно опробовать всю партию, или целесообразно опробовать партию отдельными частями, неравными по массе, как это имеет место при отборе проб на основе времени, содержание влаги в каждой части определяют независимо и по </w:t>
      </w:r>
      <w:r w:rsidR="008062AE">
        <w:rPr>
          <w:rFonts w:ascii="Arial" w:eastAsiaTheme="minorEastAsia" w:hAnsi="Arial" w:cs="Arial"/>
          <w:sz w:val="24"/>
          <w:szCs w:val="24"/>
          <w:lang w:eastAsia="ru-RU"/>
        </w:rPr>
        <w:t>формуле</w:t>
      </w:r>
      <w:r w:rsidRPr="00F82257">
        <w:rPr>
          <w:rFonts w:ascii="Arial" w:eastAsiaTheme="minorEastAsia" w:hAnsi="Arial" w:cs="Arial"/>
          <w:sz w:val="24"/>
          <w:szCs w:val="24"/>
          <w:lang w:eastAsia="ru-RU"/>
        </w:rPr>
        <w:t xml:space="preserve"> вычисляют содержание влаги в партии как среднее арифметическое отдельных результатов</w:t>
      </w:r>
    </w:p>
    <w:p w14:paraId="5A3DA27B" w14:textId="25687F4B" w:rsidR="00F82257" w:rsidRPr="00B704FF" w:rsidRDefault="003624B7" w:rsidP="00B704FF">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r>
          <w:rPr>
            <w:rFonts w:ascii="Cambria Math" w:eastAsiaTheme="minorEastAsia" w:hAnsi="Cambria Math" w:cs="Arial"/>
            <w:sz w:val="32"/>
            <w:szCs w:val="24"/>
            <w:lang w:eastAsia="ru-RU"/>
          </w:rPr>
          <m:t>W=</m:t>
        </m:r>
        <m:f>
          <m:fPr>
            <m:ctrlPr>
              <w:rPr>
                <w:rFonts w:ascii="Cambria Math" w:eastAsiaTheme="minorEastAsia" w:hAnsi="Cambria Math" w:cs="Arial"/>
                <w:i/>
                <w:sz w:val="32"/>
                <w:szCs w:val="24"/>
                <w:lang w:eastAsia="ru-RU"/>
              </w:rPr>
            </m:ctrlPr>
          </m:fPr>
          <m:num>
            <m:nary>
              <m:naryPr>
                <m:chr m:val="∑"/>
                <m:limLoc m:val="undOvr"/>
                <m:ctrlPr>
                  <w:rPr>
                    <w:rFonts w:ascii="Cambria Math" w:eastAsiaTheme="minorEastAsia" w:hAnsi="Cambria Math" w:cs="Arial"/>
                    <w:i/>
                    <w:sz w:val="32"/>
                    <w:szCs w:val="24"/>
                    <w:lang w:eastAsia="ru-RU"/>
                  </w:rPr>
                </m:ctrlPr>
              </m:naryPr>
              <m:sub>
                <m:r>
                  <w:rPr>
                    <w:rFonts w:ascii="Cambria Math" w:eastAsiaTheme="minorEastAsia" w:hAnsi="Cambria Math" w:cs="Arial"/>
                    <w:sz w:val="32"/>
                    <w:szCs w:val="24"/>
                    <w:lang w:eastAsia="ru-RU"/>
                  </w:rPr>
                  <m:t>i=1</m:t>
                </m:r>
              </m:sub>
              <m:sup>
                <m:r>
                  <w:rPr>
                    <w:rFonts w:ascii="Cambria Math" w:eastAsiaTheme="minorEastAsia" w:hAnsi="Cambria Math" w:cs="Arial"/>
                    <w:sz w:val="32"/>
                    <w:szCs w:val="24"/>
                    <w:lang w:eastAsia="ru-RU"/>
                  </w:rPr>
                  <m:t>k</m:t>
                </m:r>
              </m:sup>
              <m:e>
                <m:sSub>
                  <m:sSubPr>
                    <m:ctrlPr>
                      <w:rPr>
                        <w:rFonts w:ascii="Cambria Math" w:eastAsiaTheme="minorEastAsia" w:hAnsi="Cambria Math" w:cs="Arial"/>
                        <w:i/>
                        <w:sz w:val="32"/>
                        <w:szCs w:val="24"/>
                        <w:lang w:eastAsia="ru-RU"/>
                      </w:rPr>
                    </m:ctrlPr>
                  </m:sSubPr>
                  <m:e>
                    <m:sSub>
                      <m:sSubPr>
                        <m:ctrlPr>
                          <w:rPr>
                            <w:rFonts w:ascii="Cambria Math" w:eastAsiaTheme="minorEastAsia" w:hAnsi="Cambria Math" w:cs="Arial"/>
                            <w:i/>
                            <w:sz w:val="32"/>
                            <w:szCs w:val="24"/>
                            <w:lang w:eastAsia="ru-RU"/>
                          </w:rPr>
                        </m:ctrlPr>
                      </m:sSubPr>
                      <m:e>
                        <m:r>
                          <w:rPr>
                            <w:rFonts w:ascii="Cambria Math" w:eastAsiaTheme="minorEastAsia" w:hAnsi="Cambria Math" w:cs="Arial"/>
                            <w:sz w:val="32"/>
                            <w:szCs w:val="24"/>
                            <w:lang w:eastAsia="ru-RU"/>
                          </w:rPr>
                          <m:t>m</m:t>
                        </m:r>
                      </m:e>
                      <m:sub>
                        <m:r>
                          <w:rPr>
                            <w:rFonts w:ascii="Cambria Math" w:eastAsiaTheme="minorEastAsia" w:hAnsi="Cambria Math" w:cs="Arial"/>
                            <w:sz w:val="32"/>
                            <w:szCs w:val="24"/>
                            <w:lang w:eastAsia="ru-RU"/>
                          </w:rPr>
                          <m:t>i</m:t>
                        </m:r>
                      </m:sub>
                    </m:sSub>
                    <m:r>
                      <w:rPr>
                        <w:rFonts w:ascii="Cambria Math" w:eastAsiaTheme="minorEastAsia" w:hAnsi="Cambria Math" w:cs="Arial"/>
                        <w:sz w:val="32"/>
                        <w:szCs w:val="24"/>
                        <w:lang w:eastAsia="ru-RU"/>
                      </w:rPr>
                      <m:t>W</m:t>
                    </m:r>
                  </m:e>
                  <m:sub>
                    <m:r>
                      <w:rPr>
                        <w:rFonts w:ascii="Cambria Math" w:eastAsiaTheme="minorEastAsia" w:hAnsi="Cambria Math" w:cs="Arial"/>
                        <w:sz w:val="32"/>
                        <w:szCs w:val="24"/>
                        <w:lang w:eastAsia="ru-RU"/>
                      </w:rPr>
                      <m:t>i</m:t>
                    </m:r>
                  </m:sub>
                </m:sSub>
              </m:e>
            </m:nary>
          </m:num>
          <m:den>
            <m:nary>
              <m:naryPr>
                <m:chr m:val="∑"/>
                <m:limLoc m:val="subSup"/>
                <m:ctrlPr>
                  <w:rPr>
                    <w:rFonts w:ascii="Cambria Math" w:eastAsiaTheme="minorEastAsia" w:hAnsi="Cambria Math" w:cs="Arial"/>
                    <w:i/>
                    <w:sz w:val="32"/>
                    <w:szCs w:val="24"/>
                    <w:lang w:eastAsia="ru-RU"/>
                  </w:rPr>
                </m:ctrlPr>
              </m:naryPr>
              <m:sub>
                <m:r>
                  <w:rPr>
                    <w:rFonts w:ascii="Cambria Math" w:eastAsiaTheme="minorEastAsia" w:hAnsi="Cambria Math" w:cs="Arial"/>
                    <w:sz w:val="32"/>
                    <w:szCs w:val="24"/>
                    <w:lang w:eastAsia="ru-RU"/>
                  </w:rPr>
                  <m:t>i=1</m:t>
                </m:r>
              </m:sub>
              <m:sup>
                <m:r>
                  <w:rPr>
                    <w:rFonts w:ascii="Cambria Math" w:eastAsiaTheme="minorEastAsia" w:hAnsi="Cambria Math" w:cs="Arial"/>
                    <w:sz w:val="32"/>
                    <w:szCs w:val="24"/>
                    <w:lang w:eastAsia="ru-RU"/>
                  </w:rPr>
                  <m:t>k</m:t>
                </m:r>
              </m:sup>
              <m:e>
                <m:sSub>
                  <m:sSubPr>
                    <m:ctrlPr>
                      <w:rPr>
                        <w:rFonts w:ascii="Cambria Math" w:eastAsiaTheme="minorEastAsia" w:hAnsi="Cambria Math" w:cs="Arial"/>
                        <w:i/>
                        <w:sz w:val="32"/>
                        <w:szCs w:val="24"/>
                        <w:lang w:eastAsia="ru-RU"/>
                      </w:rPr>
                    </m:ctrlPr>
                  </m:sSubPr>
                  <m:e>
                    <m:r>
                      <w:rPr>
                        <w:rFonts w:ascii="Cambria Math" w:eastAsiaTheme="minorEastAsia" w:hAnsi="Cambria Math" w:cs="Arial"/>
                        <w:sz w:val="32"/>
                        <w:szCs w:val="24"/>
                        <w:lang w:eastAsia="ru-RU"/>
                      </w:rPr>
                      <m:t>m</m:t>
                    </m:r>
                  </m:e>
                  <m:sub>
                    <m:r>
                      <w:rPr>
                        <w:rFonts w:ascii="Cambria Math" w:eastAsiaTheme="minorEastAsia" w:hAnsi="Cambria Math" w:cs="Arial"/>
                        <w:sz w:val="32"/>
                        <w:szCs w:val="24"/>
                        <w:lang w:eastAsia="ru-RU"/>
                      </w:rPr>
                      <m:t>i</m:t>
                    </m:r>
                  </m:sub>
                </m:sSub>
              </m:e>
            </m:nary>
          </m:den>
        </m:f>
      </m:oMath>
      <w:r w:rsidR="00B704FF" w:rsidRPr="00B704FF">
        <w:rPr>
          <w:rFonts w:ascii="Arial" w:eastAsiaTheme="minorEastAsia" w:hAnsi="Arial" w:cs="Arial"/>
          <w:sz w:val="24"/>
          <w:szCs w:val="24"/>
          <w:lang w:eastAsia="ru-RU"/>
        </w:rPr>
        <w:tab/>
      </w:r>
      <w:r w:rsidR="00B704FF">
        <w:rPr>
          <w:rFonts w:ascii="Arial" w:eastAsiaTheme="minorEastAsia" w:hAnsi="Arial" w:cs="Arial"/>
          <w:sz w:val="24"/>
          <w:szCs w:val="24"/>
          <w:lang w:eastAsia="ru-RU"/>
        </w:rPr>
        <w:tab/>
      </w:r>
      <w:r w:rsidR="00B704FF">
        <w:rPr>
          <w:rFonts w:ascii="Arial" w:eastAsiaTheme="minorEastAsia" w:hAnsi="Arial" w:cs="Arial"/>
          <w:sz w:val="24"/>
          <w:szCs w:val="24"/>
          <w:lang w:eastAsia="ru-RU"/>
        </w:rPr>
        <w:tab/>
      </w:r>
      <w:r w:rsidR="00B704FF" w:rsidRPr="00B704FF">
        <w:rPr>
          <w:rFonts w:ascii="Arial" w:eastAsiaTheme="minorEastAsia" w:hAnsi="Arial" w:cs="Arial"/>
          <w:sz w:val="24"/>
          <w:szCs w:val="24"/>
          <w:lang w:eastAsia="ru-RU"/>
        </w:rPr>
        <w:tab/>
      </w:r>
      <w:r w:rsidR="00B704FF" w:rsidRPr="00B704FF">
        <w:rPr>
          <w:rFonts w:ascii="Arial" w:eastAsiaTheme="minorEastAsia" w:hAnsi="Arial" w:cs="Arial"/>
          <w:sz w:val="24"/>
          <w:szCs w:val="24"/>
          <w:lang w:eastAsia="ru-RU"/>
        </w:rPr>
        <w:tab/>
      </w:r>
      <w:r w:rsidR="00B704FF" w:rsidRPr="00B704FF">
        <w:rPr>
          <w:rFonts w:ascii="Arial" w:eastAsiaTheme="minorEastAsia" w:hAnsi="Arial" w:cs="Arial"/>
          <w:sz w:val="24"/>
          <w:szCs w:val="24"/>
          <w:lang w:eastAsia="ru-RU"/>
        </w:rPr>
        <w:tab/>
        <w:t>(4.5)</w:t>
      </w:r>
    </w:p>
    <w:p w14:paraId="3CA0E953" w14:textId="60578F6A" w:rsidR="00F82257" w:rsidRPr="00F82257" w:rsidRDefault="00F82257" w:rsidP="00B704FF">
      <w:pPr>
        <w:widowControl w:val="0"/>
        <w:tabs>
          <w:tab w:val="left" w:pos="1134"/>
        </w:tabs>
        <w:autoSpaceDE w:val="0"/>
        <w:autoSpaceDN w:val="0"/>
        <w:adjustRightInd w:val="0"/>
        <w:spacing w:after="0" w:line="360" w:lineRule="auto"/>
        <w:ind w:left="284" w:hanging="284"/>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 xml:space="preserve">где </w:t>
      </w:r>
      <w:r w:rsidR="003624B7">
        <w:rPr>
          <w:rFonts w:ascii="Arial" w:eastAsiaTheme="minorEastAsia" w:hAnsi="Arial" w:cs="Arial"/>
          <w:i/>
          <w:sz w:val="24"/>
          <w:szCs w:val="24"/>
          <w:lang w:val="en-US" w:eastAsia="ru-RU"/>
        </w:rPr>
        <w:t>W</w:t>
      </w:r>
      <w:r w:rsidRPr="00F82257">
        <w:rPr>
          <w:rFonts w:ascii="Arial" w:eastAsiaTheme="minorEastAsia" w:hAnsi="Arial" w:cs="Arial"/>
          <w:sz w:val="24"/>
          <w:szCs w:val="24"/>
          <w:lang w:eastAsia="ru-RU"/>
        </w:rPr>
        <w:t xml:space="preserve"> - массовая доля влаги в партии, %;</w:t>
      </w:r>
    </w:p>
    <w:p w14:paraId="6EE4851D" w14:textId="5AF79AD0" w:rsidR="00F82257" w:rsidRPr="00F82257" w:rsidRDefault="00B704FF" w:rsidP="00B704FF">
      <w:pPr>
        <w:widowControl w:val="0"/>
        <w:tabs>
          <w:tab w:val="left" w:pos="1134"/>
        </w:tabs>
        <w:autoSpaceDE w:val="0"/>
        <w:autoSpaceDN w:val="0"/>
        <w:adjustRightInd w:val="0"/>
        <w:spacing w:after="0" w:line="360" w:lineRule="auto"/>
        <w:ind w:left="284" w:firstLine="142"/>
        <w:jc w:val="both"/>
        <w:rPr>
          <w:rFonts w:ascii="Arial" w:eastAsiaTheme="minorEastAsia" w:hAnsi="Arial" w:cs="Arial"/>
          <w:sz w:val="24"/>
          <w:szCs w:val="24"/>
          <w:lang w:eastAsia="ru-RU"/>
        </w:rPr>
      </w:pPr>
      <w:r w:rsidRPr="00B704FF">
        <w:rPr>
          <w:rFonts w:ascii="Arial" w:eastAsiaTheme="minorEastAsia" w:hAnsi="Arial" w:cs="Arial"/>
          <w:i/>
          <w:sz w:val="24"/>
          <w:szCs w:val="24"/>
          <w:lang w:val="en-US" w:eastAsia="ru-RU"/>
        </w:rPr>
        <w:t>k</w:t>
      </w:r>
      <w:r w:rsidRPr="00F82257">
        <w:rPr>
          <w:rFonts w:ascii="Arial" w:eastAsiaTheme="minorEastAsia" w:hAnsi="Arial" w:cs="Arial"/>
          <w:sz w:val="24"/>
          <w:szCs w:val="24"/>
          <w:lang w:eastAsia="ru-RU"/>
        </w:rPr>
        <w:t xml:space="preserve"> </w:t>
      </w:r>
      <w:r w:rsidR="00F82257" w:rsidRPr="00F82257">
        <w:rPr>
          <w:rFonts w:ascii="Arial" w:eastAsiaTheme="minorEastAsia" w:hAnsi="Arial" w:cs="Arial"/>
          <w:sz w:val="24"/>
          <w:szCs w:val="24"/>
          <w:lang w:eastAsia="ru-RU"/>
        </w:rPr>
        <w:t xml:space="preserve">- </w:t>
      </w:r>
      <w:proofErr w:type="gramStart"/>
      <w:r w:rsidR="00F82257" w:rsidRPr="00F82257">
        <w:rPr>
          <w:rFonts w:ascii="Arial" w:eastAsiaTheme="minorEastAsia" w:hAnsi="Arial" w:cs="Arial"/>
          <w:sz w:val="24"/>
          <w:szCs w:val="24"/>
          <w:lang w:eastAsia="ru-RU"/>
        </w:rPr>
        <w:t>число</w:t>
      </w:r>
      <w:proofErr w:type="gramEnd"/>
      <w:r w:rsidR="00F82257" w:rsidRPr="00F82257">
        <w:rPr>
          <w:rFonts w:ascii="Arial" w:eastAsiaTheme="minorEastAsia" w:hAnsi="Arial" w:cs="Arial"/>
          <w:sz w:val="24"/>
          <w:szCs w:val="24"/>
          <w:lang w:eastAsia="ru-RU"/>
        </w:rPr>
        <w:t xml:space="preserve"> частей в партии;</w:t>
      </w:r>
    </w:p>
    <w:p w14:paraId="017C8809" w14:textId="366D31A8" w:rsidR="00F82257" w:rsidRPr="00F82257" w:rsidRDefault="00B704FF" w:rsidP="00B704FF">
      <w:pPr>
        <w:widowControl w:val="0"/>
        <w:tabs>
          <w:tab w:val="left" w:pos="1134"/>
        </w:tabs>
        <w:autoSpaceDE w:val="0"/>
        <w:autoSpaceDN w:val="0"/>
        <w:adjustRightInd w:val="0"/>
        <w:spacing w:after="0" w:line="360" w:lineRule="auto"/>
        <w:ind w:left="284" w:firstLine="142"/>
        <w:jc w:val="both"/>
        <w:rPr>
          <w:rFonts w:ascii="Arial" w:eastAsiaTheme="minorEastAsia" w:hAnsi="Arial" w:cs="Arial"/>
          <w:sz w:val="24"/>
          <w:szCs w:val="24"/>
          <w:lang w:eastAsia="ru-RU"/>
        </w:rPr>
      </w:pPr>
      <w:proofErr w:type="gramStart"/>
      <w:r>
        <w:rPr>
          <w:rFonts w:ascii="Arial" w:eastAsiaTheme="minorEastAsia" w:hAnsi="Arial" w:cs="Arial"/>
          <w:i/>
          <w:sz w:val="24"/>
          <w:szCs w:val="24"/>
          <w:lang w:val="en-US" w:eastAsia="ru-RU"/>
        </w:rPr>
        <w:t>m</w:t>
      </w:r>
      <w:r w:rsidRPr="00B704FF">
        <w:rPr>
          <w:rFonts w:ascii="Arial" w:eastAsiaTheme="minorEastAsia" w:hAnsi="Arial" w:cs="Arial"/>
          <w:sz w:val="24"/>
          <w:szCs w:val="24"/>
          <w:vertAlign w:val="subscript"/>
          <w:lang w:val="en-US" w:eastAsia="ru-RU"/>
        </w:rPr>
        <w:t>i</w:t>
      </w:r>
      <w:proofErr w:type="gramEnd"/>
      <w:r w:rsidR="00F82257" w:rsidRPr="00F82257">
        <w:rPr>
          <w:rFonts w:ascii="Arial" w:eastAsiaTheme="minorEastAsia" w:hAnsi="Arial" w:cs="Arial"/>
          <w:sz w:val="24"/>
          <w:szCs w:val="24"/>
          <w:lang w:eastAsia="ru-RU"/>
        </w:rPr>
        <w:t xml:space="preserve"> - масса </w:t>
      </w:r>
      <w:proofErr w:type="spellStart"/>
      <w:r w:rsidR="002F2B9D" w:rsidRPr="00B704FF">
        <w:rPr>
          <w:rFonts w:ascii="Arial" w:eastAsiaTheme="minorEastAsia" w:hAnsi="Arial" w:cs="Arial"/>
          <w:i/>
          <w:sz w:val="24"/>
          <w:szCs w:val="24"/>
          <w:lang w:val="en-US" w:eastAsia="ru-RU"/>
        </w:rPr>
        <w:t>i</w:t>
      </w:r>
      <w:proofErr w:type="spellEnd"/>
      <w:r w:rsidR="002F2B9D" w:rsidRPr="00F82257">
        <w:rPr>
          <w:rFonts w:ascii="Arial" w:eastAsiaTheme="minorEastAsia" w:hAnsi="Arial" w:cs="Arial"/>
          <w:sz w:val="24"/>
          <w:szCs w:val="24"/>
          <w:lang w:eastAsia="ru-RU"/>
        </w:rPr>
        <w:t xml:space="preserve"> </w:t>
      </w:r>
      <w:r w:rsidR="00F82257" w:rsidRPr="00F82257">
        <w:rPr>
          <w:rFonts w:ascii="Arial" w:eastAsiaTheme="minorEastAsia" w:hAnsi="Arial" w:cs="Arial"/>
          <w:sz w:val="24"/>
          <w:szCs w:val="24"/>
          <w:lang w:eastAsia="ru-RU"/>
        </w:rPr>
        <w:t>-й частицы;</w:t>
      </w:r>
    </w:p>
    <w:p w14:paraId="551A3C20" w14:textId="5C3384DD" w:rsidR="00F82257" w:rsidRPr="00F82257" w:rsidRDefault="003624B7" w:rsidP="00B704FF">
      <w:pPr>
        <w:widowControl w:val="0"/>
        <w:tabs>
          <w:tab w:val="left" w:pos="1134"/>
        </w:tabs>
        <w:autoSpaceDE w:val="0"/>
        <w:autoSpaceDN w:val="0"/>
        <w:adjustRightInd w:val="0"/>
        <w:spacing w:after="0" w:line="360" w:lineRule="auto"/>
        <w:ind w:left="284" w:firstLine="142"/>
        <w:jc w:val="both"/>
        <w:rPr>
          <w:rFonts w:ascii="Arial" w:eastAsiaTheme="minorEastAsia" w:hAnsi="Arial" w:cs="Arial"/>
          <w:sz w:val="24"/>
          <w:szCs w:val="24"/>
          <w:lang w:eastAsia="ru-RU"/>
        </w:rPr>
      </w:pPr>
      <w:proofErr w:type="gramStart"/>
      <w:r>
        <w:rPr>
          <w:rFonts w:ascii="Arial" w:eastAsiaTheme="minorEastAsia" w:hAnsi="Arial" w:cs="Arial"/>
          <w:i/>
          <w:sz w:val="24"/>
          <w:szCs w:val="24"/>
          <w:lang w:val="en-US" w:eastAsia="ru-RU"/>
        </w:rPr>
        <w:t>W</w:t>
      </w:r>
      <w:r w:rsidR="00B704FF" w:rsidRPr="00B704FF">
        <w:rPr>
          <w:rFonts w:ascii="Arial" w:eastAsiaTheme="minorEastAsia" w:hAnsi="Arial" w:cs="Arial"/>
          <w:sz w:val="24"/>
          <w:szCs w:val="24"/>
          <w:vertAlign w:val="subscript"/>
          <w:lang w:val="en-US" w:eastAsia="ru-RU"/>
        </w:rPr>
        <w:t>i</w:t>
      </w:r>
      <w:proofErr w:type="gramEnd"/>
      <w:r w:rsidR="00B704FF" w:rsidRPr="00F82257">
        <w:rPr>
          <w:rFonts w:ascii="Arial" w:eastAsiaTheme="minorEastAsia" w:hAnsi="Arial" w:cs="Arial"/>
          <w:sz w:val="24"/>
          <w:szCs w:val="24"/>
          <w:lang w:eastAsia="ru-RU"/>
        </w:rPr>
        <w:t xml:space="preserve"> </w:t>
      </w:r>
      <w:r w:rsidR="00F82257" w:rsidRPr="00F82257">
        <w:rPr>
          <w:rFonts w:ascii="Arial" w:eastAsiaTheme="minorEastAsia" w:hAnsi="Arial" w:cs="Arial"/>
          <w:sz w:val="24"/>
          <w:szCs w:val="24"/>
          <w:lang w:eastAsia="ru-RU"/>
        </w:rPr>
        <w:t xml:space="preserve">- результат определения влаги в </w:t>
      </w:r>
      <w:proofErr w:type="spellStart"/>
      <w:r w:rsidR="002F2B9D" w:rsidRPr="00B704FF">
        <w:rPr>
          <w:rFonts w:ascii="Arial" w:eastAsiaTheme="minorEastAsia" w:hAnsi="Arial" w:cs="Arial"/>
          <w:i/>
          <w:sz w:val="24"/>
          <w:szCs w:val="24"/>
          <w:lang w:val="en-US" w:eastAsia="ru-RU"/>
        </w:rPr>
        <w:t>i</w:t>
      </w:r>
      <w:proofErr w:type="spellEnd"/>
      <w:r w:rsidR="002F2B9D" w:rsidRPr="00F82257">
        <w:rPr>
          <w:rFonts w:ascii="Arial" w:eastAsiaTheme="minorEastAsia" w:hAnsi="Arial" w:cs="Arial"/>
          <w:sz w:val="24"/>
          <w:szCs w:val="24"/>
          <w:lang w:eastAsia="ru-RU"/>
        </w:rPr>
        <w:t xml:space="preserve"> </w:t>
      </w:r>
      <w:r w:rsidR="00F82257" w:rsidRPr="00F82257">
        <w:rPr>
          <w:rFonts w:ascii="Arial" w:eastAsiaTheme="minorEastAsia" w:hAnsi="Arial" w:cs="Arial"/>
          <w:sz w:val="24"/>
          <w:szCs w:val="24"/>
          <w:lang w:eastAsia="ru-RU"/>
        </w:rPr>
        <w:t>-й части, %.</w:t>
      </w:r>
    </w:p>
    <w:p w14:paraId="2203538C" w14:textId="3CBA639E"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 xml:space="preserve">Если определение массовой доли влаги проводят в каждой точечной пробе (навеске), массовую долю влаги в партии рассчитывают по </w:t>
      </w:r>
      <w:r w:rsidR="008062AE">
        <w:rPr>
          <w:rFonts w:ascii="Arial" w:eastAsiaTheme="minorEastAsia" w:hAnsi="Arial" w:cs="Arial"/>
          <w:sz w:val="24"/>
          <w:szCs w:val="24"/>
          <w:lang w:eastAsia="ru-RU"/>
        </w:rPr>
        <w:t>формуле</w:t>
      </w:r>
      <w:r w:rsidRPr="00F82257">
        <w:rPr>
          <w:rFonts w:ascii="Arial" w:eastAsiaTheme="minorEastAsia" w:hAnsi="Arial" w:cs="Arial"/>
          <w:sz w:val="24"/>
          <w:szCs w:val="24"/>
          <w:lang w:eastAsia="ru-RU"/>
        </w:rPr>
        <w:t xml:space="preserve"> как среднее арифметическое результатов, полученных в соответствии с п.</w:t>
      </w:r>
      <w:r w:rsidR="00B704FF" w:rsidRPr="00B704FF">
        <w:t xml:space="preserve"> </w:t>
      </w:r>
      <w:r w:rsidR="00B704FF" w:rsidRPr="00B704FF">
        <w:rPr>
          <w:rFonts w:ascii="Arial" w:eastAsiaTheme="minorEastAsia" w:hAnsi="Arial" w:cs="Arial"/>
          <w:sz w:val="24"/>
          <w:szCs w:val="24"/>
          <w:lang w:eastAsia="ru-RU"/>
        </w:rPr>
        <w:t>4.2.7.1</w:t>
      </w:r>
      <w:r w:rsidRPr="00F82257">
        <w:rPr>
          <w:rFonts w:ascii="Arial" w:eastAsiaTheme="minorEastAsia" w:hAnsi="Arial" w:cs="Arial"/>
          <w:sz w:val="24"/>
          <w:szCs w:val="24"/>
          <w:lang w:eastAsia="ru-RU"/>
        </w:rPr>
        <w:t>, для всех точечных проб</w:t>
      </w:r>
    </w:p>
    <w:p w14:paraId="52C07C40" w14:textId="2797FBBF" w:rsidR="00F82257" w:rsidRPr="00F82257" w:rsidRDefault="003624B7" w:rsidP="00B704FF">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r>
          <w:rPr>
            <w:rFonts w:ascii="Cambria Math" w:eastAsiaTheme="minorEastAsia" w:hAnsi="Cambria Math" w:cs="Arial"/>
            <w:sz w:val="32"/>
            <w:szCs w:val="24"/>
            <w:lang w:eastAsia="ru-RU"/>
          </w:rPr>
          <m:t>W=</m:t>
        </m:r>
        <m:f>
          <m:fPr>
            <m:ctrlPr>
              <w:rPr>
                <w:rFonts w:ascii="Cambria Math" w:eastAsiaTheme="minorEastAsia" w:hAnsi="Cambria Math" w:cs="Arial"/>
                <w:i/>
                <w:sz w:val="32"/>
                <w:szCs w:val="24"/>
                <w:lang w:eastAsia="ru-RU"/>
              </w:rPr>
            </m:ctrlPr>
          </m:fPr>
          <m:num>
            <m:nary>
              <m:naryPr>
                <m:chr m:val="∑"/>
                <m:limLoc m:val="undOvr"/>
                <m:ctrlPr>
                  <w:rPr>
                    <w:rFonts w:ascii="Cambria Math" w:eastAsiaTheme="minorEastAsia" w:hAnsi="Cambria Math" w:cs="Arial"/>
                    <w:i/>
                    <w:sz w:val="32"/>
                    <w:szCs w:val="24"/>
                    <w:lang w:eastAsia="ru-RU"/>
                  </w:rPr>
                </m:ctrlPr>
              </m:naryPr>
              <m:sub>
                <m:r>
                  <w:rPr>
                    <w:rFonts w:ascii="Cambria Math" w:eastAsiaTheme="minorEastAsia" w:hAnsi="Cambria Math" w:cs="Arial"/>
                    <w:sz w:val="32"/>
                    <w:szCs w:val="24"/>
                    <w:lang w:eastAsia="ru-RU"/>
                  </w:rPr>
                  <m:t>i=1</m:t>
                </m:r>
              </m:sub>
              <m:sup>
                <m:r>
                  <w:rPr>
                    <w:rFonts w:ascii="Cambria Math" w:eastAsiaTheme="minorEastAsia" w:hAnsi="Cambria Math" w:cs="Arial"/>
                    <w:sz w:val="32"/>
                    <w:szCs w:val="24"/>
                    <w:lang w:eastAsia="ru-RU"/>
                  </w:rPr>
                  <m:t>N</m:t>
                </m:r>
              </m:sup>
              <m:e>
                <m:sSub>
                  <m:sSubPr>
                    <m:ctrlPr>
                      <w:rPr>
                        <w:rFonts w:ascii="Cambria Math" w:eastAsiaTheme="minorEastAsia" w:hAnsi="Cambria Math" w:cs="Arial"/>
                        <w:i/>
                        <w:sz w:val="32"/>
                        <w:szCs w:val="24"/>
                        <w:lang w:eastAsia="ru-RU"/>
                      </w:rPr>
                    </m:ctrlPr>
                  </m:sSubPr>
                  <m:e>
                    <m:r>
                      <w:rPr>
                        <w:rFonts w:ascii="Cambria Math" w:eastAsiaTheme="minorEastAsia" w:hAnsi="Cambria Math" w:cs="Arial"/>
                        <w:sz w:val="32"/>
                        <w:szCs w:val="24"/>
                        <w:lang w:eastAsia="ru-RU"/>
                      </w:rPr>
                      <m:t>W</m:t>
                    </m:r>
                  </m:e>
                  <m:sub>
                    <m:r>
                      <w:rPr>
                        <w:rFonts w:ascii="Cambria Math" w:eastAsiaTheme="minorEastAsia" w:hAnsi="Cambria Math" w:cs="Arial"/>
                        <w:sz w:val="32"/>
                        <w:szCs w:val="24"/>
                        <w:lang w:eastAsia="ru-RU"/>
                      </w:rPr>
                      <m:t>i</m:t>
                    </m:r>
                  </m:sub>
                </m:sSub>
              </m:e>
            </m:nary>
          </m:num>
          <m:den>
            <m:r>
              <w:rPr>
                <w:rFonts w:ascii="Cambria Math" w:eastAsiaTheme="minorEastAsia" w:hAnsi="Cambria Math" w:cs="Arial"/>
                <w:sz w:val="32"/>
                <w:szCs w:val="24"/>
                <w:lang w:eastAsia="ru-RU"/>
              </w:rPr>
              <m:t>N</m:t>
            </m:r>
          </m:den>
        </m:f>
      </m:oMath>
      <w:r w:rsidR="00B704FF" w:rsidRPr="00B704FF">
        <w:rPr>
          <w:rFonts w:ascii="Arial" w:eastAsiaTheme="minorEastAsia" w:hAnsi="Arial" w:cs="Arial"/>
          <w:sz w:val="24"/>
          <w:szCs w:val="24"/>
          <w:lang w:eastAsia="ru-RU"/>
        </w:rPr>
        <w:tab/>
      </w:r>
      <w:r w:rsidR="00B704FF" w:rsidRPr="00B704FF">
        <w:rPr>
          <w:rFonts w:ascii="Arial" w:eastAsiaTheme="minorEastAsia" w:hAnsi="Arial" w:cs="Arial"/>
          <w:sz w:val="24"/>
          <w:szCs w:val="24"/>
          <w:lang w:eastAsia="ru-RU"/>
        </w:rPr>
        <w:tab/>
      </w:r>
      <w:r w:rsidR="00B704FF">
        <w:rPr>
          <w:rFonts w:ascii="Arial" w:eastAsiaTheme="minorEastAsia" w:hAnsi="Arial" w:cs="Arial"/>
          <w:sz w:val="24"/>
          <w:szCs w:val="24"/>
          <w:lang w:eastAsia="ru-RU"/>
        </w:rPr>
        <w:tab/>
      </w:r>
      <w:r w:rsidR="00B704FF" w:rsidRPr="00B704FF">
        <w:rPr>
          <w:rFonts w:ascii="Arial" w:eastAsiaTheme="minorEastAsia" w:hAnsi="Arial" w:cs="Arial"/>
          <w:sz w:val="24"/>
          <w:szCs w:val="24"/>
          <w:lang w:eastAsia="ru-RU"/>
        </w:rPr>
        <w:tab/>
      </w:r>
      <w:r w:rsidR="00B704FF" w:rsidRPr="00B704FF">
        <w:rPr>
          <w:rFonts w:ascii="Arial" w:eastAsiaTheme="minorEastAsia" w:hAnsi="Arial" w:cs="Arial"/>
          <w:sz w:val="24"/>
          <w:szCs w:val="24"/>
          <w:lang w:eastAsia="ru-RU"/>
        </w:rPr>
        <w:tab/>
        <w:t>(4.</w:t>
      </w:r>
      <w:r w:rsidR="00B704FF" w:rsidRPr="009240F6">
        <w:rPr>
          <w:rFonts w:ascii="Arial" w:eastAsiaTheme="minorEastAsia" w:hAnsi="Arial" w:cs="Arial"/>
          <w:sz w:val="24"/>
          <w:szCs w:val="24"/>
          <w:lang w:eastAsia="ru-RU"/>
        </w:rPr>
        <w:t>6</w:t>
      </w:r>
      <w:r w:rsidR="00B704FF" w:rsidRPr="00B704FF">
        <w:rPr>
          <w:rFonts w:ascii="Arial" w:eastAsiaTheme="minorEastAsia" w:hAnsi="Arial" w:cs="Arial"/>
          <w:sz w:val="24"/>
          <w:szCs w:val="24"/>
          <w:lang w:eastAsia="ru-RU"/>
        </w:rPr>
        <w:t>)</w:t>
      </w:r>
    </w:p>
    <w:p w14:paraId="63838F3E" w14:textId="0D9910C8" w:rsidR="00F82257" w:rsidRPr="00F82257" w:rsidRDefault="00F82257" w:rsidP="00B704FF">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 xml:space="preserve">где </w:t>
      </w:r>
      <w:r w:rsidR="003624B7">
        <w:rPr>
          <w:rFonts w:ascii="Arial" w:eastAsiaTheme="minorEastAsia" w:hAnsi="Arial" w:cs="Arial"/>
          <w:i/>
          <w:sz w:val="24"/>
          <w:szCs w:val="24"/>
          <w:lang w:val="en-US" w:eastAsia="ru-RU"/>
        </w:rPr>
        <w:t>W</w:t>
      </w:r>
      <w:r w:rsidRPr="00F82257">
        <w:rPr>
          <w:rFonts w:ascii="Arial" w:eastAsiaTheme="minorEastAsia" w:hAnsi="Arial" w:cs="Arial"/>
          <w:sz w:val="24"/>
          <w:szCs w:val="24"/>
          <w:lang w:eastAsia="ru-RU"/>
        </w:rPr>
        <w:t xml:space="preserve"> - массовая доля влаги в партии, %;</w:t>
      </w:r>
    </w:p>
    <w:p w14:paraId="4E2B5BD2" w14:textId="33BC3A45" w:rsidR="00F82257" w:rsidRPr="00F82257" w:rsidRDefault="00B704FF" w:rsidP="00B704FF">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B704FF">
        <w:rPr>
          <w:rFonts w:ascii="Arial" w:eastAsiaTheme="minorEastAsia" w:hAnsi="Arial" w:cs="Arial"/>
          <w:i/>
          <w:sz w:val="24"/>
          <w:szCs w:val="24"/>
          <w:lang w:val="en-US" w:eastAsia="ru-RU"/>
        </w:rPr>
        <w:t>N</w:t>
      </w:r>
      <w:r w:rsidR="00F82257" w:rsidRPr="00F82257">
        <w:rPr>
          <w:rFonts w:ascii="Arial" w:eastAsiaTheme="minorEastAsia" w:hAnsi="Arial" w:cs="Arial"/>
          <w:sz w:val="24"/>
          <w:szCs w:val="24"/>
          <w:lang w:eastAsia="ru-RU"/>
        </w:rPr>
        <w:t xml:space="preserve"> - </w:t>
      </w:r>
      <w:proofErr w:type="gramStart"/>
      <w:r w:rsidR="00F82257" w:rsidRPr="00F82257">
        <w:rPr>
          <w:rFonts w:ascii="Arial" w:eastAsiaTheme="minorEastAsia" w:hAnsi="Arial" w:cs="Arial"/>
          <w:sz w:val="24"/>
          <w:szCs w:val="24"/>
          <w:lang w:eastAsia="ru-RU"/>
        </w:rPr>
        <w:t>число</w:t>
      </w:r>
      <w:proofErr w:type="gramEnd"/>
      <w:r w:rsidR="00F82257" w:rsidRPr="00F82257">
        <w:rPr>
          <w:rFonts w:ascii="Arial" w:eastAsiaTheme="minorEastAsia" w:hAnsi="Arial" w:cs="Arial"/>
          <w:sz w:val="24"/>
          <w:szCs w:val="24"/>
          <w:lang w:eastAsia="ru-RU"/>
        </w:rPr>
        <w:t xml:space="preserve"> точечных проб, каждая из которых является представительной для равной пропорции партии;</w:t>
      </w:r>
    </w:p>
    <w:p w14:paraId="7BACC3D1" w14:textId="02321B66" w:rsidR="00DC41C4" w:rsidRPr="00DC41C4" w:rsidRDefault="003624B7" w:rsidP="00B704FF">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proofErr w:type="gramStart"/>
      <w:r>
        <w:rPr>
          <w:rFonts w:ascii="Arial" w:eastAsiaTheme="minorEastAsia" w:hAnsi="Arial" w:cs="Arial"/>
          <w:i/>
          <w:sz w:val="24"/>
          <w:szCs w:val="24"/>
          <w:lang w:val="en-US" w:eastAsia="ru-RU"/>
        </w:rPr>
        <w:t>W</w:t>
      </w:r>
      <w:r w:rsidR="00B704FF" w:rsidRPr="00B704FF">
        <w:rPr>
          <w:rFonts w:ascii="Arial" w:eastAsiaTheme="minorEastAsia" w:hAnsi="Arial" w:cs="Arial"/>
          <w:sz w:val="24"/>
          <w:szCs w:val="24"/>
          <w:vertAlign w:val="subscript"/>
          <w:lang w:val="en-US" w:eastAsia="ru-RU"/>
        </w:rPr>
        <w:t>i</w:t>
      </w:r>
      <w:proofErr w:type="gramEnd"/>
      <w:r w:rsidR="00F82257" w:rsidRPr="00F82257">
        <w:rPr>
          <w:rFonts w:ascii="Arial" w:eastAsiaTheme="minorEastAsia" w:hAnsi="Arial" w:cs="Arial"/>
          <w:sz w:val="24"/>
          <w:szCs w:val="24"/>
          <w:lang w:eastAsia="ru-RU"/>
        </w:rPr>
        <w:t xml:space="preserve"> - результат определения массовой доли влаги в </w:t>
      </w:r>
      <w:proofErr w:type="spellStart"/>
      <w:r w:rsidR="00B704FF" w:rsidRPr="00B704FF">
        <w:rPr>
          <w:rFonts w:ascii="Arial" w:eastAsiaTheme="minorEastAsia" w:hAnsi="Arial" w:cs="Arial"/>
          <w:i/>
          <w:sz w:val="24"/>
          <w:szCs w:val="24"/>
          <w:lang w:val="en-US" w:eastAsia="ru-RU"/>
        </w:rPr>
        <w:t>i</w:t>
      </w:r>
      <w:proofErr w:type="spellEnd"/>
      <w:r w:rsidR="00F82257" w:rsidRPr="00F82257">
        <w:rPr>
          <w:rFonts w:ascii="Arial" w:eastAsiaTheme="minorEastAsia" w:hAnsi="Arial" w:cs="Arial"/>
          <w:sz w:val="24"/>
          <w:szCs w:val="24"/>
          <w:lang w:eastAsia="ru-RU"/>
        </w:rPr>
        <w:t>-й точечной пробе, %.</w:t>
      </w:r>
    </w:p>
    <w:p w14:paraId="3C24DEF8" w14:textId="621C0AB9" w:rsid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w:t>
      </w:r>
      <w:r w:rsidRPr="00DC41C4">
        <w:rPr>
          <w:rFonts w:ascii="Arial" w:eastAsiaTheme="minorEastAsia" w:hAnsi="Arial" w:cs="Arial"/>
          <w:b/>
          <w:sz w:val="24"/>
          <w:szCs w:val="24"/>
          <w:lang w:eastAsia="ru-RU"/>
        </w:rPr>
        <w:t>2.8 Отчет об анализе</w:t>
      </w:r>
    </w:p>
    <w:p w14:paraId="41F9EF19" w14:textId="77777777"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Отчет об анализе должен содержать:</w:t>
      </w:r>
    </w:p>
    <w:p w14:paraId="0EDAF617" w14:textId="77777777"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идентификацию пробы;</w:t>
      </w:r>
    </w:p>
    <w:p w14:paraId="39EBF7AD" w14:textId="77777777"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ссылку на использованный метод;</w:t>
      </w:r>
    </w:p>
    <w:p w14:paraId="7CEF871A" w14:textId="77777777"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результаты и способ их выражения;</w:t>
      </w:r>
    </w:p>
    <w:p w14:paraId="2199AF07" w14:textId="77777777"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справочный номер результата;</w:t>
      </w:r>
    </w:p>
    <w:p w14:paraId="395098E9" w14:textId="77777777"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любые особенности, отмеченные во время анализа;</w:t>
      </w:r>
    </w:p>
    <w:p w14:paraId="68D453D7" w14:textId="6D70A7C0" w:rsidR="00DC41C4"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lastRenderedPageBreak/>
        <w:t>операции, не предусмотренные настоящим</w:t>
      </w:r>
      <w:r>
        <w:rPr>
          <w:rFonts w:ascii="Arial" w:eastAsiaTheme="minorEastAsia" w:hAnsi="Arial" w:cs="Arial"/>
          <w:sz w:val="24"/>
          <w:szCs w:val="24"/>
          <w:lang w:eastAsia="ru-RU"/>
        </w:rPr>
        <w:t xml:space="preserve"> стандартом или стандартом, на </w:t>
      </w:r>
      <w:r w:rsidRPr="00F82257">
        <w:rPr>
          <w:rFonts w:ascii="Arial" w:eastAsiaTheme="minorEastAsia" w:hAnsi="Arial" w:cs="Arial"/>
          <w:sz w:val="24"/>
          <w:szCs w:val="24"/>
          <w:lang w:eastAsia="ru-RU"/>
        </w:rPr>
        <w:t>который дается ссылка, или рассматриваемые как необязательные.</w:t>
      </w:r>
    </w:p>
    <w:p w14:paraId="15E058D4" w14:textId="77777777" w:rsidR="002F2B9D" w:rsidRPr="00DC41C4" w:rsidRDefault="002F2B9D"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20B94518" w14:textId="05D85454" w:rsidR="00222857" w:rsidRDefault="00934447" w:rsidP="002F2B9D">
      <w:pPr>
        <w:pStyle w:val="1"/>
        <w:rPr>
          <w:rFonts w:eastAsiaTheme="minorEastAsia"/>
          <w:lang w:eastAsia="ru-RU"/>
        </w:rPr>
      </w:pPr>
      <w:bookmarkStart w:id="5" w:name="_Toc110347389"/>
      <w:r>
        <w:rPr>
          <w:rFonts w:eastAsiaTheme="minorEastAsia"/>
          <w:lang w:eastAsia="ru-RU"/>
        </w:rPr>
        <w:t>5</w:t>
      </w:r>
      <w:r w:rsidRPr="00934447">
        <w:rPr>
          <w:rFonts w:eastAsiaTheme="minorEastAsia"/>
          <w:lang w:eastAsia="ru-RU"/>
        </w:rPr>
        <w:t xml:space="preserve"> Метод определения </w:t>
      </w:r>
      <w:r w:rsidR="005A6F70">
        <w:rPr>
          <w:rFonts w:eastAsiaTheme="minorEastAsia"/>
          <w:lang w:eastAsia="ru-RU"/>
        </w:rPr>
        <w:t>карбоната</w:t>
      </w:r>
      <w:r>
        <w:rPr>
          <w:rFonts w:eastAsiaTheme="minorEastAsia"/>
          <w:lang w:eastAsia="ru-RU"/>
        </w:rPr>
        <w:t xml:space="preserve"> кальция</w:t>
      </w:r>
      <w:bookmarkEnd w:id="5"/>
    </w:p>
    <w:p w14:paraId="31B377C6" w14:textId="295BFFCA" w:rsidR="003C7DCE" w:rsidRDefault="0051488A" w:rsidP="00DE0F26">
      <w:pPr>
        <w:widowControl w:val="0"/>
        <w:tabs>
          <w:tab w:val="left" w:pos="1134"/>
        </w:tabs>
        <w:autoSpaceDE w:val="0"/>
        <w:autoSpaceDN w:val="0"/>
        <w:adjustRightInd w:val="0"/>
        <w:spacing w:after="0" w:line="360" w:lineRule="auto"/>
        <w:ind w:firstLine="709"/>
        <w:jc w:val="both"/>
        <w:rPr>
          <w:rStyle w:val="afe"/>
        </w:rPr>
      </w:pPr>
      <w:r w:rsidRPr="00E97B81">
        <w:rPr>
          <w:rStyle w:val="afe"/>
        </w:rPr>
        <w:t>5</w:t>
      </w:r>
      <w:r w:rsidR="00DE0F26" w:rsidRPr="00E97B81">
        <w:rPr>
          <w:rStyle w:val="afe"/>
        </w:rPr>
        <w:t xml:space="preserve">.1 </w:t>
      </w:r>
      <w:r w:rsidR="003C7DCE">
        <w:rPr>
          <w:rStyle w:val="afe"/>
        </w:rPr>
        <w:t>Титриметрический метод</w:t>
      </w:r>
    </w:p>
    <w:p w14:paraId="4685B5C9" w14:textId="28BBE714" w:rsidR="00DE0F26" w:rsidRPr="00E97B81" w:rsidRDefault="003C7DCE" w:rsidP="00DE0F26">
      <w:pPr>
        <w:widowControl w:val="0"/>
        <w:tabs>
          <w:tab w:val="left" w:pos="1134"/>
        </w:tabs>
        <w:autoSpaceDE w:val="0"/>
        <w:autoSpaceDN w:val="0"/>
        <w:adjustRightInd w:val="0"/>
        <w:spacing w:after="0" w:line="360" w:lineRule="auto"/>
        <w:ind w:firstLine="709"/>
        <w:jc w:val="both"/>
        <w:rPr>
          <w:rStyle w:val="afe"/>
        </w:rPr>
      </w:pPr>
      <w:r>
        <w:rPr>
          <w:rStyle w:val="afe"/>
        </w:rPr>
        <w:t xml:space="preserve">5.1.1 </w:t>
      </w:r>
      <w:r w:rsidR="00DE0F26" w:rsidRPr="00E97B81">
        <w:rPr>
          <w:rStyle w:val="afe"/>
        </w:rPr>
        <w:t>Область применения метода</w:t>
      </w:r>
    </w:p>
    <w:p w14:paraId="607B889D" w14:textId="6A8356DE" w:rsidR="00DE0F26" w:rsidRPr="00E97B81" w:rsidRDefault="003C7DCE" w:rsidP="00DE0F26">
      <w:pPr>
        <w:widowControl w:val="0"/>
        <w:tabs>
          <w:tab w:val="left" w:pos="1134"/>
        </w:tabs>
        <w:autoSpaceDE w:val="0"/>
        <w:autoSpaceDN w:val="0"/>
        <w:adjustRightInd w:val="0"/>
        <w:spacing w:after="0" w:line="360" w:lineRule="auto"/>
        <w:ind w:firstLine="709"/>
        <w:jc w:val="both"/>
        <w:rPr>
          <w:rFonts w:ascii="Arial" w:hAnsi="Arial" w:cs="Arial"/>
          <w:sz w:val="24"/>
          <w:shd w:val="clear" w:color="auto" w:fill="FFFFFF"/>
        </w:rPr>
      </w:pPr>
      <w:r>
        <w:rPr>
          <w:rFonts w:ascii="Arial" w:hAnsi="Arial" w:cs="Arial"/>
          <w:sz w:val="24"/>
          <w:shd w:val="clear" w:color="auto" w:fill="FFFFFF"/>
        </w:rPr>
        <w:t>Настоящий метод</w:t>
      </w:r>
      <w:r w:rsidR="00DE0F26" w:rsidRPr="00E97B81">
        <w:rPr>
          <w:rFonts w:ascii="Arial" w:hAnsi="Arial" w:cs="Arial"/>
          <w:sz w:val="24"/>
          <w:shd w:val="clear" w:color="auto" w:fill="FFFFFF"/>
        </w:rPr>
        <w:t xml:space="preserve"> распространяется на плавиковый шпат и устанавливает титриметрический метод определения </w:t>
      </w:r>
      <w:r w:rsidR="005A6F70" w:rsidRPr="00E97B81">
        <w:rPr>
          <w:rFonts w:ascii="Arial" w:hAnsi="Arial" w:cs="Arial"/>
          <w:sz w:val="24"/>
          <w:shd w:val="clear" w:color="auto" w:fill="FFFFFF"/>
        </w:rPr>
        <w:t>карбоната кальция</w:t>
      </w:r>
      <w:r w:rsidR="00DE0F26" w:rsidRPr="00E97B81">
        <w:rPr>
          <w:rFonts w:ascii="Arial" w:hAnsi="Arial" w:cs="Arial"/>
          <w:sz w:val="24"/>
          <w:shd w:val="clear" w:color="auto" w:fill="FFFFFF"/>
        </w:rPr>
        <w:t xml:space="preserve"> и других </w:t>
      </w:r>
      <w:r w:rsidR="0003651C" w:rsidRPr="00E97B81">
        <w:rPr>
          <w:rFonts w:ascii="Arial" w:hAnsi="Arial" w:cs="Arial"/>
          <w:sz w:val="24"/>
          <w:shd w:val="clear" w:color="auto" w:fill="FFFFFF"/>
        </w:rPr>
        <w:t xml:space="preserve">его растворимых в уксусной кислоте </w:t>
      </w:r>
      <w:r w:rsidR="00DE0F26" w:rsidRPr="00E97B81">
        <w:rPr>
          <w:rFonts w:ascii="Arial" w:hAnsi="Arial" w:cs="Arial"/>
          <w:sz w:val="24"/>
          <w:shd w:val="clear" w:color="auto" w:fill="FFFFFF"/>
        </w:rPr>
        <w:t xml:space="preserve">соединений </w:t>
      </w:r>
      <w:r w:rsidR="0003651C">
        <w:rPr>
          <w:rFonts w:ascii="Arial" w:hAnsi="Arial" w:cs="Arial"/>
          <w:sz w:val="24"/>
          <w:shd w:val="clear" w:color="auto" w:fill="FFFFFF"/>
        </w:rPr>
        <w:t>(</w:t>
      </w:r>
      <w:r w:rsidR="00DE0F26" w:rsidRPr="00E97B81">
        <w:rPr>
          <w:rFonts w:ascii="Arial" w:hAnsi="Arial" w:cs="Arial"/>
          <w:sz w:val="24"/>
          <w:shd w:val="clear" w:color="auto" w:fill="FFFFFF"/>
        </w:rPr>
        <w:t xml:space="preserve">в пересчете на </w:t>
      </w:r>
      <w:r w:rsidR="005A6F70" w:rsidRPr="00E97B81">
        <w:rPr>
          <w:rFonts w:ascii="Arial" w:hAnsi="Arial" w:cs="Arial"/>
          <w:sz w:val="24"/>
          <w:shd w:val="clear" w:color="auto" w:fill="FFFFFF"/>
        </w:rPr>
        <w:t>карбонат</w:t>
      </w:r>
      <w:r w:rsidR="00DE0F26" w:rsidRPr="00E97B81">
        <w:rPr>
          <w:rFonts w:ascii="Arial" w:hAnsi="Arial" w:cs="Arial"/>
          <w:sz w:val="24"/>
          <w:shd w:val="clear" w:color="auto" w:fill="FFFFFF"/>
        </w:rPr>
        <w:t xml:space="preserve"> кальци</w:t>
      </w:r>
      <w:r w:rsidR="005A6F70" w:rsidRPr="00E97B81">
        <w:rPr>
          <w:rFonts w:ascii="Arial" w:hAnsi="Arial" w:cs="Arial"/>
          <w:sz w:val="24"/>
          <w:shd w:val="clear" w:color="auto" w:fill="FFFFFF"/>
        </w:rPr>
        <w:t>я</w:t>
      </w:r>
      <w:r w:rsidR="0003651C">
        <w:rPr>
          <w:rFonts w:ascii="Arial" w:hAnsi="Arial" w:cs="Arial"/>
          <w:sz w:val="24"/>
          <w:shd w:val="clear" w:color="auto" w:fill="FFFFFF"/>
        </w:rPr>
        <w:t>),</w:t>
      </w:r>
      <w:r w:rsidR="00DE0F26" w:rsidRPr="00E97B81">
        <w:rPr>
          <w:rFonts w:ascii="Arial" w:hAnsi="Arial" w:cs="Arial"/>
          <w:sz w:val="24"/>
          <w:shd w:val="clear" w:color="auto" w:fill="FFFFFF"/>
        </w:rPr>
        <w:t xml:space="preserve"> при массовой доле его от 0,2 до 50% и оксида кальция в обожженных окатышах</w:t>
      </w:r>
      <w:r w:rsidR="005A6F70" w:rsidRPr="00E97B81">
        <w:rPr>
          <w:rFonts w:ascii="Arial" w:hAnsi="Arial" w:cs="Arial"/>
          <w:sz w:val="24"/>
          <w:shd w:val="clear" w:color="auto" w:fill="FFFFFF"/>
        </w:rPr>
        <w:t>.</w:t>
      </w:r>
    </w:p>
    <w:p w14:paraId="7FF11E4C" w14:textId="26609DD1" w:rsidR="0051488A" w:rsidRPr="00E97B81" w:rsidRDefault="0051488A" w:rsidP="00E97B81">
      <w:pPr>
        <w:widowControl w:val="0"/>
        <w:tabs>
          <w:tab w:val="left" w:pos="1134"/>
        </w:tabs>
        <w:autoSpaceDE w:val="0"/>
        <w:autoSpaceDN w:val="0"/>
        <w:adjustRightInd w:val="0"/>
        <w:spacing w:after="0" w:line="360" w:lineRule="auto"/>
        <w:ind w:firstLine="709"/>
        <w:jc w:val="both"/>
        <w:rPr>
          <w:rStyle w:val="afe"/>
        </w:rPr>
      </w:pPr>
      <w:r w:rsidRPr="00E97B81">
        <w:rPr>
          <w:rStyle w:val="afe"/>
        </w:rPr>
        <w:t>5</w:t>
      </w:r>
      <w:r w:rsidR="003C7DCE" w:rsidRPr="003C7DCE">
        <w:rPr>
          <w:rStyle w:val="afe"/>
        </w:rPr>
        <w:t>.1</w:t>
      </w:r>
      <w:r w:rsidRPr="00E97B81">
        <w:rPr>
          <w:rStyle w:val="afe"/>
        </w:rPr>
        <w:t>.2 Реактивы</w:t>
      </w:r>
      <w:r w:rsidR="00E97B81">
        <w:rPr>
          <w:rStyle w:val="afe"/>
        </w:rPr>
        <w:t xml:space="preserve">, </w:t>
      </w:r>
      <w:r w:rsidRPr="00E97B81">
        <w:rPr>
          <w:rStyle w:val="afe"/>
        </w:rPr>
        <w:t>растворы</w:t>
      </w:r>
      <w:r w:rsidR="00E97B81">
        <w:rPr>
          <w:rStyle w:val="afe"/>
        </w:rPr>
        <w:t xml:space="preserve"> и оборудование </w:t>
      </w:r>
      <w:r w:rsidR="00E97B81" w:rsidRPr="00E97B81">
        <w:rPr>
          <w:rStyle w:val="afe"/>
        </w:rPr>
        <w:t>для проведения испытания</w:t>
      </w:r>
    </w:p>
    <w:p w14:paraId="0FF4900A" w14:textId="47D0EC01" w:rsidR="0051488A" w:rsidRPr="00E97B81" w:rsidRDefault="0051488A" w:rsidP="00E97B81">
      <w:pPr>
        <w:spacing w:after="0" w:line="360" w:lineRule="auto"/>
        <w:ind w:firstLine="708"/>
        <w:rPr>
          <w:rFonts w:ascii="Arial" w:hAnsi="Arial" w:cs="Arial"/>
          <w:sz w:val="24"/>
          <w:lang w:eastAsia="ru-RU"/>
        </w:rPr>
      </w:pPr>
      <w:r w:rsidRPr="00E97B81">
        <w:rPr>
          <w:rFonts w:ascii="Arial" w:hAnsi="Arial" w:cs="Arial"/>
          <w:sz w:val="24"/>
          <w:lang w:eastAsia="ru-RU"/>
        </w:rPr>
        <w:t>Для проведения анализа применяют:</w:t>
      </w:r>
    </w:p>
    <w:p w14:paraId="3FCEFA6C" w14:textId="77777777" w:rsidR="0051488A" w:rsidRPr="00D32893" w:rsidRDefault="0051488A" w:rsidP="00E97B81">
      <w:pPr>
        <w:spacing w:after="0" w:line="360" w:lineRule="auto"/>
        <w:ind w:firstLine="708"/>
        <w:rPr>
          <w:rFonts w:ascii="Arial" w:hAnsi="Arial" w:cs="Arial"/>
          <w:sz w:val="24"/>
          <w:lang w:eastAsia="ru-RU"/>
        </w:rPr>
      </w:pPr>
      <w:r w:rsidRPr="00E97B81">
        <w:rPr>
          <w:rFonts w:ascii="Arial" w:hAnsi="Arial" w:cs="Arial"/>
          <w:sz w:val="24"/>
          <w:lang w:eastAsia="ru-RU"/>
        </w:rPr>
        <w:t xml:space="preserve">кислоту </w:t>
      </w:r>
      <w:r w:rsidRPr="00D32893">
        <w:rPr>
          <w:rFonts w:ascii="Arial" w:hAnsi="Arial" w:cs="Arial"/>
          <w:sz w:val="24"/>
          <w:lang w:eastAsia="ru-RU"/>
        </w:rPr>
        <w:t xml:space="preserve">уксусную по </w:t>
      </w:r>
      <w:hyperlink r:id="rId15" w:anchor="7D20K3" w:history="1">
        <w:r w:rsidRPr="00D32893">
          <w:rPr>
            <w:rFonts w:ascii="Arial" w:hAnsi="Arial" w:cs="Arial"/>
            <w:sz w:val="24"/>
            <w:lang w:eastAsia="ru-RU"/>
          </w:rPr>
          <w:t>ГОСТ 61</w:t>
        </w:r>
      </w:hyperlink>
      <w:r w:rsidRPr="00D32893">
        <w:rPr>
          <w:rFonts w:ascii="Arial" w:hAnsi="Arial" w:cs="Arial"/>
          <w:sz w:val="24"/>
          <w:lang w:eastAsia="ru-RU"/>
        </w:rPr>
        <w:t xml:space="preserve">, ледяную, </w:t>
      </w:r>
      <w:proofErr w:type="spellStart"/>
      <w:r w:rsidRPr="00D32893">
        <w:rPr>
          <w:rFonts w:ascii="Arial" w:hAnsi="Arial" w:cs="Arial"/>
          <w:sz w:val="24"/>
          <w:lang w:eastAsia="ru-RU"/>
        </w:rPr>
        <w:t>х.ч</w:t>
      </w:r>
      <w:proofErr w:type="spellEnd"/>
      <w:r w:rsidRPr="00D32893">
        <w:rPr>
          <w:rFonts w:ascii="Arial" w:hAnsi="Arial" w:cs="Arial"/>
          <w:sz w:val="24"/>
          <w:lang w:eastAsia="ru-RU"/>
        </w:rPr>
        <w:t>., разбавленную 1:9;</w:t>
      </w:r>
    </w:p>
    <w:p w14:paraId="13CC908F" w14:textId="743D5912" w:rsidR="0051488A" w:rsidRPr="00D32893" w:rsidRDefault="0051488A" w:rsidP="00E97B81">
      <w:pPr>
        <w:spacing w:after="0" w:line="360" w:lineRule="auto"/>
        <w:ind w:firstLine="708"/>
        <w:rPr>
          <w:rFonts w:ascii="Arial" w:hAnsi="Arial" w:cs="Arial"/>
          <w:sz w:val="24"/>
          <w:lang w:eastAsia="ru-RU"/>
        </w:rPr>
      </w:pPr>
      <w:r w:rsidRPr="00D32893">
        <w:rPr>
          <w:rFonts w:ascii="Arial" w:hAnsi="Arial" w:cs="Arial"/>
          <w:sz w:val="24"/>
          <w:lang w:eastAsia="ru-RU"/>
        </w:rPr>
        <w:t>раствор гидроксида калия с концентрацией 280 г/</w:t>
      </w:r>
      <w:r w:rsidR="002B2633" w:rsidRPr="00D32893">
        <w:rPr>
          <w:rFonts w:ascii="Arial" w:hAnsi="Arial" w:cs="Arial"/>
          <w:sz w:val="24"/>
          <w:lang w:eastAsia="ru-RU"/>
        </w:rPr>
        <w:t>дм</w:t>
      </w:r>
      <w:r w:rsidR="002B2633" w:rsidRPr="00D32893">
        <w:rPr>
          <w:rFonts w:ascii="Arial" w:hAnsi="Arial" w:cs="Arial"/>
          <w:sz w:val="24"/>
          <w:vertAlign w:val="superscript"/>
          <w:lang w:eastAsia="ru-RU"/>
        </w:rPr>
        <w:t>3</w:t>
      </w:r>
      <w:r w:rsidR="00F160AB">
        <w:rPr>
          <w:rFonts w:ascii="Arial" w:hAnsi="Arial" w:cs="Arial"/>
          <w:sz w:val="24"/>
          <w:vertAlign w:val="superscript"/>
          <w:lang w:eastAsia="ru-RU"/>
        </w:rPr>
        <w:t xml:space="preserve"> </w:t>
      </w:r>
      <w:r w:rsidR="00F160AB">
        <w:rPr>
          <w:rFonts w:ascii="Arial" w:hAnsi="Arial" w:cs="Arial"/>
          <w:sz w:val="24"/>
          <w:lang w:eastAsia="ru-RU"/>
        </w:rPr>
        <w:t xml:space="preserve">или </w:t>
      </w:r>
      <w:r w:rsidR="00F160AB" w:rsidRPr="00F160AB">
        <w:rPr>
          <w:rFonts w:ascii="Arial" w:hAnsi="Arial" w:cs="Arial"/>
          <w:sz w:val="24"/>
          <w:lang w:eastAsia="ru-RU"/>
        </w:rPr>
        <w:t>раствор гидроксида натрия с концентрацией 80 г/дм3</w:t>
      </w:r>
      <w:r w:rsidRPr="00D32893">
        <w:rPr>
          <w:rFonts w:ascii="Arial" w:hAnsi="Arial" w:cs="Arial"/>
          <w:sz w:val="24"/>
          <w:lang w:eastAsia="ru-RU"/>
        </w:rPr>
        <w:t>;</w:t>
      </w:r>
    </w:p>
    <w:p w14:paraId="07F5793B" w14:textId="77777777" w:rsidR="00EB43F6" w:rsidRPr="00D32893" w:rsidRDefault="0051488A" w:rsidP="00E97B81">
      <w:pPr>
        <w:spacing w:after="0" w:line="360" w:lineRule="auto"/>
        <w:ind w:left="708"/>
        <w:rPr>
          <w:rFonts w:ascii="Arial" w:hAnsi="Arial" w:cs="Arial"/>
          <w:sz w:val="24"/>
          <w:lang w:eastAsia="ru-RU"/>
        </w:rPr>
      </w:pPr>
      <w:proofErr w:type="spellStart"/>
      <w:r w:rsidRPr="00D32893">
        <w:rPr>
          <w:rFonts w:ascii="Arial" w:hAnsi="Arial" w:cs="Arial"/>
          <w:sz w:val="24"/>
          <w:lang w:eastAsia="ru-RU"/>
        </w:rPr>
        <w:t>триэтаноламин</w:t>
      </w:r>
      <w:proofErr w:type="spellEnd"/>
      <w:r w:rsidRPr="00D32893">
        <w:rPr>
          <w:rFonts w:ascii="Arial" w:hAnsi="Arial" w:cs="Arial"/>
          <w:sz w:val="24"/>
          <w:lang w:eastAsia="ru-RU"/>
        </w:rPr>
        <w:t>, разбавленный 1:2;</w:t>
      </w:r>
    </w:p>
    <w:p w14:paraId="2ADE8B04" w14:textId="1B675505" w:rsidR="00EB43F6" w:rsidRPr="00D32893" w:rsidRDefault="00CC6729" w:rsidP="00E97B81">
      <w:pPr>
        <w:spacing w:after="0" w:line="360" w:lineRule="auto"/>
        <w:ind w:left="708"/>
        <w:rPr>
          <w:rFonts w:ascii="Arial" w:hAnsi="Arial" w:cs="Arial"/>
          <w:sz w:val="24"/>
          <w:lang w:eastAsia="ru-RU"/>
        </w:rPr>
      </w:pPr>
      <w:r>
        <w:rPr>
          <w:rFonts w:ascii="Arial" w:hAnsi="Arial" w:cs="Arial"/>
          <w:sz w:val="24"/>
          <w:lang w:eastAsia="ru-RU"/>
        </w:rPr>
        <w:t xml:space="preserve">хлорид </w:t>
      </w:r>
      <w:r w:rsidRPr="00D32893">
        <w:rPr>
          <w:rFonts w:ascii="Arial" w:hAnsi="Arial" w:cs="Arial"/>
          <w:sz w:val="24"/>
          <w:lang w:eastAsia="ru-RU"/>
        </w:rPr>
        <w:t>кали</w:t>
      </w:r>
      <w:r>
        <w:rPr>
          <w:rFonts w:ascii="Arial" w:hAnsi="Arial" w:cs="Arial"/>
          <w:sz w:val="24"/>
          <w:lang w:eastAsia="ru-RU"/>
        </w:rPr>
        <w:t>я</w:t>
      </w:r>
      <w:r w:rsidRPr="00D32893">
        <w:rPr>
          <w:rFonts w:ascii="Arial" w:hAnsi="Arial" w:cs="Arial"/>
          <w:sz w:val="24"/>
          <w:lang w:eastAsia="ru-RU"/>
        </w:rPr>
        <w:t xml:space="preserve"> </w:t>
      </w:r>
      <w:r w:rsidR="0051488A" w:rsidRPr="00D32893">
        <w:rPr>
          <w:rFonts w:ascii="Arial" w:hAnsi="Arial" w:cs="Arial"/>
          <w:sz w:val="24"/>
          <w:lang w:eastAsia="ru-RU"/>
        </w:rPr>
        <w:t>по ГОСТ 4234;</w:t>
      </w:r>
    </w:p>
    <w:p w14:paraId="6349BAF3" w14:textId="6C704A48" w:rsidR="00EB43F6" w:rsidRPr="00D32893" w:rsidRDefault="0051488A" w:rsidP="00E97B81">
      <w:pPr>
        <w:spacing w:after="0" w:line="360" w:lineRule="auto"/>
        <w:ind w:left="708"/>
        <w:rPr>
          <w:rFonts w:ascii="Arial" w:hAnsi="Arial" w:cs="Arial"/>
          <w:sz w:val="24"/>
          <w:lang w:eastAsia="ru-RU"/>
        </w:rPr>
      </w:pPr>
      <w:proofErr w:type="spellStart"/>
      <w:r w:rsidRPr="00D32893">
        <w:rPr>
          <w:rFonts w:ascii="Arial" w:hAnsi="Arial" w:cs="Arial"/>
          <w:sz w:val="24"/>
          <w:lang w:eastAsia="ru-RU"/>
        </w:rPr>
        <w:t>флуорексон</w:t>
      </w:r>
      <w:proofErr w:type="spellEnd"/>
      <w:r w:rsidRPr="00D32893">
        <w:rPr>
          <w:rFonts w:ascii="Arial" w:hAnsi="Arial" w:cs="Arial"/>
          <w:sz w:val="24"/>
          <w:lang w:eastAsia="ru-RU"/>
        </w:rPr>
        <w:t xml:space="preserve"> (в виде кислоты);</w:t>
      </w:r>
    </w:p>
    <w:p w14:paraId="23025D42" w14:textId="17C019A5" w:rsidR="00EB43F6" w:rsidRPr="00D32893" w:rsidRDefault="0051488A" w:rsidP="00D76ECD">
      <w:pPr>
        <w:spacing w:after="0" w:line="360" w:lineRule="auto"/>
        <w:ind w:left="708"/>
        <w:jc w:val="both"/>
        <w:rPr>
          <w:rFonts w:ascii="Arial" w:hAnsi="Arial" w:cs="Arial"/>
          <w:sz w:val="24"/>
          <w:lang w:eastAsia="ru-RU"/>
        </w:rPr>
      </w:pPr>
      <w:proofErr w:type="spellStart"/>
      <w:r w:rsidRPr="00D32893">
        <w:rPr>
          <w:rFonts w:ascii="Arial" w:hAnsi="Arial" w:cs="Arial"/>
          <w:sz w:val="24"/>
          <w:lang w:eastAsia="ru-RU"/>
        </w:rPr>
        <w:t>тимолфталеин</w:t>
      </w:r>
      <w:proofErr w:type="spellEnd"/>
      <w:r w:rsidR="00F160AB">
        <w:rPr>
          <w:rFonts w:ascii="Arial" w:hAnsi="Arial" w:cs="Arial"/>
          <w:sz w:val="24"/>
          <w:lang w:eastAsia="ru-RU"/>
        </w:rPr>
        <w:t xml:space="preserve"> </w:t>
      </w:r>
      <w:r w:rsidR="00F160AB" w:rsidRPr="00F160AB">
        <w:rPr>
          <w:rFonts w:ascii="Arial" w:hAnsi="Arial" w:cs="Arial"/>
          <w:sz w:val="24"/>
          <w:lang w:eastAsia="ru-RU"/>
        </w:rPr>
        <w:t>или индикатор хром темно-синий</w:t>
      </w:r>
      <w:r w:rsidRPr="00D32893">
        <w:rPr>
          <w:rFonts w:ascii="Arial" w:hAnsi="Arial" w:cs="Arial"/>
          <w:sz w:val="24"/>
          <w:lang w:eastAsia="ru-RU"/>
        </w:rPr>
        <w:t>;</w:t>
      </w:r>
    </w:p>
    <w:p w14:paraId="5144D5C7" w14:textId="6F07AD53" w:rsidR="0051488A" w:rsidRDefault="0051488A" w:rsidP="00E97B81">
      <w:pPr>
        <w:spacing w:after="0" w:line="360" w:lineRule="auto"/>
        <w:ind w:left="708"/>
        <w:rPr>
          <w:rFonts w:ascii="Arial" w:hAnsi="Arial" w:cs="Arial"/>
          <w:sz w:val="24"/>
          <w:lang w:eastAsia="ru-RU"/>
        </w:rPr>
      </w:pPr>
      <w:r w:rsidRPr="00E97B81">
        <w:rPr>
          <w:rFonts w:ascii="Arial" w:hAnsi="Arial" w:cs="Arial"/>
          <w:sz w:val="24"/>
          <w:lang w:eastAsia="ru-RU"/>
        </w:rPr>
        <w:t>спирт этиловы</w:t>
      </w:r>
      <w:r w:rsidR="00E97B81">
        <w:rPr>
          <w:rFonts w:ascii="Arial" w:hAnsi="Arial" w:cs="Arial"/>
          <w:sz w:val="24"/>
          <w:lang w:eastAsia="ru-RU"/>
        </w:rPr>
        <w:t>й (гидролизный) ректификованный;</w:t>
      </w:r>
    </w:p>
    <w:p w14:paraId="14912BE9" w14:textId="2A7C96D4" w:rsidR="00E97B81" w:rsidRDefault="00E97B81" w:rsidP="00E97B81">
      <w:pPr>
        <w:spacing w:after="0" w:line="360" w:lineRule="auto"/>
        <w:ind w:left="708"/>
        <w:rPr>
          <w:rFonts w:ascii="Arial" w:hAnsi="Arial" w:cs="Arial"/>
          <w:sz w:val="24"/>
          <w:lang w:eastAsia="ru-RU"/>
        </w:rPr>
      </w:pPr>
      <w:r>
        <w:rPr>
          <w:rFonts w:ascii="Arial" w:hAnsi="Arial" w:cs="Arial"/>
          <w:sz w:val="24"/>
          <w:lang w:eastAsia="ru-RU"/>
        </w:rPr>
        <w:t xml:space="preserve">колба коническая </w:t>
      </w:r>
      <w:r w:rsidRPr="00E97B81">
        <w:rPr>
          <w:rFonts w:ascii="Arial" w:hAnsi="Arial" w:cs="Arial"/>
          <w:sz w:val="24"/>
          <w:lang w:eastAsia="ru-RU"/>
        </w:rPr>
        <w:t>вместимостью 100</w:t>
      </w:r>
      <w:r w:rsidR="00BD34C4">
        <w:rPr>
          <w:rFonts w:ascii="Arial" w:hAnsi="Arial" w:cs="Arial"/>
          <w:sz w:val="24"/>
          <w:lang w:eastAsia="ru-RU"/>
        </w:rPr>
        <w:t xml:space="preserve"> </w:t>
      </w:r>
      <w:r w:rsidR="002B2633">
        <w:rPr>
          <w:rFonts w:ascii="Arial" w:hAnsi="Arial" w:cs="Arial"/>
          <w:sz w:val="24"/>
          <w:lang w:eastAsia="ru-RU"/>
        </w:rPr>
        <w:t>см</w:t>
      </w:r>
      <w:r w:rsidR="002B2633" w:rsidRPr="002B2633">
        <w:rPr>
          <w:rFonts w:ascii="Arial" w:hAnsi="Arial" w:cs="Arial"/>
          <w:sz w:val="24"/>
          <w:vertAlign w:val="superscript"/>
          <w:lang w:eastAsia="ru-RU"/>
        </w:rPr>
        <w:t>3</w:t>
      </w:r>
      <w:r w:rsidR="00675D55" w:rsidRPr="00675D55">
        <w:rPr>
          <w:rFonts w:ascii="Arial" w:hAnsi="Arial" w:cs="Arial"/>
          <w:sz w:val="24"/>
          <w:lang w:eastAsia="ru-RU"/>
        </w:rPr>
        <w:t>;</w:t>
      </w:r>
    </w:p>
    <w:p w14:paraId="7D3F5D6C" w14:textId="55A6E5EF" w:rsidR="00675D55" w:rsidRPr="0051488A" w:rsidRDefault="00675D55" w:rsidP="00E97B81">
      <w:pPr>
        <w:spacing w:after="0" w:line="360" w:lineRule="auto"/>
        <w:ind w:left="708"/>
        <w:rPr>
          <w:rFonts w:ascii="Arial" w:hAnsi="Arial" w:cs="Arial"/>
          <w:sz w:val="24"/>
          <w:lang w:eastAsia="ru-RU"/>
        </w:rPr>
      </w:pPr>
      <w:r w:rsidRPr="00675D55">
        <w:rPr>
          <w:rFonts w:ascii="Arial" w:hAnsi="Arial" w:cs="Arial"/>
          <w:sz w:val="24"/>
          <w:lang w:eastAsia="ru-RU"/>
        </w:rPr>
        <w:t xml:space="preserve">стакан </w:t>
      </w:r>
      <w:r>
        <w:rPr>
          <w:rFonts w:ascii="Arial" w:hAnsi="Arial" w:cs="Arial"/>
          <w:sz w:val="24"/>
          <w:lang w:eastAsia="ru-RU"/>
        </w:rPr>
        <w:t xml:space="preserve">лабораторный </w:t>
      </w:r>
      <w:r w:rsidRPr="00675D55">
        <w:rPr>
          <w:rFonts w:ascii="Arial" w:hAnsi="Arial" w:cs="Arial"/>
          <w:sz w:val="24"/>
          <w:lang w:eastAsia="ru-RU"/>
        </w:rPr>
        <w:t>вместимостью от 300 до 500</w:t>
      </w:r>
      <w:r w:rsidR="00BD34C4">
        <w:rPr>
          <w:rFonts w:ascii="Arial" w:hAnsi="Arial" w:cs="Arial"/>
          <w:sz w:val="24"/>
          <w:lang w:eastAsia="ru-RU"/>
        </w:rPr>
        <w:t xml:space="preserve"> </w:t>
      </w:r>
      <w:r w:rsidR="002B2633">
        <w:rPr>
          <w:rFonts w:ascii="Arial" w:hAnsi="Arial" w:cs="Arial"/>
          <w:sz w:val="24"/>
          <w:lang w:eastAsia="ru-RU"/>
        </w:rPr>
        <w:t>см</w:t>
      </w:r>
      <w:r w:rsidR="002B2633" w:rsidRPr="002B2633">
        <w:rPr>
          <w:rFonts w:ascii="Arial" w:hAnsi="Arial" w:cs="Arial"/>
          <w:sz w:val="24"/>
          <w:vertAlign w:val="superscript"/>
          <w:lang w:eastAsia="ru-RU"/>
        </w:rPr>
        <w:t>3</w:t>
      </w:r>
    </w:p>
    <w:p w14:paraId="0D2600DE" w14:textId="250E17D9" w:rsidR="0051488A" w:rsidRPr="00E97B81" w:rsidRDefault="00471B75" w:rsidP="00DE0F26">
      <w:pPr>
        <w:widowControl w:val="0"/>
        <w:tabs>
          <w:tab w:val="left" w:pos="1134"/>
        </w:tabs>
        <w:autoSpaceDE w:val="0"/>
        <w:autoSpaceDN w:val="0"/>
        <w:adjustRightInd w:val="0"/>
        <w:spacing w:after="0" w:line="360" w:lineRule="auto"/>
        <w:ind w:firstLine="709"/>
        <w:jc w:val="both"/>
        <w:rPr>
          <w:rStyle w:val="afe"/>
        </w:rPr>
      </w:pPr>
      <w:r w:rsidRPr="00E97B81">
        <w:rPr>
          <w:rStyle w:val="afe"/>
        </w:rPr>
        <w:t>5</w:t>
      </w:r>
      <w:r w:rsidR="003C7DCE" w:rsidRPr="003C7DCE">
        <w:rPr>
          <w:rStyle w:val="afe"/>
        </w:rPr>
        <w:t>.1</w:t>
      </w:r>
      <w:r w:rsidRPr="00E97B81">
        <w:rPr>
          <w:rStyle w:val="afe"/>
        </w:rPr>
        <w:t>.3 Подготовка к проведению испытания</w:t>
      </w:r>
    </w:p>
    <w:p w14:paraId="0DBF9F62" w14:textId="3552D5B3" w:rsidR="00471B75" w:rsidRPr="00E97B81" w:rsidRDefault="00471B75" w:rsidP="00471B75">
      <w:pPr>
        <w:widowControl w:val="0"/>
        <w:tabs>
          <w:tab w:val="left" w:pos="1134"/>
        </w:tabs>
        <w:autoSpaceDE w:val="0"/>
        <w:autoSpaceDN w:val="0"/>
        <w:adjustRightInd w:val="0"/>
        <w:spacing w:after="0" w:line="360" w:lineRule="auto"/>
        <w:ind w:firstLine="709"/>
        <w:jc w:val="both"/>
        <w:rPr>
          <w:rFonts w:ascii="Arial" w:hAnsi="Arial" w:cs="Arial"/>
          <w:sz w:val="24"/>
          <w:szCs w:val="24"/>
          <w:lang w:eastAsia="ru-RU"/>
        </w:rPr>
      </w:pPr>
      <w:r w:rsidRPr="00E97B81">
        <w:rPr>
          <w:rFonts w:ascii="Arial" w:hAnsi="Arial" w:cs="Arial"/>
          <w:sz w:val="24"/>
          <w:szCs w:val="24"/>
          <w:lang w:eastAsia="ru-RU"/>
        </w:rPr>
        <w:t>5</w:t>
      </w:r>
      <w:r w:rsidR="003C7DCE" w:rsidRPr="003C7DCE">
        <w:rPr>
          <w:rFonts w:ascii="Arial" w:hAnsi="Arial" w:cs="Arial"/>
          <w:sz w:val="24"/>
          <w:szCs w:val="24"/>
          <w:lang w:eastAsia="ru-RU"/>
        </w:rPr>
        <w:t>.1</w:t>
      </w:r>
      <w:r w:rsidRPr="00E97B81">
        <w:rPr>
          <w:rFonts w:ascii="Arial" w:hAnsi="Arial" w:cs="Arial"/>
          <w:sz w:val="24"/>
          <w:szCs w:val="24"/>
          <w:lang w:eastAsia="ru-RU"/>
        </w:rPr>
        <w:t xml:space="preserve">.3.1 Для приготовления индикаторной смеси смешивают и растирают 0,4 г </w:t>
      </w:r>
      <w:proofErr w:type="spellStart"/>
      <w:r w:rsidRPr="00E97B81">
        <w:rPr>
          <w:rFonts w:ascii="Arial" w:hAnsi="Arial" w:cs="Arial"/>
          <w:sz w:val="24"/>
          <w:szCs w:val="24"/>
          <w:lang w:eastAsia="ru-RU"/>
        </w:rPr>
        <w:t>флуорексона</w:t>
      </w:r>
      <w:proofErr w:type="spellEnd"/>
      <w:r w:rsidRPr="00E97B81">
        <w:rPr>
          <w:rFonts w:ascii="Arial" w:hAnsi="Arial" w:cs="Arial"/>
          <w:sz w:val="24"/>
          <w:szCs w:val="24"/>
          <w:lang w:eastAsia="ru-RU"/>
        </w:rPr>
        <w:t xml:space="preserve">, 0,33 г </w:t>
      </w:r>
      <w:proofErr w:type="spellStart"/>
      <w:r w:rsidRPr="00E97B81">
        <w:rPr>
          <w:rFonts w:ascii="Arial" w:hAnsi="Arial" w:cs="Arial"/>
          <w:sz w:val="24"/>
          <w:szCs w:val="24"/>
          <w:lang w:eastAsia="ru-RU"/>
        </w:rPr>
        <w:t>тимолфталеина</w:t>
      </w:r>
      <w:proofErr w:type="spellEnd"/>
      <w:r w:rsidRPr="00E97B81">
        <w:rPr>
          <w:rFonts w:ascii="Arial" w:hAnsi="Arial" w:cs="Arial"/>
          <w:sz w:val="24"/>
          <w:szCs w:val="24"/>
          <w:lang w:eastAsia="ru-RU"/>
        </w:rPr>
        <w:t xml:space="preserve"> и 40 г </w:t>
      </w:r>
      <w:r w:rsidR="00CC6729">
        <w:rPr>
          <w:rFonts w:ascii="Arial" w:hAnsi="Arial" w:cs="Arial"/>
          <w:sz w:val="24"/>
          <w:szCs w:val="24"/>
          <w:lang w:eastAsia="ru-RU"/>
        </w:rPr>
        <w:t>хлорида</w:t>
      </w:r>
      <w:r w:rsidR="00CC6729" w:rsidRPr="00E97B81">
        <w:rPr>
          <w:rFonts w:ascii="Arial" w:hAnsi="Arial" w:cs="Arial"/>
          <w:sz w:val="24"/>
          <w:szCs w:val="24"/>
          <w:lang w:eastAsia="ru-RU"/>
        </w:rPr>
        <w:t xml:space="preserve"> </w:t>
      </w:r>
      <w:r w:rsidRPr="00E97B81">
        <w:rPr>
          <w:rFonts w:ascii="Arial" w:hAnsi="Arial" w:cs="Arial"/>
          <w:sz w:val="24"/>
          <w:szCs w:val="24"/>
          <w:lang w:eastAsia="ru-RU"/>
        </w:rPr>
        <w:t>калия.</w:t>
      </w:r>
      <w:r w:rsidR="00BE4F5A">
        <w:rPr>
          <w:rFonts w:ascii="Arial" w:hAnsi="Arial" w:cs="Arial"/>
          <w:sz w:val="24"/>
          <w:szCs w:val="24"/>
          <w:lang w:eastAsia="ru-RU"/>
        </w:rPr>
        <w:t xml:space="preserve"> </w:t>
      </w:r>
      <w:r w:rsidR="00BE4F5A" w:rsidRPr="00BE4F5A">
        <w:rPr>
          <w:rFonts w:ascii="Arial" w:hAnsi="Arial" w:cs="Arial"/>
          <w:sz w:val="24"/>
          <w:szCs w:val="24"/>
          <w:lang w:eastAsia="ru-RU"/>
        </w:rPr>
        <w:t>Если в качестве индикатора применяется</w:t>
      </w:r>
      <w:r w:rsidR="00BE4F5A">
        <w:rPr>
          <w:rFonts w:ascii="Arial" w:hAnsi="Arial" w:cs="Arial"/>
          <w:sz w:val="24"/>
          <w:szCs w:val="24"/>
          <w:lang w:eastAsia="ru-RU"/>
        </w:rPr>
        <w:t xml:space="preserve"> хром темно-синий, то для приго</w:t>
      </w:r>
      <w:r w:rsidR="00BE4F5A" w:rsidRPr="00BE4F5A">
        <w:rPr>
          <w:rFonts w:ascii="Arial" w:hAnsi="Arial" w:cs="Arial"/>
          <w:sz w:val="24"/>
          <w:szCs w:val="24"/>
          <w:lang w:eastAsia="ru-RU"/>
        </w:rPr>
        <w:t>товления индикаторной смеси 0,1 г хро</w:t>
      </w:r>
      <w:r w:rsidR="00BE4F5A">
        <w:rPr>
          <w:rFonts w:ascii="Arial" w:hAnsi="Arial" w:cs="Arial"/>
          <w:sz w:val="24"/>
          <w:szCs w:val="24"/>
          <w:lang w:eastAsia="ru-RU"/>
        </w:rPr>
        <w:t>м темно-синий растирают в фарфо</w:t>
      </w:r>
      <w:r w:rsidR="00BE4F5A" w:rsidRPr="00BE4F5A">
        <w:rPr>
          <w:rFonts w:ascii="Arial" w:hAnsi="Arial" w:cs="Arial"/>
          <w:sz w:val="24"/>
          <w:szCs w:val="24"/>
          <w:lang w:eastAsia="ru-RU"/>
        </w:rPr>
        <w:t>ровой ступке с 10</w:t>
      </w:r>
      <w:r w:rsidR="00CC6729">
        <w:rPr>
          <w:rFonts w:ascii="Arial" w:hAnsi="Arial" w:cs="Arial"/>
          <w:sz w:val="24"/>
          <w:szCs w:val="24"/>
          <w:lang w:eastAsia="ru-RU"/>
        </w:rPr>
        <w:t> </w:t>
      </w:r>
      <w:r w:rsidR="00BE4F5A" w:rsidRPr="00BE4F5A">
        <w:rPr>
          <w:rFonts w:ascii="Arial" w:hAnsi="Arial" w:cs="Arial"/>
          <w:sz w:val="24"/>
          <w:szCs w:val="24"/>
          <w:lang w:eastAsia="ru-RU"/>
        </w:rPr>
        <w:t xml:space="preserve">г </w:t>
      </w:r>
      <w:r w:rsidR="00CC6729">
        <w:rPr>
          <w:rFonts w:ascii="Arial" w:hAnsi="Arial" w:cs="Arial"/>
          <w:sz w:val="24"/>
          <w:szCs w:val="24"/>
          <w:lang w:eastAsia="ru-RU"/>
        </w:rPr>
        <w:t>хлоридом</w:t>
      </w:r>
      <w:r w:rsidR="00BE4F5A" w:rsidRPr="00BE4F5A">
        <w:rPr>
          <w:rFonts w:ascii="Arial" w:hAnsi="Arial" w:cs="Arial"/>
          <w:sz w:val="24"/>
          <w:szCs w:val="24"/>
          <w:lang w:eastAsia="ru-RU"/>
        </w:rPr>
        <w:t xml:space="preserve"> калия</w:t>
      </w:r>
      <w:r w:rsidR="00CC6729">
        <w:rPr>
          <w:rFonts w:ascii="Arial" w:hAnsi="Arial" w:cs="Arial"/>
          <w:sz w:val="24"/>
          <w:szCs w:val="24"/>
          <w:lang w:eastAsia="ru-RU"/>
        </w:rPr>
        <w:t>.</w:t>
      </w:r>
    </w:p>
    <w:p w14:paraId="47D73B50" w14:textId="536EB61A" w:rsidR="00471B75" w:rsidRPr="006852B0" w:rsidRDefault="00471B75" w:rsidP="00471B75">
      <w:pPr>
        <w:widowControl w:val="0"/>
        <w:tabs>
          <w:tab w:val="left" w:pos="1134"/>
        </w:tabs>
        <w:autoSpaceDE w:val="0"/>
        <w:autoSpaceDN w:val="0"/>
        <w:adjustRightInd w:val="0"/>
        <w:spacing w:after="0" w:line="360" w:lineRule="auto"/>
        <w:ind w:firstLine="709"/>
        <w:jc w:val="both"/>
        <w:rPr>
          <w:rFonts w:ascii="Arial" w:hAnsi="Arial" w:cs="Arial"/>
          <w:sz w:val="24"/>
          <w:szCs w:val="24"/>
          <w:lang w:eastAsia="ru-RU"/>
        </w:rPr>
      </w:pPr>
      <w:r w:rsidRPr="00E97B81">
        <w:rPr>
          <w:rFonts w:ascii="Arial" w:hAnsi="Arial" w:cs="Arial"/>
          <w:sz w:val="24"/>
          <w:szCs w:val="24"/>
          <w:lang w:eastAsia="ru-RU"/>
        </w:rPr>
        <w:t>5</w:t>
      </w:r>
      <w:r w:rsidR="003C7DCE" w:rsidRPr="003C7DCE">
        <w:rPr>
          <w:rFonts w:ascii="Arial" w:hAnsi="Arial" w:cs="Arial"/>
          <w:sz w:val="24"/>
          <w:szCs w:val="24"/>
          <w:lang w:eastAsia="ru-RU"/>
        </w:rPr>
        <w:t>.1</w:t>
      </w:r>
      <w:r w:rsidRPr="00E97B81">
        <w:rPr>
          <w:rFonts w:ascii="Arial" w:hAnsi="Arial" w:cs="Arial"/>
          <w:sz w:val="24"/>
          <w:szCs w:val="24"/>
          <w:lang w:eastAsia="ru-RU"/>
        </w:rPr>
        <w:t xml:space="preserve">.3.2 Для </w:t>
      </w:r>
      <w:r w:rsidRPr="006852B0">
        <w:rPr>
          <w:rFonts w:ascii="Arial" w:hAnsi="Arial" w:cs="Arial"/>
          <w:sz w:val="24"/>
          <w:szCs w:val="24"/>
          <w:lang w:eastAsia="ru-RU"/>
        </w:rPr>
        <w:t xml:space="preserve">приготовления растворов </w:t>
      </w:r>
      <w:proofErr w:type="spellStart"/>
      <w:r w:rsidRPr="006852B0">
        <w:rPr>
          <w:rFonts w:ascii="Arial" w:hAnsi="Arial" w:cs="Arial"/>
          <w:sz w:val="24"/>
          <w:szCs w:val="24"/>
          <w:lang w:eastAsia="ru-RU"/>
        </w:rPr>
        <w:t>трилон</w:t>
      </w:r>
      <w:proofErr w:type="spellEnd"/>
      <w:r w:rsidRPr="006852B0">
        <w:rPr>
          <w:rFonts w:ascii="Arial" w:hAnsi="Arial" w:cs="Arial"/>
          <w:sz w:val="24"/>
          <w:szCs w:val="24"/>
          <w:lang w:eastAsia="ru-RU"/>
        </w:rPr>
        <w:t xml:space="preserve"> Б с концентрациями 0,025</w:t>
      </w:r>
      <w:r w:rsidRPr="006852B0">
        <w:rPr>
          <w:rFonts w:ascii="Arial" w:hAnsi="Arial" w:cs="Arial"/>
          <w:sz w:val="24"/>
          <w:szCs w:val="24"/>
        </w:rPr>
        <w:t> </w:t>
      </w:r>
      <w:r w:rsidRPr="006852B0">
        <w:rPr>
          <w:rFonts w:ascii="Arial" w:hAnsi="Arial" w:cs="Arial"/>
          <w:sz w:val="24"/>
          <w:szCs w:val="24"/>
          <w:lang w:eastAsia="ru-RU"/>
        </w:rPr>
        <w:t>моль/</w:t>
      </w:r>
      <w:r w:rsidR="002B2633">
        <w:rPr>
          <w:rFonts w:ascii="Arial" w:hAnsi="Arial" w:cs="Arial"/>
          <w:sz w:val="24"/>
          <w:szCs w:val="24"/>
          <w:lang w:eastAsia="ru-RU"/>
        </w:rPr>
        <w:t>дм</w:t>
      </w:r>
      <w:r w:rsidR="002B2633" w:rsidRPr="002B2633">
        <w:rPr>
          <w:rFonts w:ascii="Arial" w:hAnsi="Arial" w:cs="Arial"/>
          <w:sz w:val="24"/>
          <w:szCs w:val="24"/>
          <w:vertAlign w:val="superscript"/>
          <w:lang w:eastAsia="ru-RU"/>
        </w:rPr>
        <w:t>3</w:t>
      </w:r>
      <w:r w:rsidRPr="006852B0">
        <w:rPr>
          <w:rFonts w:ascii="Arial" w:hAnsi="Arial" w:cs="Arial"/>
          <w:sz w:val="24"/>
          <w:szCs w:val="24"/>
          <w:lang w:eastAsia="ru-RU"/>
        </w:rPr>
        <w:t xml:space="preserve"> и 0,05 моль/</w:t>
      </w:r>
      <w:r w:rsidR="002B2633">
        <w:rPr>
          <w:rFonts w:ascii="Arial" w:hAnsi="Arial" w:cs="Arial"/>
          <w:sz w:val="24"/>
          <w:szCs w:val="24"/>
          <w:lang w:eastAsia="ru-RU"/>
        </w:rPr>
        <w:t>дм</w:t>
      </w:r>
      <w:r w:rsidR="002B2633" w:rsidRPr="002B2633">
        <w:rPr>
          <w:rFonts w:ascii="Arial" w:hAnsi="Arial" w:cs="Arial"/>
          <w:sz w:val="24"/>
          <w:szCs w:val="24"/>
          <w:vertAlign w:val="superscript"/>
          <w:lang w:eastAsia="ru-RU"/>
        </w:rPr>
        <w:t>3</w:t>
      </w:r>
      <w:r w:rsidRPr="006852B0">
        <w:rPr>
          <w:rFonts w:ascii="Arial" w:hAnsi="Arial" w:cs="Arial"/>
          <w:sz w:val="24"/>
          <w:szCs w:val="24"/>
          <w:lang w:eastAsia="ru-RU"/>
        </w:rPr>
        <w:t xml:space="preserve"> в 1000</w:t>
      </w:r>
      <w:r w:rsidR="00BD34C4">
        <w:rPr>
          <w:rFonts w:ascii="Arial" w:hAnsi="Arial" w:cs="Arial"/>
          <w:sz w:val="24"/>
          <w:szCs w:val="24"/>
          <w:lang w:eastAsia="ru-RU"/>
        </w:rPr>
        <w:t xml:space="preserve"> </w:t>
      </w:r>
      <w:r w:rsidR="002B2633">
        <w:rPr>
          <w:rFonts w:ascii="Arial" w:hAnsi="Arial" w:cs="Arial"/>
          <w:sz w:val="24"/>
          <w:szCs w:val="24"/>
          <w:lang w:eastAsia="ru-RU"/>
        </w:rPr>
        <w:t>см</w:t>
      </w:r>
      <w:r w:rsidR="002B2633" w:rsidRPr="002B2633">
        <w:rPr>
          <w:rFonts w:ascii="Arial" w:hAnsi="Arial" w:cs="Arial"/>
          <w:sz w:val="24"/>
          <w:szCs w:val="24"/>
          <w:vertAlign w:val="superscript"/>
          <w:lang w:eastAsia="ru-RU"/>
        </w:rPr>
        <w:t>3</w:t>
      </w:r>
      <w:r w:rsidRPr="006852B0">
        <w:rPr>
          <w:rFonts w:ascii="Arial" w:hAnsi="Arial" w:cs="Arial"/>
          <w:sz w:val="24"/>
          <w:szCs w:val="24"/>
          <w:lang w:eastAsia="ru-RU"/>
        </w:rPr>
        <w:t xml:space="preserve"> воды разбавляют 9,3</w:t>
      </w:r>
      <w:r w:rsidRPr="006852B0">
        <w:rPr>
          <w:rFonts w:ascii="Arial" w:hAnsi="Arial" w:cs="Arial"/>
          <w:sz w:val="24"/>
          <w:szCs w:val="24"/>
        </w:rPr>
        <w:t> г и</w:t>
      </w:r>
      <w:r w:rsidRPr="006852B0">
        <w:rPr>
          <w:rFonts w:ascii="Arial" w:hAnsi="Arial" w:cs="Arial"/>
          <w:sz w:val="24"/>
          <w:szCs w:val="24"/>
          <w:lang w:eastAsia="ru-RU"/>
        </w:rPr>
        <w:t xml:space="preserve"> 18,6 г сухого вещества соответственно</w:t>
      </w:r>
      <w:r w:rsidR="00A4580A" w:rsidRPr="006852B0">
        <w:rPr>
          <w:rFonts w:ascii="Arial" w:hAnsi="Arial" w:cs="Arial"/>
          <w:sz w:val="24"/>
          <w:szCs w:val="24"/>
          <w:lang w:eastAsia="ru-RU"/>
        </w:rPr>
        <w:t>.</w:t>
      </w:r>
    </w:p>
    <w:p w14:paraId="0B2B77B0" w14:textId="64CAF35A" w:rsidR="00EB43F6" w:rsidRPr="006852B0" w:rsidRDefault="00EB43F6" w:rsidP="00471B75">
      <w:pPr>
        <w:widowControl w:val="0"/>
        <w:tabs>
          <w:tab w:val="left" w:pos="1134"/>
        </w:tabs>
        <w:autoSpaceDE w:val="0"/>
        <w:autoSpaceDN w:val="0"/>
        <w:adjustRightInd w:val="0"/>
        <w:spacing w:after="0" w:line="360" w:lineRule="auto"/>
        <w:ind w:firstLine="709"/>
        <w:jc w:val="both"/>
        <w:rPr>
          <w:rFonts w:ascii="Arial" w:hAnsi="Arial" w:cs="Arial"/>
          <w:sz w:val="24"/>
          <w:szCs w:val="24"/>
          <w:lang w:eastAsia="ru-RU"/>
        </w:rPr>
      </w:pPr>
      <w:r w:rsidRPr="006852B0">
        <w:rPr>
          <w:rFonts w:ascii="Arial" w:hAnsi="Arial" w:cs="Arial"/>
          <w:sz w:val="24"/>
          <w:szCs w:val="24"/>
          <w:lang w:eastAsia="ru-RU"/>
        </w:rPr>
        <w:t>5</w:t>
      </w:r>
      <w:r w:rsidR="003C7DCE" w:rsidRPr="003C7DCE">
        <w:rPr>
          <w:rFonts w:ascii="Arial" w:hAnsi="Arial" w:cs="Arial"/>
          <w:sz w:val="24"/>
          <w:szCs w:val="24"/>
          <w:lang w:eastAsia="ru-RU"/>
        </w:rPr>
        <w:t>.1</w:t>
      </w:r>
      <w:r w:rsidRPr="006852B0">
        <w:rPr>
          <w:rFonts w:ascii="Arial" w:hAnsi="Arial" w:cs="Arial"/>
          <w:sz w:val="24"/>
          <w:szCs w:val="24"/>
          <w:lang w:eastAsia="ru-RU"/>
        </w:rPr>
        <w:t xml:space="preserve">.3.3 Титр раствора </w:t>
      </w:r>
      <w:proofErr w:type="spellStart"/>
      <w:r w:rsidRPr="006852B0">
        <w:rPr>
          <w:rFonts w:ascii="Arial" w:hAnsi="Arial" w:cs="Arial"/>
          <w:sz w:val="24"/>
          <w:szCs w:val="24"/>
          <w:lang w:eastAsia="ru-RU"/>
        </w:rPr>
        <w:t>трилона</w:t>
      </w:r>
      <w:proofErr w:type="spellEnd"/>
      <w:r w:rsidRPr="006852B0">
        <w:rPr>
          <w:rFonts w:ascii="Arial" w:hAnsi="Arial" w:cs="Arial"/>
          <w:sz w:val="24"/>
          <w:szCs w:val="24"/>
          <w:lang w:eastAsia="ru-RU"/>
        </w:rPr>
        <w:t xml:space="preserve"> Б устанавливают по </w:t>
      </w:r>
      <w:r w:rsidR="00BE4F5A">
        <w:rPr>
          <w:rFonts w:ascii="Arial" w:hAnsi="Arial" w:cs="Arial"/>
          <w:sz w:val="24"/>
          <w:szCs w:val="24"/>
          <w:lang w:eastAsia="ru-RU"/>
        </w:rPr>
        <w:t>г</w:t>
      </w:r>
      <w:r w:rsidR="00BE4F5A" w:rsidRPr="00BE4F5A">
        <w:rPr>
          <w:rFonts w:ascii="Arial" w:hAnsi="Arial" w:cs="Arial"/>
          <w:sz w:val="24"/>
          <w:szCs w:val="24"/>
          <w:lang w:eastAsia="ru-RU"/>
        </w:rPr>
        <w:t>осударственн</w:t>
      </w:r>
      <w:r w:rsidR="00BE4F5A">
        <w:rPr>
          <w:rFonts w:ascii="Arial" w:hAnsi="Arial" w:cs="Arial"/>
          <w:sz w:val="24"/>
          <w:szCs w:val="24"/>
          <w:lang w:eastAsia="ru-RU"/>
        </w:rPr>
        <w:t>ому</w:t>
      </w:r>
      <w:r w:rsidR="00BE4F5A" w:rsidRPr="00BE4F5A">
        <w:rPr>
          <w:rFonts w:ascii="Arial" w:hAnsi="Arial" w:cs="Arial"/>
          <w:sz w:val="24"/>
          <w:szCs w:val="24"/>
          <w:lang w:eastAsia="ru-RU"/>
        </w:rPr>
        <w:t xml:space="preserve"> стандартн</w:t>
      </w:r>
      <w:r w:rsidR="00BE4F5A">
        <w:rPr>
          <w:rFonts w:ascii="Arial" w:hAnsi="Arial" w:cs="Arial"/>
          <w:sz w:val="24"/>
          <w:szCs w:val="24"/>
          <w:lang w:eastAsia="ru-RU"/>
        </w:rPr>
        <w:t>ому</w:t>
      </w:r>
      <w:r w:rsidR="00BE4F5A" w:rsidRPr="00BE4F5A">
        <w:rPr>
          <w:rFonts w:ascii="Arial" w:hAnsi="Arial" w:cs="Arial"/>
          <w:sz w:val="24"/>
          <w:szCs w:val="24"/>
          <w:lang w:eastAsia="ru-RU"/>
        </w:rPr>
        <w:t xml:space="preserve"> образ</w:t>
      </w:r>
      <w:r w:rsidR="00BE4F5A">
        <w:rPr>
          <w:rFonts w:ascii="Arial" w:hAnsi="Arial" w:cs="Arial"/>
          <w:sz w:val="24"/>
          <w:szCs w:val="24"/>
          <w:lang w:eastAsia="ru-RU"/>
        </w:rPr>
        <w:t>цу</w:t>
      </w:r>
      <w:r w:rsidR="00BE4F5A" w:rsidRPr="00BE4F5A">
        <w:rPr>
          <w:rFonts w:ascii="Arial" w:hAnsi="Arial" w:cs="Arial"/>
          <w:sz w:val="24"/>
          <w:szCs w:val="24"/>
          <w:lang w:eastAsia="ru-RU"/>
        </w:rPr>
        <w:t xml:space="preserve"> </w:t>
      </w:r>
      <w:r w:rsidR="00BE4F5A">
        <w:rPr>
          <w:rFonts w:ascii="Arial" w:hAnsi="Arial" w:cs="Arial"/>
          <w:sz w:val="24"/>
          <w:szCs w:val="24"/>
          <w:lang w:eastAsia="ru-RU"/>
        </w:rPr>
        <w:t>(</w:t>
      </w:r>
      <w:r w:rsidRPr="006852B0">
        <w:rPr>
          <w:rFonts w:ascii="Arial" w:hAnsi="Arial" w:cs="Arial"/>
          <w:sz w:val="24"/>
          <w:szCs w:val="24"/>
          <w:lang w:eastAsia="ru-RU"/>
        </w:rPr>
        <w:t>ГСО</w:t>
      </w:r>
      <w:r w:rsidR="00BE4F5A">
        <w:rPr>
          <w:rFonts w:ascii="Arial" w:hAnsi="Arial" w:cs="Arial"/>
          <w:sz w:val="24"/>
          <w:szCs w:val="24"/>
          <w:lang w:eastAsia="ru-RU"/>
        </w:rPr>
        <w:t>)</w:t>
      </w:r>
      <w:r w:rsidRPr="006852B0">
        <w:rPr>
          <w:rFonts w:ascii="Arial" w:hAnsi="Arial" w:cs="Arial"/>
          <w:sz w:val="24"/>
          <w:szCs w:val="24"/>
          <w:lang w:eastAsia="ru-RU"/>
        </w:rPr>
        <w:t xml:space="preserve"> состава флюоритового концентрата, проведенному из трех навесок через все стадии анализа по </w:t>
      </w:r>
      <w:r w:rsidRPr="00910DE9">
        <w:rPr>
          <w:rFonts w:ascii="Arial" w:hAnsi="Arial" w:cs="Arial"/>
          <w:sz w:val="24"/>
          <w:szCs w:val="24"/>
          <w:lang w:eastAsia="ru-RU"/>
        </w:rPr>
        <w:t>п.</w:t>
      </w:r>
      <w:r w:rsidR="00910DE9" w:rsidRPr="00910DE9">
        <w:rPr>
          <w:rFonts w:ascii="Arial" w:hAnsi="Arial" w:cs="Arial"/>
          <w:sz w:val="24"/>
          <w:szCs w:val="24"/>
          <w:lang w:eastAsia="ru-RU"/>
        </w:rPr>
        <w:t>6</w:t>
      </w:r>
      <w:r w:rsidRPr="006852B0">
        <w:rPr>
          <w:rFonts w:ascii="Arial" w:hAnsi="Arial" w:cs="Arial"/>
          <w:sz w:val="24"/>
          <w:szCs w:val="24"/>
          <w:lang w:eastAsia="ru-RU"/>
        </w:rPr>
        <w:t>. Титр 0,025 и 0,05 моль/</w:t>
      </w:r>
      <w:r w:rsidR="002B2633">
        <w:rPr>
          <w:rFonts w:ascii="Arial" w:hAnsi="Arial" w:cs="Arial"/>
          <w:sz w:val="24"/>
          <w:szCs w:val="24"/>
          <w:lang w:eastAsia="ru-RU"/>
        </w:rPr>
        <w:t>дм</w:t>
      </w:r>
      <w:r w:rsidR="002B2633" w:rsidRPr="002B2633">
        <w:rPr>
          <w:rFonts w:ascii="Arial" w:hAnsi="Arial" w:cs="Arial"/>
          <w:sz w:val="24"/>
          <w:szCs w:val="24"/>
          <w:vertAlign w:val="superscript"/>
          <w:lang w:eastAsia="ru-RU"/>
        </w:rPr>
        <w:t>3</w:t>
      </w:r>
      <w:r w:rsidRPr="006852B0">
        <w:rPr>
          <w:rFonts w:ascii="Arial" w:hAnsi="Arial" w:cs="Arial"/>
          <w:sz w:val="24"/>
          <w:szCs w:val="24"/>
          <w:lang w:eastAsia="ru-RU"/>
        </w:rPr>
        <w:t xml:space="preserve"> растворов </w:t>
      </w:r>
      <w:proofErr w:type="spellStart"/>
      <w:r w:rsidRPr="006852B0">
        <w:rPr>
          <w:rFonts w:ascii="Arial" w:hAnsi="Arial" w:cs="Arial"/>
          <w:sz w:val="24"/>
          <w:szCs w:val="24"/>
          <w:lang w:eastAsia="ru-RU"/>
        </w:rPr>
        <w:t>трилона</w:t>
      </w:r>
      <w:proofErr w:type="spellEnd"/>
      <w:r w:rsidRPr="006852B0">
        <w:rPr>
          <w:rFonts w:ascii="Arial" w:hAnsi="Arial" w:cs="Arial"/>
          <w:sz w:val="24"/>
          <w:szCs w:val="24"/>
          <w:lang w:eastAsia="ru-RU"/>
        </w:rPr>
        <w:t xml:space="preserve"> Б </w:t>
      </w:r>
      <w:r w:rsidR="003624B7">
        <w:rPr>
          <w:rFonts w:ascii="Arial" w:hAnsi="Arial" w:cs="Arial"/>
          <w:sz w:val="24"/>
          <w:szCs w:val="24"/>
          <w:lang w:val="en-US" w:eastAsia="ru-RU"/>
        </w:rPr>
        <w:t>W</w:t>
      </w:r>
      <w:r w:rsidRPr="003624B7">
        <w:rPr>
          <w:rFonts w:ascii="Arial" w:hAnsi="Arial" w:cs="Arial"/>
          <w:i/>
          <w:sz w:val="24"/>
          <w:szCs w:val="24"/>
          <w:vertAlign w:val="subscript"/>
          <w:lang w:eastAsia="ru-RU"/>
        </w:rPr>
        <w:t>Т</w:t>
      </w:r>
      <w:r w:rsidR="002368AF">
        <w:rPr>
          <w:rFonts w:ascii="Arial" w:hAnsi="Arial" w:cs="Arial"/>
          <w:sz w:val="24"/>
          <w:szCs w:val="24"/>
          <w:lang w:eastAsia="ru-RU"/>
        </w:rPr>
        <w:t xml:space="preserve"> </w:t>
      </w:r>
      <w:r w:rsidRPr="006852B0">
        <w:rPr>
          <w:rFonts w:ascii="Arial" w:hAnsi="Arial" w:cs="Arial"/>
          <w:sz w:val="24"/>
          <w:szCs w:val="24"/>
          <w:lang w:eastAsia="ru-RU"/>
        </w:rPr>
        <w:t xml:space="preserve">по </w:t>
      </w:r>
      <w:r w:rsidR="002368AF">
        <w:rPr>
          <w:rFonts w:ascii="Arial" w:hAnsi="Arial" w:cs="Arial"/>
          <w:sz w:val="24"/>
          <w:szCs w:val="24"/>
          <w:lang w:eastAsia="ru-RU"/>
        </w:rPr>
        <w:t>фториду</w:t>
      </w:r>
      <w:r w:rsidRPr="006852B0">
        <w:rPr>
          <w:rFonts w:ascii="Arial" w:hAnsi="Arial" w:cs="Arial"/>
          <w:sz w:val="24"/>
          <w:szCs w:val="24"/>
          <w:lang w:eastAsia="ru-RU"/>
        </w:rPr>
        <w:t xml:space="preserve"> кальцию вычисляют по формуле</w:t>
      </w:r>
    </w:p>
    <w:p w14:paraId="5BED4E81" w14:textId="45FDCE49" w:rsidR="008062AE" w:rsidRPr="00F82257" w:rsidRDefault="001C15F8" w:rsidP="008062AE">
      <w:pPr>
        <w:widowControl w:val="0"/>
        <w:tabs>
          <w:tab w:val="left" w:pos="1134"/>
        </w:tabs>
        <w:autoSpaceDE w:val="0"/>
        <w:autoSpaceDN w:val="0"/>
        <w:adjustRightInd w:val="0"/>
        <w:spacing w:after="0" w:line="360" w:lineRule="auto"/>
        <w:ind w:firstLine="709"/>
        <w:jc w:val="right"/>
        <w:rPr>
          <w:rFonts w:ascii="Arial" w:eastAsiaTheme="minorEastAsia" w:hAnsi="Arial" w:cs="Arial"/>
          <w:i/>
          <w:sz w:val="24"/>
          <w:szCs w:val="24"/>
          <w:lang w:eastAsia="ru-RU"/>
        </w:rPr>
      </w:pPr>
      <m:oMath>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W</m:t>
            </m:r>
          </m:e>
          <m:sub>
            <m:r>
              <w:rPr>
                <w:rFonts w:ascii="Cambria Math" w:eastAsiaTheme="minorEastAsia" w:hAnsi="Cambria Math" w:cs="Arial"/>
                <w:sz w:val="28"/>
                <w:szCs w:val="24"/>
                <w:lang w:eastAsia="ru-RU"/>
              </w:rPr>
              <m:t>T</m:t>
            </m:r>
          </m:sub>
        </m:sSub>
        <m:r>
          <w:rPr>
            <w:rFonts w:ascii="Cambria Math" w:eastAsiaTheme="minorEastAsia" w:hAnsi="Cambria Math" w:cs="Arial"/>
            <w:sz w:val="28"/>
            <w:szCs w:val="24"/>
            <w:lang w:eastAsia="ru-RU"/>
          </w:rPr>
          <m:t>=</m:t>
        </m:r>
        <m:f>
          <m:fPr>
            <m:ctrlPr>
              <w:rPr>
                <w:rFonts w:ascii="Cambria Math" w:eastAsiaTheme="minorEastAsia" w:hAnsi="Cambria Math" w:cs="Arial"/>
                <w:i/>
                <w:sz w:val="28"/>
                <w:szCs w:val="24"/>
                <w:lang w:eastAsia="ru-RU"/>
              </w:rPr>
            </m:ctrlPr>
          </m:fPr>
          <m:num>
            <m:d>
              <m:dPr>
                <m:ctrlPr>
                  <w:rPr>
                    <w:rFonts w:ascii="Cambria Math" w:eastAsiaTheme="minorEastAsia" w:hAnsi="Cambria Math" w:cs="Arial"/>
                    <w:i/>
                    <w:sz w:val="28"/>
                    <w:szCs w:val="24"/>
                    <w:lang w:eastAsia="ru-RU"/>
                  </w:rPr>
                </m:ctrlPr>
              </m:dPr>
              <m:e>
                <m:r>
                  <w:rPr>
                    <w:rFonts w:ascii="Cambria Math" w:eastAsiaTheme="minorEastAsia" w:hAnsi="Cambria Math" w:cs="Arial"/>
                    <w:sz w:val="28"/>
                    <w:szCs w:val="24"/>
                    <w:lang w:eastAsia="ru-RU"/>
                  </w:rPr>
                  <m:t>C-K</m:t>
                </m:r>
              </m:e>
            </m:d>
            <m:r>
              <w:rPr>
                <w:rFonts w:ascii="Cambria Math" w:eastAsiaTheme="minorEastAsia" w:hAnsi="Cambria Math" w:cs="Arial"/>
                <w:sz w:val="28"/>
                <w:szCs w:val="24"/>
                <w:lang w:eastAsia="ru-RU"/>
              </w:rPr>
              <m:t>∙m∙</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2</m:t>
                </m:r>
              </m:sub>
            </m:sSub>
          </m:num>
          <m:den>
            <m:r>
              <w:rPr>
                <w:rFonts w:ascii="Cambria Math" w:eastAsiaTheme="minorEastAsia" w:hAnsi="Cambria Math" w:cs="Arial"/>
                <w:sz w:val="28"/>
                <w:szCs w:val="24"/>
                <w:lang w:eastAsia="ru-RU"/>
              </w:rPr>
              <m:t>V∙</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∙100</m:t>
            </m:r>
          </m:den>
        </m:f>
      </m:oMath>
      <w:r w:rsidR="008062AE">
        <w:rPr>
          <w:rFonts w:ascii="Arial" w:eastAsiaTheme="minorEastAsia" w:hAnsi="Arial" w:cs="Arial"/>
          <w:i/>
          <w:sz w:val="24"/>
          <w:szCs w:val="24"/>
          <w:lang w:eastAsia="ru-RU"/>
        </w:rPr>
        <w:tab/>
      </w:r>
      <w:r w:rsidR="008062AE">
        <w:rPr>
          <w:rFonts w:ascii="Arial" w:eastAsiaTheme="minorEastAsia" w:hAnsi="Arial" w:cs="Arial"/>
          <w:i/>
          <w:sz w:val="24"/>
          <w:szCs w:val="24"/>
          <w:lang w:eastAsia="ru-RU"/>
        </w:rPr>
        <w:tab/>
      </w:r>
      <w:r w:rsidR="008062AE">
        <w:rPr>
          <w:rFonts w:ascii="Arial" w:eastAsiaTheme="minorEastAsia" w:hAnsi="Arial" w:cs="Arial"/>
          <w:i/>
          <w:sz w:val="24"/>
          <w:szCs w:val="24"/>
          <w:lang w:eastAsia="ru-RU"/>
        </w:rPr>
        <w:tab/>
      </w:r>
      <w:r w:rsidR="008062AE">
        <w:rPr>
          <w:rFonts w:ascii="Arial" w:eastAsiaTheme="minorEastAsia" w:hAnsi="Arial" w:cs="Arial"/>
          <w:i/>
          <w:sz w:val="24"/>
          <w:szCs w:val="24"/>
          <w:lang w:eastAsia="ru-RU"/>
        </w:rPr>
        <w:tab/>
      </w:r>
      <w:r w:rsidR="008062AE">
        <w:rPr>
          <w:rFonts w:ascii="Arial" w:eastAsiaTheme="minorEastAsia" w:hAnsi="Arial" w:cs="Arial"/>
          <w:i/>
          <w:sz w:val="24"/>
          <w:szCs w:val="24"/>
          <w:lang w:eastAsia="ru-RU"/>
        </w:rPr>
        <w:tab/>
      </w:r>
      <w:r w:rsidR="008062AE" w:rsidRPr="00B704FF">
        <w:rPr>
          <w:rFonts w:ascii="Arial" w:eastAsiaTheme="minorEastAsia" w:hAnsi="Arial" w:cs="Arial"/>
          <w:sz w:val="24"/>
          <w:szCs w:val="24"/>
          <w:lang w:eastAsia="ru-RU"/>
        </w:rPr>
        <w:t>(</w:t>
      </w:r>
      <w:r w:rsidR="008062AE">
        <w:rPr>
          <w:rFonts w:ascii="Arial" w:eastAsiaTheme="minorEastAsia" w:hAnsi="Arial" w:cs="Arial"/>
          <w:sz w:val="24"/>
          <w:szCs w:val="24"/>
          <w:lang w:eastAsia="ru-RU"/>
        </w:rPr>
        <w:t>5</w:t>
      </w:r>
      <w:r w:rsidR="008062AE" w:rsidRPr="00B704FF">
        <w:rPr>
          <w:rFonts w:ascii="Arial" w:eastAsiaTheme="minorEastAsia" w:hAnsi="Arial" w:cs="Arial"/>
          <w:sz w:val="24"/>
          <w:szCs w:val="24"/>
          <w:lang w:eastAsia="ru-RU"/>
        </w:rPr>
        <w:t>.</w:t>
      </w:r>
      <w:r w:rsidR="008062AE">
        <w:rPr>
          <w:rFonts w:ascii="Arial" w:eastAsiaTheme="minorEastAsia" w:hAnsi="Arial" w:cs="Arial"/>
          <w:sz w:val="24"/>
          <w:szCs w:val="24"/>
          <w:lang w:eastAsia="ru-RU"/>
        </w:rPr>
        <w:t>1</w:t>
      </w:r>
      <w:r w:rsidR="008062AE" w:rsidRPr="00B704FF">
        <w:rPr>
          <w:rFonts w:ascii="Arial" w:eastAsiaTheme="minorEastAsia" w:hAnsi="Arial" w:cs="Arial"/>
          <w:sz w:val="24"/>
          <w:szCs w:val="24"/>
          <w:lang w:eastAsia="ru-RU"/>
        </w:rPr>
        <w:t>)</w:t>
      </w:r>
    </w:p>
    <w:p w14:paraId="6AA72EEA" w14:textId="237F8964" w:rsidR="00EB43F6" w:rsidRPr="006852B0" w:rsidRDefault="00EB43F6" w:rsidP="00EB43F6">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6852B0">
        <w:rPr>
          <w:rFonts w:ascii="Arial" w:eastAsiaTheme="minorEastAsia" w:hAnsi="Arial" w:cs="Arial"/>
          <w:sz w:val="24"/>
          <w:szCs w:val="24"/>
          <w:lang w:eastAsia="ru-RU"/>
        </w:rPr>
        <w:t xml:space="preserve">где </w:t>
      </w:r>
      <w:r w:rsidRPr="006852B0">
        <w:rPr>
          <w:rFonts w:ascii="Arial" w:eastAsiaTheme="minorEastAsia" w:hAnsi="Arial" w:cs="Arial"/>
          <w:i/>
          <w:sz w:val="24"/>
          <w:szCs w:val="24"/>
          <w:lang w:val="en-US" w:eastAsia="ru-RU"/>
        </w:rPr>
        <w:t>C</w:t>
      </w:r>
      <w:r w:rsidRPr="006852B0">
        <w:rPr>
          <w:rFonts w:ascii="Arial" w:eastAsiaTheme="minorEastAsia" w:hAnsi="Arial" w:cs="Arial"/>
          <w:sz w:val="24"/>
          <w:szCs w:val="24"/>
          <w:lang w:eastAsia="ru-RU"/>
        </w:rPr>
        <w:t xml:space="preserve"> - аттестованное содержание фторида кальция, %;</w:t>
      </w:r>
    </w:p>
    <w:p w14:paraId="329E8CD7" w14:textId="6905089F" w:rsidR="00EB43F6" w:rsidRPr="006852B0" w:rsidRDefault="00EB43F6" w:rsidP="00EB43F6">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6852B0">
        <w:rPr>
          <w:rFonts w:ascii="Arial" w:eastAsiaTheme="minorEastAsia" w:hAnsi="Arial" w:cs="Arial"/>
          <w:i/>
          <w:sz w:val="24"/>
          <w:szCs w:val="24"/>
          <w:lang w:val="en-US" w:eastAsia="ru-RU"/>
        </w:rPr>
        <w:t>K</w:t>
      </w:r>
      <w:r w:rsidRPr="006852B0">
        <w:rPr>
          <w:rFonts w:ascii="Arial" w:eastAsiaTheme="minorEastAsia" w:hAnsi="Arial" w:cs="Arial"/>
          <w:sz w:val="24"/>
          <w:szCs w:val="24"/>
          <w:lang w:eastAsia="ru-RU"/>
        </w:rPr>
        <w:t xml:space="preserve"> - </w:t>
      </w:r>
      <w:proofErr w:type="gramStart"/>
      <w:r w:rsidRPr="006852B0">
        <w:rPr>
          <w:rFonts w:ascii="Arial" w:eastAsiaTheme="minorEastAsia" w:hAnsi="Arial" w:cs="Arial"/>
          <w:sz w:val="24"/>
          <w:szCs w:val="24"/>
          <w:lang w:eastAsia="ru-RU"/>
        </w:rPr>
        <w:t>поправка</w:t>
      </w:r>
      <w:proofErr w:type="gramEnd"/>
      <w:r w:rsidRPr="006852B0">
        <w:rPr>
          <w:rFonts w:ascii="Arial" w:eastAsiaTheme="minorEastAsia" w:hAnsi="Arial" w:cs="Arial"/>
          <w:sz w:val="24"/>
          <w:szCs w:val="24"/>
          <w:lang w:eastAsia="ru-RU"/>
        </w:rPr>
        <w:t xml:space="preserve"> на растворимость </w:t>
      </w:r>
      <w:r w:rsidR="002368AF">
        <w:rPr>
          <w:rFonts w:ascii="Arial" w:eastAsiaTheme="minorEastAsia" w:hAnsi="Arial" w:cs="Arial"/>
          <w:sz w:val="24"/>
          <w:szCs w:val="24"/>
          <w:lang w:eastAsia="ru-RU"/>
        </w:rPr>
        <w:t>фторида</w:t>
      </w:r>
      <w:r w:rsidRPr="006852B0">
        <w:rPr>
          <w:rFonts w:ascii="Arial" w:eastAsiaTheme="minorEastAsia" w:hAnsi="Arial" w:cs="Arial"/>
          <w:sz w:val="24"/>
          <w:szCs w:val="24"/>
          <w:lang w:eastAsia="ru-RU"/>
        </w:rPr>
        <w:t xml:space="preserve"> кальция в уксусной кислоте, %;</w:t>
      </w:r>
    </w:p>
    <w:p w14:paraId="6B21EC41" w14:textId="09BBC8E9" w:rsidR="00EB43F6" w:rsidRPr="006852B0" w:rsidRDefault="00EB43F6" w:rsidP="00EB43F6">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6852B0">
        <w:rPr>
          <w:rFonts w:ascii="Arial" w:eastAsiaTheme="minorEastAsia" w:hAnsi="Arial" w:cs="Arial"/>
          <w:i/>
          <w:sz w:val="24"/>
          <w:szCs w:val="24"/>
          <w:lang w:val="en-US" w:eastAsia="ru-RU"/>
        </w:rPr>
        <w:t>m</w:t>
      </w:r>
      <w:r w:rsidRPr="006852B0">
        <w:rPr>
          <w:rFonts w:ascii="Arial" w:eastAsiaTheme="minorEastAsia" w:hAnsi="Arial" w:cs="Arial"/>
          <w:sz w:val="24"/>
          <w:szCs w:val="24"/>
          <w:lang w:eastAsia="ru-RU"/>
        </w:rPr>
        <w:t xml:space="preserve"> - </w:t>
      </w:r>
      <w:proofErr w:type="gramStart"/>
      <w:r w:rsidRPr="006852B0">
        <w:rPr>
          <w:rFonts w:ascii="Arial" w:eastAsiaTheme="minorEastAsia" w:hAnsi="Arial" w:cs="Arial"/>
          <w:sz w:val="24"/>
          <w:szCs w:val="24"/>
          <w:lang w:eastAsia="ru-RU"/>
        </w:rPr>
        <w:t>масса</w:t>
      </w:r>
      <w:proofErr w:type="gramEnd"/>
      <w:r w:rsidRPr="006852B0">
        <w:rPr>
          <w:rFonts w:ascii="Arial" w:eastAsiaTheme="minorEastAsia" w:hAnsi="Arial" w:cs="Arial"/>
          <w:sz w:val="24"/>
          <w:szCs w:val="24"/>
          <w:lang w:eastAsia="ru-RU"/>
        </w:rPr>
        <w:t xml:space="preserve"> навески стандартного образца, г;</w:t>
      </w:r>
    </w:p>
    <w:p w14:paraId="0FAB950E" w14:textId="05EF1FCD" w:rsidR="00EB43F6" w:rsidRPr="006852B0" w:rsidRDefault="00EB43F6" w:rsidP="00EB43F6">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6852B0">
        <w:rPr>
          <w:rFonts w:ascii="Arial" w:eastAsiaTheme="minorEastAsia" w:hAnsi="Arial" w:cs="Arial"/>
          <w:i/>
          <w:sz w:val="24"/>
          <w:szCs w:val="24"/>
          <w:lang w:val="en-US" w:eastAsia="ru-RU"/>
        </w:rPr>
        <w:t>V</w:t>
      </w:r>
      <w:r w:rsidRPr="006852B0">
        <w:rPr>
          <w:rFonts w:ascii="Arial" w:eastAsiaTheme="minorEastAsia" w:hAnsi="Arial" w:cs="Arial"/>
          <w:sz w:val="24"/>
          <w:szCs w:val="24"/>
          <w:vertAlign w:val="subscript"/>
          <w:lang w:eastAsia="ru-RU"/>
        </w:rPr>
        <w:t>2</w:t>
      </w:r>
      <w:r w:rsidRPr="006852B0">
        <w:rPr>
          <w:rFonts w:ascii="Arial" w:eastAsiaTheme="minorEastAsia" w:hAnsi="Arial" w:cs="Arial"/>
          <w:sz w:val="24"/>
          <w:szCs w:val="24"/>
          <w:lang w:eastAsia="ru-RU"/>
        </w:rPr>
        <w:t xml:space="preserve"> - объем аликвотной части испытуемого раствора,</w:t>
      </w:r>
      <w:r w:rsidR="00BD34C4">
        <w:rPr>
          <w:rFonts w:ascii="Arial" w:eastAsiaTheme="minorEastAsia" w:hAnsi="Arial" w:cs="Arial"/>
          <w:sz w:val="24"/>
          <w:szCs w:val="24"/>
          <w:lang w:eastAsia="ru-RU"/>
        </w:rPr>
        <w:t xml:space="preserve">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6852B0">
        <w:rPr>
          <w:rFonts w:ascii="Arial" w:eastAsiaTheme="minorEastAsia" w:hAnsi="Arial" w:cs="Arial"/>
          <w:sz w:val="24"/>
          <w:szCs w:val="24"/>
          <w:lang w:eastAsia="ru-RU"/>
        </w:rPr>
        <w:t>;</w:t>
      </w:r>
    </w:p>
    <w:p w14:paraId="48721440" w14:textId="3EFA17C5" w:rsidR="00EB43F6" w:rsidRPr="006852B0" w:rsidRDefault="00EB43F6" w:rsidP="00EB43F6">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6852B0">
        <w:rPr>
          <w:rFonts w:ascii="Arial" w:eastAsiaTheme="minorEastAsia" w:hAnsi="Arial" w:cs="Arial"/>
          <w:i/>
          <w:sz w:val="24"/>
          <w:szCs w:val="24"/>
          <w:lang w:val="en-US" w:eastAsia="ru-RU"/>
        </w:rPr>
        <w:t>V</w:t>
      </w:r>
      <w:r w:rsidRPr="006852B0">
        <w:rPr>
          <w:rFonts w:ascii="Arial" w:eastAsiaTheme="minorEastAsia" w:hAnsi="Arial" w:cs="Arial"/>
          <w:sz w:val="24"/>
          <w:szCs w:val="24"/>
          <w:lang w:eastAsia="ru-RU"/>
        </w:rPr>
        <w:t xml:space="preserve"> - </w:t>
      </w:r>
      <w:proofErr w:type="gramStart"/>
      <w:r w:rsidRPr="006852B0">
        <w:rPr>
          <w:rFonts w:ascii="Arial" w:eastAsiaTheme="minorEastAsia" w:hAnsi="Arial" w:cs="Arial"/>
          <w:sz w:val="24"/>
          <w:szCs w:val="24"/>
          <w:lang w:eastAsia="ru-RU"/>
        </w:rPr>
        <w:t>объем</w:t>
      </w:r>
      <w:proofErr w:type="gramEnd"/>
      <w:r w:rsidRPr="006852B0">
        <w:rPr>
          <w:rFonts w:ascii="Arial" w:eastAsiaTheme="minorEastAsia" w:hAnsi="Arial" w:cs="Arial"/>
          <w:sz w:val="24"/>
          <w:szCs w:val="24"/>
          <w:lang w:eastAsia="ru-RU"/>
        </w:rPr>
        <w:t xml:space="preserve"> раствора </w:t>
      </w:r>
      <w:proofErr w:type="spellStart"/>
      <w:r w:rsidRPr="006852B0">
        <w:rPr>
          <w:rFonts w:ascii="Arial" w:eastAsiaTheme="minorEastAsia" w:hAnsi="Arial" w:cs="Arial"/>
          <w:sz w:val="24"/>
          <w:szCs w:val="24"/>
          <w:lang w:eastAsia="ru-RU"/>
        </w:rPr>
        <w:t>трилона</w:t>
      </w:r>
      <w:proofErr w:type="spellEnd"/>
      <w:r w:rsidRPr="006852B0">
        <w:rPr>
          <w:rFonts w:ascii="Arial" w:eastAsiaTheme="minorEastAsia" w:hAnsi="Arial" w:cs="Arial"/>
          <w:sz w:val="24"/>
          <w:szCs w:val="24"/>
          <w:lang w:eastAsia="ru-RU"/>
        </w:rPr>
        <w:t xml:space="preserve"> Б, израсходованный на титрование,</w:t>
      </w:r>
      <w:r w:rsidR="00BD34C4">
        <w:rPr>
          <w:rFonts w:ascii="Arial" w:eastAsiaTheme="minorEastAsia" w:hAnsi="Arial" w:cs="Arial"/>
          <w:sz w:val="24"/>
          <w:szCs w:val="24"/>
          <w:lang w:eastAsia="ru-RU"/>
        </w:rPr>
        <w:t xml:space="preserve">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6852B0">
        <w:rPr>
          <w:rFonts w:ascii="Arial" w:eastAsiaTheme="minorEastAsia" w:hAnsi="Arial" w:cs="Arial"/>
          <w:sz w:val="24"/>
          <w:szCs w:val="24"/>
          <w:lang w:eastAsia="ru-RU"/>
        </w:rPr>
        <w:t>;</w:t>
      </w:r>
    </w:p>
    <w:p w14:paraId="6348700A" w14:textId="00EC653A" w:rsidR="00EB43F6" w:rsidRPr="006852B0" w:rsidRDefault="00EB43F6" w:rsidP="00EB43F6">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6852B0">
        <w:rPr>
          <w:rFonts w:ascii="Arial" w:eastAsiaTheme="minorEastAsia" w:hAnsi="Arial" w:cs="Arial"/>
          <w:i/>
          <w:sz w:val="24"/>
          <w:szCs w:val="24"/>
          <w:lang w:val="en-US" w:eastAsia="ru-RU"/>
        </w:rPr>
        <w:t>V</w:t>
      </w:r>
      <w:r w:rsidRPr="006852B0">
        <w:rPr>
          <w:rFonts w:ascii="Arial" w:eastAsiaTheme="minorEastAsia" w:hAnsi="Arial" w:cs="Arial"/>
          <w:sz w:val="24"/>
          <w:szCs w:val="24"/>
          <w:vertAlign w:val="subscript"/>
          <w:lang w:eastAsia="ru-RU"/>
        </w:rPr>
        <w:t>1</w:t>
      </w:r>
      <w:r w:rsidRPr="006852B0">
        <w:rPr>
          <w:rFonts w:ascii="Arial" w:eastAsiaTheme="minorEastAsia" w:hAnsi="Arial" w:cs="Arial"/>
          <w:sz w:val="24"/>
          <w:szCs w:val="24"/>
          <w:lang w:eastAsia="ru-RU"/>
        </w:rPr>
        <w:t xml:space="preserve"> - объем всего испытуемого раствора,</w:t>
      </w:r>
      <w:r w:rsidR="00BD34C4">
        <w:rPr>
          <w:rFonts w:ascii="Arial" w:eastAsiaTheme="minorEastAsia" w:hAnsi="Arial" w:cs="Arial"/>
          <w:sz w:val="24"/>
          <w:szCs w:val="24"/>
          <w:lang w:eastAsia="ru-RU"/>
        </w:rPr>
        <w:t xml:space="preserve">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6852B0">
        <w:rPr>
          <w:rFonts w:ascii="Arial" w:eastAsiaTheme="minorEastAsia" w:hAnsi="Arial" w:cs="Arial"/>
          <w:sz w:val="24"/>
          <w:szCs w:val="24"/>
          <w:lang w:eastAsia="ru-RU"/>
        </w:rPr>
        <w:t>.</w:t>
      </w:r>
    </w:p>
    <w:p w14:paraId="2C89E2F0" w14:textId="37FF2967" w:rsidR="00E97B81" w:rsidRPr="006852B0" w:rsidRDefault="00E97B81" w:rsidP="00EB43F6">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6852B0">
        <w:rPr>
          <w:rFonts w:ascii="Arial" w:eastAsiaTheme="minorEastAsia" w:hAnsi="Arial" w:cs="Arial"/>
          <w:sz w:val="24"/>
          <w:szCs w:val="24"/>
          <w:lang w:eastAsia="ru-RU"/>
        </w:rPr>
        <w:t>5</w:t>
      </w:r>
      <w:r w:rsidR="003C7DCE" w:rsidRPr="003C7DCE">
        <w:rPr>
          <w:rFonts w:ascii="Arial" w:eastAsiaTheme="minorEastAsia" w:hAnsi="Arial" w:cs="Arial"/>
          <w:sz w:val="24"/>
          <w:szCs w:val="24"/>
          <w:lang w:eastAsia="ru-RU"/>
        </w:rPr>
        <w:t>.1</w:t>
      </w:r>
      <w:r w:rsidRPr="006852B0">
        <w:rPr>
          <w:rFonts w:ascii="Arial" w:eastAsiaTheme="minorEastAsia" w:hAnsi="Arial" w:cs="Arial"/>
          <w:sz w:val="24"/>
          <w:szCs w:val="24"/>
          <w:lang w:eastAsia="ru-RU"/>
        </w:rPr>
        <w:t xml:space="preserve">.3.4 Содержание </w:t>
      </w:r>
      <w:r w:rsidR="00827FB8">
        <w:rPr>
          <w:rFonts w:ascii="Arial" w:eastAsiaTheme="minorEastAsia" w:hAnsi="Arial" w:cs="Arial"/>
          <w:sz w:val="24"/>
          <w:szCs w:val="24"/>
          <w:lang w:eastAsia="ru-RU"/>
        </w:rPr>
        <w:t>карбоната</w:t>
      </w:r>
      <w:r w:rsidRPr="006852B0">
        <w:rPr>
          <w:rFonts w:ascii="Arial" w:eastAsiaTheme="minorEastAsia" w:hAnsi="Arial" w:cs="Arial"/>
          <w:sz w:val="24"/>
          <w:szCs w:val="24"/>
          <w:lang w:eastAsia="ru-RU"/>
        </w:rPr>
        <w:t xml:space="preserve"> кальция в реактиве </w:t>
      </w:r>
      <w:r w:rsidR="003624B7" w:rsidRPr="003624B7">
        <w:rPr>
          <w:rFonts w:ascii="Arial" w:eastAsiaTheme="minorEastAsia" w:hAnsi="Arial" w:cs="Arial"/>
          <w:i/>
          <w:sz w:val="24"/>
          <w:szCs w:val="24"/>
          <w:lang w:val="en-US" w:eastAsia="ru-RU"/>
        </w:rPr>
        <w:t>W</w:t>
      </w:r>
      <w:r w:rsidRPr="003624B7">
        <w:rPr>
          <w:rFonts w:ascii="Arial" w:eastAsiaTheme="minorEastAsia" w:hAnsi="Arial" w:cs="Arial"/>
          <w:i/>
          <w:sz w:val="24"/>
          <w:szCs w:val="24"/>
          <w:vertAlign w:val="subscript"/>
          <w:lang w:val="en-US" w:eastAsia="ru-RU"/>
        </w:rPr>
        <w:t>C</w:t>
      </w:r>
      <w:r w:rsidRPr="006852B0">
        <w:rPr>
          <w:rFonts w:ascii="Arial" w:eastAsiaTheme="minorEastAsia" w:hAnsi="Arial" w:cs="Arial"/>
          <w:sz w:val="24"/>
          <w:szCs w:val="24"/>
          <w:lang w:eastAsia="ru-RU"/>
        </w:rPr>
        <w:t xml:space="preserve"> в процентах вычисляют по формуле</w:t>
      </w:r>
    </w:p>
    <w:p w14:paraId="6B34A0F8" w14:textId="2A7C0B33" w:rsidR="008062AE" w:rsidRDefault="001C15F8" w:rsidP="008062AE">
      <w:pPr>
        <w:widowControl w:val="0"/>
        <w:tabs>
          <w:tab w:val="left" w:pos="1134"/>
        </w:tabs>
        <w:autoSpaceDE w:val="0"/>
        <w:autoSpaceDN w:val="0"/>
        <w:adjustRightInd w:val="0"/>
        <w:spacing w:after="0" w:line="360" w:lineRule="auto"/>
        <w:ind w:firstLine="426"/>
        <w:jc w:val="right"/>
        <w:rPr>
          <w:rFonts w:ascii="Arial" w:eastAsiaTheme="minorEastAsia" w:hAnsi="Arial" w:cs="Arial"/>
          <w:sz w:val="24"/>
          <w:szCs w:val="24"/>
          <w:lang w:eastAsia="ru-RU"/>
        </w:rPr>
      </w:pPr>
      <m:oMath>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W</m:t>
            </m:r>
          </m:e>
          <m:sub>
            <m:r>
              <w:rPr>
                <w:rFonts w:ascii="Cambria Math" w:eastAsiaTheme="minorEastAsia" w:hAnsi="Cambria Math" w:cs="Arial"/>
                <w:sz w:val="24"/>
                <w:szCs w:val="24"/>
                <w:lang w:eastAsia="ru-RU"/>
              </w:rPr>
              <m:t>C</m:t>
            </m:r>
          </m:sub>
        </m:sSub>
        <m:r>
          <w:rPr>
            <w:rFonts w:ascii="Cambria Math" w:eastAsiaTheme="minorEastAsia" w:hAnsi="Cambria Math" w:cs="Arial"/>
            <w:sz w:val="24"/>
            <w:szCs w:val="24"/>
            <w:lang w:eastAsia="ru-RU"/>
          </w:rPr>
          <m:t>=</m:t>
        </m:r>
        <m:f>
          <m:fPr>
            <m:ctrlPr>
              <w:rPr>
                <w:rFonts w:ascii="Cambria Math" w:eastAsiaTheme="minorEastAsia" w:hAnsi="Cambria Math" w:cs="Arial"/>
                <w:i/>
                <w:sz w:val="24"/>
                <w:szCs w:val="24"/>
                <w:lang w:eastAsia="ru-RU"/>
              </w:rPr>
            </m:ctrlPr>
          </m:fPr>
          <m:num>
            <m:d>
              <m:dPr>
                <m:ctrlPr>
                  <w:rPr>
                    <w:rFonts w:ascii="Cambria Math" w:eastAsiaTheme="minorEastAsia" w:hAnsi="Cambria Math" w:cs="Arial"/>
                    <w:i/>
                    <w:sz w:val="24"/>
                    <w:szCs w:val="24"/>
                    <w:lang w:eastAsia="ru-RU"/>
                  </w:rPr>
                </m:ctrlPr>
              </m:dPr>
              <m:e>
                <m:r>
                  <w:rPr>
                    <w:rFonts w:ascii="Cambria Math" w:eastAsiaTheme="minorEastAsia" w:hAnsi="Cambria Math" w:cs="Arial"/>
                    <w:sz w:val="24"/>
                    <w:szCs w:val="24"/>
                    <w:lang w:eastAsia="ru-RU"/>
                  </w:rPr>
                  <m:t>V-</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V</m:t>
                    </m:r>
                  </m:e>
                  <m:sub>
                    <m:r>
                      <w:rPr>
                        <w:rFonts w:ascii="Cambria Math" w:eastAsiaTheme="minorEastAsia" w:hAnsi="Cambria Math" w:cs="Arial"/>
                        <w:sz w:val="24"/>
                        <w:szCs w:val="24"/>
                        <w:lang w:eastAsia="ru-RU"/>
                      </w:rPr>
                      <m:t>1</m:t>
                    </m:r>
                  </m:sub>
                </m:sSub>
              </m:e>
            </m:d>
            <m:r>
              <w:rPr>
                <w:rFonts w:ascii="Cambria Math" w:eastAsiaTheme="minorEastAsia" w:hAnsi="Cambria Math" w:cs="Arial"/>
                <w:sz w:val="24"/>
                <w:szCs w:val="24"/>
                <w:lang w:eastAsia="ru-RU"/>
              </w:rPr>
              <m:t>∙0.0050045∙100</m:t>
            </m:r>
          </m:num>
          <m:den>
            <m:r>
              <w:rPr>
                <w:rFonts w:ascii="Cambria Math" w:eastAsiaTheme="minorEastAsia" w:hAnsi="Cambria Math" w:cs="Arial"/>
                <w:sz w:val="24"/>
                <w:szCs w:val="24"/>
                <w:lang w:eastAsia="ru-RU"/>
              </w:rPr>
              <m:t>m</m:t>
            </m:r>
          </m:den>
        </m:f>
      </m:oMath>
      <w:r w:rsidR="008062AE" w:rsidRPr="008062AE">
        <w:rPr>
          <w:rFonts w:ascii="Arial" w:eastAsiaTheme="minorEastAsia" w:hAnsi="Arial" w:cs="Arial"/>
          <w:sz w:val="24"/>
          <w:szCs w:val="24"/>
          <w:lang w:eastAsia="ru-RU"/>
        </w:rPr>
        <w:tab/>
      </w:r>
      <w:r w:rsidR="008062AE" w:rsidRPr="008062AE">
        <w:rPr>
          <w:rFonts w:ascii="Arial" w:eastAsiaTheme="minorEastAsia" w:hAnsi="Arial" w:cs="Arial"/>
          <w:sz w:val="24"/>
          <w:szCs w:val="24"/>
          <w:lang w:eastAsia="ru-RU"/>
        </w:rPr>
        <w:tab/>
      </w:r>
      <w:r w:rsidR="008062AE" w:rsidRPr="008062AE">
        <w:rPr>
          <w:rFonts w:ascii="Arial" w:eastAsiaTheme="minorEastAsia" w:hAnsi="Arial" w:cs="Arial"/>
          <w:sz w:val="24"/>
          <w:szCs w:val="24"/>
          <w:lang w:eastAsia="ru-RU"/>
        </w:rPr>
        <w:tab/>
      </w:r>
      <w:r w:rsidR="008062AE">
        <w:rPr>
          <w:rFonts w:ascii="Arial" w:eastAsiaTheme="minorEastAsia" w:hAnsi="Arial" w:cs="Arial"/>
          <w:sz w:val="24"/>
          <w:szCs w:val="24"/>
          <w:lang w:eastAsia="ru-RU"/>
        </w:rPr>
        <w:tab/>
      </w:r>
      <w:r w:rsidR="008062AE" w:rsidRPr="008062AE">
        <w:rPr>
          <w:rFonts w:ascii="Arial" w:eastAsiaTheme="minorEastAsia" w:hAnsi="Arial" w:cs="Arial"/>
          <w:sz w:val="24"/>
          <w:szCs w:val="24"/>
          <w:lang w:eastAsia="ru-RU"/>
        </w:rPr>
        <w:tab/>
        <w:t>(5.</w:t>
      </w:r>
      <w:r w:rsidR="008062AE">
        <w:rPr>
          <w:rFonts w:ascii="Arial" w:eastAsiaTheme="minorEastAsia" w:hAnsi="Arial" w:cs="Arial"/>
          <w:sz w:val="24"/>
          <w:szCs w:val="24"/>
          <w:lang w:eastAsia="ru-RU"/>
        </w:rPr>
        <w:t>2</w:t>
      </w:r>
      <w:r w:rsidR="008062AE" w:rsidRPr="008062AE">
        <w:rPr>
          <w:rFonts w:ascii="Arial" w:eastAsiaTheme="minorEastAsia" w:hAnsi="Arial" w:cs="Arial"/>
          <w:sz w:val="24"/>
          <w:szCs w:val="24"/>
          <w:lang w:eastAsia="ru-RU"/>
        </w:rPr>
        <w:t>)</w:t>
      </w:r>
    </w:p>
    <w:p w14:paraId="50EC7858" w14:textId="388F9D2E" w:rsidR="00E97B81" w:rsidRPr="006852B0" w:rsidRDefault="00E97B81" w:rsidP="008062AE">
      <w:pPr>
        <w:widowControl w:val="0"/>
        <w:tabs>
          <w:tab w:val="left" w:pos="1134"/>
        </w:tabs>
        <w:autoSpaceDE w:val="0"/>
        <w:autoSpaceDN w:val="0"/>
        <w:adjustRightInd w:val="0"/>
        <w:spacing w:after="0" w:line="360" w:lineRule="auto"/>
        <w:ind w:hanging="142"/>
        <w:jc w:val="both"/>
        <w:rPr>
          <w:rFonts w:ascii="Arial" w:eastAsiaTheme="minorEastAsia" w:hAnsi="Arial" w:cs="Arial"/>
          <w:sz w:val="24"/>
          <w:szCs w:val="24"/>
          <w:lang w:eastAsia="ru-RU"/>
        </w:rPr>
      </w:pPr>
      <w:r w:rsidRPr="006852B0">
        <w:rPr>
          <w:rFonts w:ascii="Arial" w:eastAsiaTheme="minorEastAsia" w:hAnsi="Arial" w:cs="Arial"/>
          <w:sz w:val="24"/>
          <w:szCs w:val="24"/>
          <w:lang w:eastAsia="ru-RU"/>
        </w:rPr>
        <w:t xml:space="preserve">где </w:t>
      </w:r>
      <w:r w:rsidRPr="006852B0">
        <w:rPr>
          <w:rFonts w:ascii="Arial" w:eastAsiaTheme="minorEastAsia" w:hAnsi="Arial" w:cs="Arial"/>
          <w:i/>
          <w:sz w:val="24"/>
          <w:szCs w:val="24"/>
          <w:lang w:val="en-US" w:eastAsia="ru-RU"/>
        </w:rPr>
        <w:t>V</w:t>
      </w:r>
      <w:r w:rsidRPr="006852B0">
        <w:rPr>
          <w:rFonts w:ascii="Arial" w:eastAsiaTheme="minorEastAsia" w:hAnsi="Arial" w:cs="Arial"/>
          <w:sz w:val="24"/>
          <w:szCs w:val="24"/>
          <w:lang w:eastAsia="ru-RU"/>
        </w:rPr>
        <w:t>- объем 0,1 н. раствора соляной кислоты, взятый для растворения карбоната кальция,</w:t>
      </w:r>
      <w:r w:rsidR="00BD34C4">
        <w:rPr>
          <w:rFonts w:ascii="Arial" w:eastAsiaTheme="minorEastAsia" w:hAnsi="Arial" w:cs="Arial"/>
          <w:sz w:val="24"/>
          <w:szCs w:val="24"/>
          <w:lang w:eastAsia="ru-RU"/>
        </w:rPr>
        <w:t xml:space="preserve">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6852B0">
        <w:rPr>
          <w:rFonts w:ascii="Arial" w:eastAsiaTheme="minorEastAsia" w:hAnsi="Arial" w:cs="Arial"/>
          <w:sz w:val="24"/>
          <w:szCs w:val="24"/>
          <w:lang w:eastAsia="ru-RU"/>
        </w:rPr>
        <w:t>;</w:t>
      </w:r>
    </w:p>
    <w:p w14:paraId="1B51542F" w14:textId="73D25AE8" w:rsidR="00E97B81" w:rsidRPr="006852B0" w:rsidRDefault="00E97B81" w:rsidP="00E97B81">
      <w:pPr>
        <w:widowControl w:val="0"/>
        <w:tabs>
          <w:tab w:val="left" w:pos="1134"/>
        </w:tabs>
        <w:autoSpaceDE w:val="0"/>
        <w:autoSpaceDN w:val="0"/>
        <w:adjustRightInd w:val="0"/>
        <w:spacing w:after="0" w:line="360" w:lineRule="auto"/>
        <w:ind w:firstLine="426"/>
        <w:jc w:val="both"/>
        <w:rPr>
          <w:rFonts w:ascii="Arial" w:eastAsiaTheme="minorEastAsia" w:hAnsi="Arial" w:cs="Arial"/>
          <w:i/>
          <w:sz w:val="24"/>
          <w:szCs w:val="24"/>
          <w:lang w:eastAsia="ru-RU"/>
        </w:rPr>
      </w:pPr>
      <w:r w:rsidRPr="006852B0">
        <w:rPr>
          <w:rFonts w:ascii="Arial" w:eastAsiaTheme="minorEastAsia" w:hAnsi="Arial" w:cs="Arial"/>
          <w:i/>
          <w:sz w:val="24"/>
          <w:szCs w:val="24"/>
          <w:lang w:val="en-US" w:eastAsia="ru-RU"/>
        </w:rPr>
        <w:t>V</w:t>
      </w:r>
      <w:r w:rsidRPr="006852B0">
        <w:rPr>
          <w:rFonts w:ascii="Arial" w:eastAsiaTheme="minorEastAsia" w:hAnsi="Arial" w:cs="Arial"/>
          <w:sz w:val="24"/>
          <w:szCs w:val="24"/>
          <w:vertAlign w:val="subscript"/>
          <w:lang w:eastAsia="ru-RU"/>
        </w:rPr>
        <w:t>1</w:t>
      </w:r>
      <w:r w:rsidRPr="006852B0">
        <w:rPr>
          <w:rFonts w:ascii="Arial" w:eastAsiaTheme="minorEastAsia" w:hAnsi="Arial" w:cs="Arial"/>
          <w:sz w:val="24"/>
          <w:szCs w:val="24"/>
          <w:lang w:eastAsia="ru-RU"/>
        </w:rPr>
        <w:t xml:space="preserve"> - объем 0, 1 н. раствора гидроксида натрия, израсходованный на титрование избытка соляной кислоты,</w:t>
      </w:r>
      <w:r w:rsidR="00BD34C4">
        <w:rPr>
          <w:rFonts w:ascii="Arial" w:eastAsiaTheme="minorEastAsia" w:hAnsi="Arial" w:cs="Arial"/>
          <w:sz w:val="24"/>
          <w:szCs w:val="24"/>
          <w:lang w:eastAsia="ru-RU"/>
        </w:rPr>
        <w:t xml:space="preserve">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6852B0">
        <w:rPr>
          <w:rFonts w:ascii="Arial" w:eastAsiaTheme="minorEastAsia" w:hAnsi="Arial" w:cs="Arial"/>
          <w:sz w:val="24"/>
          <w:szCs w:val="24"/>
          <w:lang w:eastAsia="ru-RU"/>
        </w:rPr>
        <w:t>;</w:t>
      </w:r>
    </w:p>
    <w:p w14:paraId="1AD1B49E" w14:textId="2C3321E5" w:rsidR="00E97B81" w:rsidRPr="006852B0" w:rsidRDefault="00E97B81" w:rsidP="00E97B81">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6852B0">
        <w:rPr>
          <w:rFonts w:ascii="Arial" w:eastAsiaTheme="minorEastAsia" w:hAnsi="Arial" w:cs="Arial"/>
          <w:sz w:val="24"/>
          <w:szCs w:val="24"/>
          <w:lang w:eastAsia="ru-RU"/>
        </w:rPr>
        <w:t>0,0050045 - титр 0,1 н. раствора соляной кислоты по карбонату кальцию;</w:t>
      </w:r>
    </w:p>
    <w:p w14:paraId="7A0AD368" w14:textId="6C317951" w:rsidR="00E97B81" w:rsidRPr="006852B0" w:rsidRDefault="00E97B81" w:rsidP="00E97B81">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6852B0">
        <w:rPr>
          <w:rFonts w:ascii="Arial" w:eastAsiaTheme="minorEastAsia" w:hAnsi="Arial" w:cs="Arial"/>
          <w:i/>
          <w:sz w:val="24"/>
          <w:szCs w:val="24"/>
          <w:lang w:val="en-US" w:eastAsia="ru-RU"/>
        </w:rPr>
        <w:t>m</w:t>
      </w:r>
      <w:r w:rsidRPr="006852B0">
        <w:rPr>
          <w:rFonts w:ascii="Arial" w:eastAsiaTheme="minorEastAsia" w:hAnsi="Arial" w:cs="Arial"/>
          <w:sz w:val="24"/>
          <w:szCs w:val="24"/>
          <w:lang w:eastAsia="ru-RU"/>
        </w:rPr>
        <w:t xml:space="preserve"> - </w:t>
      </w:r>
      <w:proofErr w:type="gramStart"/>
      <w:r w:rsidRPr="006852B0">
        <w:rPr>
          <w:rFonts w:ascii="Arial" w:eastAsiaTheme="minorEastAsia" w:hAnsi="Arial" w:cs="Arial"/>
          <w:sz w:val="24"/>
          <w:szCs w:val="24"/>
          <w:lang w:eastAsia="ru-RU"/>
        </w:rPr>
        <w:t>масса</w:t>
      </w:r>
      <w:proofErr w:type="gramEnd"/>
      <w:r w:rsidRPr="006852B0">
        <w:rPr>
          <w:rFonts w:ascii="Arial" w:eastAsiaTheme="minorEastAsia" w:hAnsi="Arial" w:cs="Arial"/>
          <w:sz w:val="24"/>
          <w:szCs w:val="24"/>
          <w:lang w:eastAsia="ru-RU"/>
        </w:rPr>
        <w:t xml:space="preserve"> навески карбоната кальция, г.</w:t>
      </w:r>
    </w:p>
    <w:p w14:paraId="22B6B452" w14:textId="66B829BE" w:rsidR="00DE0F26" w:rsidRPr="006852B0" w:rsidRDefault="00E97B81" w:rsidP="00DE0F26">
      <w:pPr>
        <w:widowControl w:val="0"/>
        <w:tabs>
          <w:tab w:val="left" w:pos="1134"/>
        </w:tabs>
        <w:autoSpaceDE w:val="0"/>
        <w:autoSpaceDN w:val="0"/>
        <w:adjustRightInd w:val="0"/>
        <w:spacing w:after="0" w:line="360" w:lineRule="auto"/>
        <w:ind w:firstLine="709"/>
        <w:jc w:val="both"/>
        <w:rPr>
          <w:rStyle w:val="afe"/>
        </w:rPr>
      </w:pPr>
      <w:r w:rsidRPr="006852B0">
        <w:rPr>
          <w:rStyle w:val="afe"/>
        </w:rPr>
        <w:t>5</w:t>
      </w:r>
      <w:r w:rsidR="005327E4" w:rsidRPr="005327E4">
        <w:rPr>
          <w:rStyle w:val="afe"/>
        </w:rPr>
        <w:t>.1</w:t>
      </w:r>
      <w:r w:rsidR="00DE0F26" w:rsidRPr="006852B0">
        <w:rPr>
          <w:rStyle w:val="afe"/>
        </w:rPr>
        <w:t>.4 Проведение анализа</w:t>
      </w:r>
    </w:p>
    <w:p w14:paraId="6AED3D24" w14:textId="66132718" w:rsidR="00E97B81" w:rsidRPr="006852B0" w:rsidRDefault="00E97B81" w:rsidP="00E97B81">
      <w:pPr>
        <w:pStyle w:val="formattext0"/>
        <w:shd w:val="clear" w:color="auto" w:fill="FFFFFF"/>
        <w:spacing w:before="0" w:beforeAutospacing="0" w:after="0" w:afterAutospacing="0" w:line="360" w:lineRule="auto"/>
        <w:ind w:firstLine="482"/>
        <w:jc w:val="both"/>
        <w:textAlignment w:val="baseline"/>
        <w:rPr>
          <w:rStyle w:val="aff"/>
        </w:rPr>
      </w:pPr>
      <w:r w:rsidRPr="006852B0">
        <w:rPr>
          <w:rStyle w:val="aff"/>
        </w:rPr>
        <w:t>Навеску плавикового шпата массой 0,5 г (или 1 г в окатышах) помещают в коническую колбу вместимостью 100</w:t>
      </w:r>
      <w:r w:rsidR="00BD34C4">
        <w:rPr>
          <w:rStyle w:val="aff"/>
        </w:rPr>
        <w:t xml:space="preserve"> </w:t>
      </w:r>
      <w:r w:rsidR="002B2633">
        <w:rPr>
          <w:rStyle w:val="aff"/>
        </w:rPr>
        <w:t>см</w:t>
      </w:r>
      <w:r w:rsidR="002B2633" w:rsidRPr="002B2633">
        <w:rPr>
          <w:rStyle w:val="aff"/>
          <w:vertAlign w:val="superscript"/>
        </w:rPr>
        <w:t>3</w:t>
      </w:r>
      <w:r w:rsidRPr="006852B0">
        <w:rPr>
          <w:rStyle w:val="aff"/>
        </w:rPr>
        <w:t>, увлажняют несколькими каплями этилового спирта и приливают 10</w:t>
      </w:r>
      <w:r w:rsidR="00BD34C4">
        <w:rPr>
          <w:rStyle w:val="aff"/>
        </w:rPr>
        <w:t xml:space="preserve"> </w:t>
      </w:r>
      <w:r w:rsidR="002B2633">
        <w:rPr>
          <w:rStyle w:val="aff"/>
        </w:rPr>
        <w:t>см</w:t>
      </w:r>
      <w:r w:rsidR="002B2633" w:rsidRPr="002B2633">
        <w:rPr>
          <w:rStyle w:val="aff"/>
          <w:vertAlign w:val="superscript"/>
        </w:rPr>
        <w:t>3</w:t>
      </w:r>
      <w:r w:rsidRPr="006852B0">
        <w:rPr>
          <w:rStyle w:val="aff"/>
        </w:rPr>
        <w:t xml:space="preserve"> разбавленной уксусной кислоты. Колбу накрывают фарфоровой крышкой или часовым стеклом и оставляют на 30 мин на кипящей водяной бане.</w:t>
      </w:r>
    </w:p>
    <w:p w14:paraId="41DCA6A9" w14:textId="6EF186D6" w:rsidR="00E97B81" w:rsidRPr="006852B0" w:rsidRDefault="00E97B81" w:rsidP="00E97B81">
      <w:pPr>
        <w:pStyle w:val="formattext0"/>
        <w:shd w:val="clear" w:color="auto" w:fill="FFFFFF"/>
        <w:spacing w:before="0" w:beforeAutospacing="0" w:after="0" w:afterAutospacing="0" w:line="360" w:lineRule="auto"/>
        <w:ind w:firstLine="482"/>
        <w:jc w:val="both"/>
        <w:textAlignment w:val="baseline"/>
        <w:rPr>
          <w:rFonts w:ascii="Arial" w:hAnsi="Arial" w:cs="Arial"/>
        </w:rPr>
      </w:pPr>
      <w:r w:rsidRPr="006852B0">
        <w:rPr>
          <w:rFonts w:ascii="Arial" w:hAnsi="Arial" w:cs="Arial"/>
        </w:rPr>
        <w:t xml:space="preserve">Содержимое колбы через каждые 10 мин перемешивают встряхиванием. Затем нерастворимый остаток отфильтровывают на плотный фильтр, содержащий небольшое количество </w:t>
      </w:r>
      <w:proofErr w:type="spellStart"/>
      <w:r w:rsidRPr="006852B0">
        <w:rPr>
          <w:rFonts w:ascii="Arial" w:hAnsi="Arial" w:cs="Arial"/>
        </w:rPr>
        <w:t>фильтробумажной</w:t>
      </w:r>
      <w:proofErr w:type="spellEnd"/>
      <w:r w:rsidRPr="006852B0">
        <w:rPr>
          <w:rFonts w:ascii="Arial" w:hAnsi="Arial" w:cs="Arial"/>
        </w:rPr>
        <w:t xml:space="preserve"> массы. Фильтрат собирают в высокий стакан вместимостью </w:t>
      </w:r>
      <w:r w:rsidR="00675D55" w:rsidRPr="006852B0">
        <w:rPr>
          <w:rFonts w:ascii="Arial" w:hAnsi="Arial" w:cs="Arial"/>
        </w:rPr>
        <w:t xml:space="preserve">от </w:t>
      </w:r>
      <w:r w:rsidRPr="006852B0">
        <w:rPr>
          <w:rFonts w:ascii="Arial" w:hAnsi="Arial" w:cs="Arial"/>
        </w:rPr>
        <w:t>300</w:t>
      </w:r>
      <w:r w:rsidR="00675D55" w:rsidRPr="006852B0">
        <w:rPr>
          <w:rFonts w:ascii="Arial" w:hAnsi="Arial" w:cs="Arial"/>
        </w:rPr>
        <w:t xml:space="preserve"> до </w:t>
      </w:r>
      <w:r w:rsidRPr="006852B0">
        <w:rPr>
          <w:rFonts w:ascii="Arial" w:hAnsi="Arial" w:cs="Arial"/>
        </w:rPr>
        <w:t>500</w:t>
      </w:r>
      <w:r w:rsidR="00BD34C4">
        <w:rPr>
          <w:rFonts w:ascii="Arial" w:hAnsi="Arial" w:cs="Arial"/>
        </w:rPr>
        <w:t xml:space="preserve"> </w:t>
      </w:r>
      <w:r w:rsidR="002B2633">
        <w:rPr>
          <w:rFonts w:ascii="Arial" w:hAnsi="Arial" w:cs="Arial"/>
        </w:rPr>
        <w:t>см</w:t>
      </w:r>
      <w:r w:rsidR="002B2633" w:rsidRPr="002B2633">
        <w:rPr>
          <w:rFonts w:ascii="Arial" w:hAnsi="Arial" w:cs="Arial"/>
          <w:vertAlign w:val="superscript"/>
        </w:rPr>
        <w:t>3</w:t>
      </w:r>
      <w:r w:rsidRPr="006852B0">
        <w:rPr>
          <w:rFonts w:ascii="Arial" w:hAnsi="Arial" w:cs="Arial"/>
        </w:rPr>
        <w:t>. Фильтр с остатком и колбу промывают небольшими порциями холодной воды 6-7 раз. Общий объем фильтрата и промывных вод должен составить не более 75</w:t>
      </w:r>
      <w:r w:rsidR="00BD34C4">
        <w:rPr>
          <w:rFonts w:ascii="Arial" w:hAnsi="Arial" w:cs="Arial"/>
        </w:rPr>
        <w:t xml:space="preserve"> </w:t>
      </w:r>
      <w:r w:rsidR="002B2633">
        <w:rPr>
          <w:rFonts w:ascii="Arial" w:hAnsi="Arial" w:cs="Arial"/>
        </w:rPr>
        <w:t>см</w:t>
      </w:r>
      <w:r w:rsidR="002B2633" w:rsidRPr="002B2633">
        <w:rPr>
          <w:rFonts w:ascii="Arial" w:hAnsi="Arial" w:cs="Arial"/>
          <w:vertAlign w:val="superscript"/>
        </w:rPr>
        <w:t>3</w:t>
      </w:r>
      <w:r w:rsidRPr="006852B0">
        <w:rPr>
          <w:rFonts w:ascii="Arial" w:hAnsi="Arial" w:cs="Arial"/>
        </w:rPr>
        <w:t xml:space="preserve">. Если массовая доля </w:t>
      </w:r>
      <w:r w:rsidR="00675D55" w:rsidRPr="006852B0">
        <w:rPr>
          <w:rFonts w:ascii="Arial" w:hAnsi="Arial" w:cs="Arial"/>
        </w:rPr>
        <w:t>карбоната</w:t>
      </w:r>
      <w:r w:rsidRPr="006852B0">
        <w:rPr>
          <w:rFonts w:ascii="Arial" w:hAnsi="Arial" w:cs="Arial"/>
        </w:rPr>
        <w:t xml:space="preserve"> кальция превышает 15%, фильтрат из стакана переливают в мерную колбу вместимостью 200</w:t>
      </w:r>
      <w:r w:rsidR="00BD34C4">
        <w:rPr>
          <w:rFonts w:ascii="Arial" w:hAnsi="Arial" w:cs="Arial"/>
        </w:rPr>
        <w:t xml:space="preserve"> </w:t>
      </w:r>
      <w:r w:rsidR="002B2633">
        <w:rPr>
          <w:rFonts w:ascii="Arial" w:hAnsi="Arial" w:cs="Arial"/>
        </w:rPr>
        <w:t>см</w:t>
      </w:r>
      <w:r w:rsidR="002B2633" w:rsidRPr="002B2633">
        <w:rPr>
          <w:rFonts w:ascii="Arial" w:hAnsi="Arial" w:cs="Arial"/>
          <w:vertAlign w:val="superscript"/>
        </w:rPr>
        <w:t>3</w:t>
      </w:r>
      <w:r w:rsidRPr="006852B0">
        <w:rPr>
          <w:rFonts w:ascii="Arial" w:hAnsi="Arial" w:cs="Arial"/>
        </w:rPr>
        <w:t>. Доливают до метки водой и перемешивают. Отбирают 50</w:t>
      </w:r>
      <w:r w:rsidR="00BD34C4">
        <w:rPr>
          <w:rFonts w:ascii="Arial" w:hAnsi="Arial" w:cs="Arial"/>
        </w:rPr>
        <w:t xml:space="preserve"> </w:t>
      </w:r>
      <w:r w:rsidR="002B2633">
        <w:rPr>
          <w:rFonts w:ascii="Arial" w:hAnsi="Arial" w:cs="Arial"/>
        </w:rPr>
        <w:t>см</w:t>
      </w:r>
      <w:r w:rsidR="002B2633" w:rsidRPr="002B2633">
        <w:rPr>
          <w:rFonts w:ascii="Arial" w:hAnsi="Arial" w:cs="Arial"/>
          <w:vertAlign w:val="superscript"/>
        </w:rPr>
        <w:t>3</w:t>
      </w:r>
      <w:r w:rsidR="00930885" w:rsidRPr="006852B0">
        <w:rPr>
          <w:rFonts w:ascii="Arial" w:hAnsi="Arial" w:cs="Arial"/>
        </w:rPr>
        <w:t xml:space="preserve"> </w:t>
      </w:r>
      <w:r w:rsidRPr="006852B0">
        <w:rPr>
          <w:rFonts w:ascii="Arial" w:hAnsi="Arial" w:cs="Arial"/>
        </w:rPr>
        <w:t>раствора в стакан для титрования и приливают 25</w:t>
      </w:r>
      <w:r w:rsidR="00BD34C4">
        <w:rPr>
          <w:rFonts w:ascii="Arial" w:hAnsi="Arial" w:cs="Arial"/>
        </w:rPr>
        <w:t xml:space="preserve"> </w:t>
      </w:r>
      <w:r w:rsidR="002B2633">
        <w:rPr>
          <w:rFonts w:ascii="Arial" w:hAnsi="Arial" w:cs="Arial"/>
        </w:rPr>
        <w:t>см</w:t>
      </w:r>
      <w:r w:rsidR="002B2633" w:rsidRPr="002B2633">
        <w:rPr>
          <w:rFonts w:ascii="Arial" w:hAnsi="Arial" w:cs="Arial"/>
          <w:vertAlign w:val="superscript"/>
        </w:rPr>
        <w:t>3</w:t>
      </w:r>
      <w:r w:rsidR="00930885" w:rsidRPr="006852B0">
        <w:rPr>
          <w:rFonts w:ascii="Arial" w:hAnsi="Arial" w:cs="Arial"/>
        </w:rPr>
        <w:t xml:space="preserve"> </w:t>
      </w:r>
      <w:r w:rsidRPr="006852B0">
        <w:rPr>
          <w:rFonts w:ascii="Arial" w:hAnsi="Arial" w:cs="Arial"/>
        </w:rPr>
        <w:t>воды. К фильтрату или аликвотной части приливают 1,5</w:t>
      </w:r>
      <w:r w:rsidR="00BD34C4">
        <w:rPr>
          <w:rFonts w:ascii="Arial" w:hAnsi="Arial" w:cs="Arial"/>
        </w:rPr>
        <w:t xml:space="preserve"> </w:t>
      </w:r>
      <w:r w:rsidR="002B2633">
        <w:rPr>
          <w:rFonts w:ascii="Arial" w:hAnsi="Arial" w:cs="Arial"/>
        </w:rPr>
        <w:t>см</w:t>
      </w:r>
      <w:r w:rsidR="002B2633" w:rsidRPr="002B2633">
        <w:rPr>
          <w:rFonts w:ascii="Arial" w:hAnsi="Arial" w:cs="Arial"/>
          <w:vertAlign w:val="superscript"/>
        </w:rPr>
        <w:t>3</w:t>
      </w:r>
      <w:r w:rsidR="00930885" w:rsidRPr="006852B0">
        <w:rPr>
          <w:rFonts w:ascii="Arial" w:hAnsi="Arial" w:cs="Arial"/>
        </w:rPr>
        <w:t xml:space="preserve"> </w:t>
      </w:r>
      <w:r w:rsidRPr="006852B0">
        <w:rPr>
          <w:rFonts w:ascii="Arial" w:hAnsi="Arial" w:cs="Arial"/>
        </w:rPr>
        <w:t xml:space="preserve">раствора </w:t>
      </w:r>
      <w:proofErr w:type="spellStart"/>
      <w:r w:rsidRPr="006852B0">
        <w:rPr>
          <w:rFonts w:ascii="Arial" w:hAnsi="Arial" w:cs="Arial"/>
        </w:rPr>
        <w:t>триэтаноламина</w:t>
      </w:r>
      <w:proofErr w:type="spellEnd"/>
      <w:r w:rsidRPr="006852B0">
        <w:rPr>
          <w:rFonts w:ascii="Arial" w:hAnsi="Arial" w:cs="Arial"/>
        </w:rPr>
        <w:t xml:space="preserve">, 0,01 г индикаторной </w:t>
      </w:r>
      <w:r w:rsidR="00930885" w:rsidRPr="006852B0">
        <w:rPr>
          <w:rFonts w:ascii="Arial" w:hAnsi="Arial" w:cs="Arial"/>
        </w:rPr>
        <w:t>с</w:t>
      </w:r>
      <w:r w:rsidRPr="006852B0">
        <w:rPr>
          <w:rFonts w:ascii="Arial" w:hAnsi="Arial" w:cs="Arial"/>
        </w:rPr>
        <w:t>меси, 10</w:t>
      </w:r>
      <w:r w:rsidR="00BD34C4">
        <w:rPr>
          <w:rFonts w:ascii="Arial" w:hAnsi="Arial" w:cs="Arial"/>
        </w:rPr>
        <w:t xml:space="preserve"> </w:t>
      </w:r>
      <w:r w:rsidR="002B2633">
        <w:rPr>
          <w:rFonts w:ascii="Arial" w:hAnsi="Arial" w:cs="Arial"/>
        </w:rPr>
        <w:t>см</w:t>
      </w:r>
      <w:r w:rsidR="002B2633" w:rsidRPr="002B2633">
        <w:rPr>
          <w:rFonts w:ascii="Arial" w:hAnsi="Arial" w:cs="Arial"/>
          <w:vertAlign w:val="superscript"/>
        </w:rPr>
        <w:t>3</w:t>
      </w:r>
      <w:r w:rsidR="00930885" w:rsidRPr="006852B0">
        <w:rPr>
          <w:rFonts w:ascii="Arial" w:hAnsi="Arial" w:cs="Arial"/>
        </w:rPr>
        <w:t xml:space="preserve"> </w:t>
      </w:r>
      <w:r w:rsidRPr="006852B0">
        <w:rPr>
          <w:rFonts w:ascii="Arial" w:hAnsi="Arial" w:cs="Arial"/>
        </w:rPr>
        <w:t>раствора гидр</w:t>
      </w:r>
      <w:r w:rsidR="002368AF">
        <w:rPr>
          <w:rFonts w:ascii="Arial" w:hAnsi="Arial" w:cs="Arial"/>
        </w:rPr>
        <w:t>оксида</w:t>
      </w:r>
      <w:r w:rsidRPr="006852B0">
        <w:rPr>
          <w:rFonts w:ascii="Arial" w:hAnsi="Arial" w:cs="Arial"/>
        </w:rPr>
        <w:t xml:space="preserve"> калия</w:t>
      </w:r>
      <w:r w:rsidR="00026246" w:rsidRPr="00026246">
        <w:t xml:space="preserve"> </w:t>
      </w:r>
      <w:r w:rsidR="00026246" w:rsidRPr="00026246">
        <w:rPr>
          <w:rFonts w:ascii="Arial" w:hAnsi="Arial" w:cs="Arial"/>
        </w:rPr>
        <w:t>или гидроксида натрия</w:t>
      </w:r>
      <w:r w:rsidRPr="006852B0">
        <w:rPr>
          <w:rFonts w:ascii="Arial" w:hAnsi="Arial" w:cs="Arial"/>
        </w:rPr>
        <w:t xml:space="preserve"> и титруют 0,025</w:t>
      </w:r>
      <w:r w:rsidR="00930885" w:rsidRPr="006852B0">
        <w:rPr>
          <w:rFonts w:ascii="Arial" w:hAnsi="Arial" w:cs="Arial"/>
        </w:rPr>
        <w:t> </w:t>
      </w:r>
      <w:r w:rsidRPr="006852B0">
        <w:rPr>
          <w:rFonts w:ascii="Arial" w:hAnsi="Arial" w:cs="Arial"/>
        </w:rPr>
        <w:t xml:space="preserve">М раствором </w:t>
      </w:r>
      <w:proofErr w:type="spellStart"/>
      <w:r w:rsidRPr="006852B0">
        <w:rPr>
          <w:rFonts w:ascii="Arial" w:hAnsi="Arial" w:cs="Arial"/>
        </w:rPr>
        <w:lastRenderedPageBreak/>
        <w:t>трилона</w:t>
      </w:r>
      <w:proofErr w:type="spellEnd"/>
      <w:r w:rsidRPr="006852B0">
        <w:rPr>
          <w:rFonts w:ascii="Arial" w:hAnsi="Arial" w:cs="Arial"/>
        </w:rPr>
        <w:t xml:space="preserve"> Б (в окатышах - 0,05</w:t>
      </w:r>
      <w:r w:rsidR="00930885" w:rsidRPr="006852B0">
        <w:rPr>
          <w:rFonts w:ascii="Arial" w:hAnsi="Arial" w:cs="Arial"/>
        </w:rPr>
        <w:t> </w:t>
      </w:r>
      <w:r w:rsidRPr="006852B0">
        <w:rPr>
          <w:rFonts w:ascii="Arial" w:hAnsi="Arial" w:cs="Arial"/>
        </w:rPr>
        <w:t xml:space="preserve">М раствором </w:t>
      </w:r>
      <w:proofErr w:type="spellStart"/>
      <w:r w:rsidRPr="006852B0">
        <w:rPr>
          <w:rFonts w:ascii="Arial" w:hAnsi="Arial" w:cs="Arial"/>
        </w:rPr>
        <w:t>трилона</w:t>
      </w:r>
      <w:proofErr w:type="spellEnd"/>
      <w:r w:rsidRPr="006852B0">
        <w:rPr>
          <w:rFonts w:ascii="Arial" w:hAnsi="Arial" w:cs="Arial"/>
        </w:rPr>
        <w:t xml:space="preserve"> Б) до перехода темно-зеленой окраски в фиолетовую (лучше титровать на черном фоне).</w:t>
      </w:r>
      <w:r w:rsidR="00026246">
        <w:rPr>
          <w:rFonts w:ascii="Arial" w:hAnsi="Arial" w:cs="Arial"/>
        </w:rPr>
        <w:t xml:space="preserve"> </w:t>
      </w:r>
      <w:r w:rsidR="00026246" w:rsidRPr="00026246">
        <w:rPr>
          <w:rFonts w:ascii="Arial" w:hAnsi="Arial" w:cs="Arial"/>
        </w:rPr>
        <w:t xml:space="preserve">При титровании в присутствии </w:t>
      </w:r>
      <w:r w:rsidR="00026246">
        <w:rPr>
          <w:rFonts w:ascii="Arial" w:hAnsi="Arial" w:cs="Arial"/>
        </w:rPr>
        <w:t>индикатора хрома темно-синего тит</w:t>
      </w:r>
      <w:r w:rsidR="00026246" w:rsidRPr="00026246">
        <w:rPr>
          <w:rFonts w:ascii="Arial" w:hAnsi="Arial" w:cs="Arial"/>
        </w:rPr>
        <w:t>руют до перехода малиновой окраски в сине-фиолетовую</w:t>
      </w:r>
      <w:r w:rsidR="00026246">
        <w:rPr>
          <w:rFonts w:ascii="Arial" w:hAnsi="Arial" w:cs="Arial"/>
        </w:rPr>
        <w:t>.</w:t>
      </w:r>
    </w:p>
    <w:p w14:paraId="5A5C1830" w14:textId="2F3967C5" w:rsidR="00DE0F26" w:rsidRPr="006852B0" w:rsidRDefault="00E95351" w:rsidP="00DE0F26">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sidRPr="006852B0">
        <w:rPr>
          <w:rFonts w:ascii="Arial" w:eastAsiaTheme="minorEastAsia" w:hAnsi="Arial" w:cs="Arial"/>
          <w:b/>
          <w:sz w:val="24"/>
          <w:szCs w:val="24"/>
          <w:lang w:eastAsia="ru-RU"/>
        </w:rPr>
        <w:t>5</w:t>
      </w:r>
      <w:r w:rsidR="005327E4" w:rsidRPr="005327E4">
        <w:rPr>
          <w:rFonts w:ascii="Arial" w:eastAsiaTheme="minorEastAsia" w:hAnsi="Arial" w:cs="Arial"/>
          <w:b/>
          <w:sz w:val="24"/>
          <w:szCs w:val="24"/>
          <w:lang w:eastAsia="ru-RU"/>
        </w:rPr>
        <w:t>.1</w:t>
      </w:r>
      <w:r w:rsidR="00DE0F26" w:rsidRPr="006852B0">
        <w:rPr>
          <w:rFonts w:ascii="Arial" w:eastAsiaTheme="minorEastAsia" w:hAnsi="Arial" w:cs="Arial"/>
          <w:b/>
          <w:sz w:val="24"/>
          <w:szCs w:val="24"/>
          <w:lang w:eastAsia="ru-RU"/>
        </w:rPr>
        <w:t>.5 Обработка результатов</w:t>
      </w:r>
    </w:p>
    <w:p w14:paraId="5F115009" w14:textId="6023E6F8" w:rsidR="00E61D74"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5</w:t>
      </w:r>
      <w:r w:rsidR="005327E4" w:rsidRPr="005327E4">
        <w:rPr>
          <w:rStyle w:val="aff"/>
          <w:sz w:val="24"/>
          <w:szCs w:val="24"/>
        </w:rPr>
        <w:t>.1</w:t>
      </w:r>
      <w:r w:rsidRPr="006852B0">
        <w:rPr>
          <w:rStyle w:val="aff"/>
          <w:sz w:val="24"/>
          <w:szCs w:val="24"/>
        </w:rPr>
        <w:t>.5</w:t>
      </w:r>
      <w:r w:rsidR="00E61D74" w:rsidRPr="006852B0">
        <w:rPr>
          <w:rStyle w:val="aff"/>
          <w:sz w:val="24"/>
          <w:szCs w:val="24"/>
        </w:rPr>
        <w:t>.</w:t>
      </w:r>
      <w:r w:rsidR="005327E4">
        <w:rPr>
          <w:rStyle w:val="aff"/>
          <w:sz w:val="24"/>
          <w:szCs w:val="24"/>
        </w:rPr>
        <w:t>1</w:t>
      </w:r>
      <w:r w:rsidR="00E61D74" w:rsidRPr="006852B0">
        <w:rPr>
          <w:rStyle w:val="aff"/>
          <w:sz w:val="24"/>
          <w:szCs w:val="24"/>
        </w:rPr>
        <w:t xml:space="preserve"> Массовую долю </w:t>
      </w:r>
      <w:r w:rsidR="00827FB8">
        <w:rPr>
          <w:rStyle w:val="aff"/>
          <w:sz w:val="24"/>
          <w:szCs w:val="24"/>
        </w:rPr>
        <w:t>карбоната</w:t>
      </w:r>
      <w:r w:rsidR="00E61D74" w:rsidRPr="006852B0">
        <w:rPr>
          <w:rStyle w:val="aff"/>
          <w:sz w:val="24"/>
          <w:szCs w:val="24"/>
        </w:rPr>
        <w:t xml:space="preserve"> кальция (</w:t>
      </w:r>
      <w:proofErr w:type="spellStart"/>
      <w:r w:rsidR="00D03566">
        <w:rPr>
          <w:rStyle w:val="aff"/>
          <w:sz w:val="24"/>
          <w:szCs w:val="24"/>
          <w:lang w:val="en-US"/>
        </w:rPr>
        <w:t>W</w:t>
      </w:r>
      <w:r w:rsidR="00D03566" w:rsidRPr="00D76ECD">
        <w:rPr>
          <w:rStyle w:val="aff"/>
          <w:sz w:val="24"/>
          <w:szCs w:val="24"/>
          <w:vertAlign w:val="subscript"/>
          <w:lang w:val="en-US"/>
        </w:rPr>
        <w:t>CaCO</w:t>
      </w:r>
      <w:proofErr w:type="spellEnd"/>
      <w:r w:rsidR="00D03566" w:rsidRPr="00D76ECD">
        <w:rPr>
          <w:rStyle w:val="aff"/>
          <w:sz w:val="24"/>
          <w:szCs w:val="24"/>
          <w:vertAlign w:val="subscript"/>
        </w:rPr>
        <w:t>3</w:t>
      </w:r>
      <w:r w:rsidR="00E61D74" w:rsidRPr="006852B0">
        <w:rPr>
          <w:rStyle w:val="aff"/>
          <w:sz w:val="24"/>
          <w:szCs w:val="24"/>
        </w:rPr>
        <w:t>) в процентах вычисляют по формуле</w:t>
      </w:r>
    </w:p>
    <w:p w14:paraId="1BC7C6F5" w14:textId="2FDDCA94" w:rsidR="008062AE" w:rsidRDefault="001C15F8" w:rsidP="008062AE">
      <w:pPr>
        <w:widowControl w:val="0"/>
        <w:tabs>
          <w:tab w:val="left" w:pos="1134"/>
        </w:tabs>
        <w:autoSpaceDE w:val="0"/>
        <w:autoSpaceDN w:val="0"/>
        <w:adjustRightInd w:val="0"/>
        <w:spacing w:after="0" w:line="360" w:lineRule="auto"/>
        <w:ind w:firstLine="709"/>
        <w:jc w:val="right"/>
        <w:rPr>
          <w:rStyle w:val="aff"/>
          <w:sz w:val="24"/>
          <w:szCs w:val="24"/>
        </w:rPr>
      </w:pPr>
      <m:oMath>
        <m:sSub>
          <m:sSubPr>
            <m:ctrlPr>
              <w:rPr>
                <w:rStyle w:val="aff"/>
                <w:rFonts w:ascii="Cambria Math" w:hAnsi="Cambria Math"/>
                <w:i/>
                <w:sz w:val="28"/>
                <w:szCs w:val="24"/>
              </w:rPr>
            </m:ctrlPr>
          </m:sSubPr>
          <m:e>
            <m:r>
              <w:rPr>
                <w:rStyle w:val="aff"/>
                <w:rFonts w:ascii="Cambria Math" w:hAnsi="Cambria Math"/>
                <w:sz w:val="28"/>
                <w:szCs w:val="24"/>
              </w:rPr>
              <m:t>W</m:t>
            </m:r>
          </m:e>
          <m:sub>
            <m:sSub>
              <m:sSubPr>
                <m:ctrlPr>
                  <w:rPr>
                    <w:rStyle w:val="aff"/>
                    <w:rFonts w:ascii="Cambria Math" w:hAnsi="Cambria Math"/>
                    <w:i/>
                    <w:sz w:val="28"/>
                    <w:szCs w:val="24"/>
                  </w:rPr>
                </m:ctrlPr>
              </m:sSubPr>
              <m:e>
                <m:r>
                  <w:rPr>
                    <w:rStyle w:val="aff"/>
                    <w:rFonts w:ascii="Cambria Math" w:hAnsi="Cambria Math"/>
                    <w:sz w:val="28"/>
                    <w:szCs w:val="24"/>
                  </w:rPr>
                  <m:t>CaCO</m:t>
                </m:r>
              </m:e>
              <m:sub>
                <m:r>
                  <w:rPr>
                    <w:rStyle w:val="aff"/>
                    <w:rFonts w:ascii="Cambria Math" w:hAnsi="Cambria Math"/>
                    <w:sz w:val="28"/>
                    <w:szCs w:val="24"/>
                  </w:rPr>
                  <m:t>3</m:t>
                </m:r>
              </m:sub>
            </m:sSub>
          </m:sub>
        </m:sSub>
        <m:r>
          <w:rPr>
            <w:rStyle w:val="aff"/>
            <w:rFonts w:ascii="Cambria Math" w:hAnsi="Cambria Math"/>
            <w:sz w:val="28"/>
            <w:szCs w:val="24"/>
          </w:rPr>
          <m:t>=</m:t>
        </m:r>
        <m:f>
          <m:fPr>
            <m:ctrlPr>
              <w:rPr>
                <w:rStyle w:val="aff"/>
                <w:rFonts w:ascii="Cambria Math" w:hAnsi="Cambria Math"/>
                <w:sz w:val="28"/>
                <w:szCs w:val="24"/>
                <w:lang w:eastAsia="ru-RU"/>
              </w:rPr>
            </m:ctrlPr>
          </m:fPr>
          <m:num>
            <m:r>
              <w:rPr>
                <w:rStyle w:val="aff"/>
                <w:rFonts w:ascii="Cambria Math" w:hAnsi="Cambria Math"/>
                <w:sz w:val="28"/>
                <w:szCs w:val="24"/>
              </w:rPr>
              <m:t>T∙1,2818∙V∙100</m:t>
            </m:r>
          </m:num>
          <m:den>
            <m:r>
              <w:rPr>
                <w:rStyle w:val="aff"/>
                <w:rFonts w:ascii="Cambria Math" w:hAnsi="Cambria Math"/>
                <w:sz w:val="28"/>
                <w:szCs w:val="24"/>
              </w:rPr>
              <m:t>m</m:t>
            </m:r>
          </m:den>
        </m:f>
        <m:r>
          <w:rPr>
            <w:rStyle w:val="aff"/>
            <w:rFonts w:ascii="Cambria Math" w:hAnsi="Cambria Math"/>
            <w:sz w:val="28"/>
            <w:szCs w:val="24"/>
          </w:rPr>
          <m:t>-K</m:t>
        </m:r>
      </m:oMath>
      <w:r w:rsidR="008062AE" w:rsidRPr="008062AE">
        <w:rPr>
          <w:rStyle w:val="aff"/>
          <w:sz w:val="24"/>
          <w:szCs w:val="24"/>
        </w:rPr>
        <w:tab/>
      </w:r>
      <w:r w:rsidR="008062AE" w:rsidRPr="008062AE">
        <w:rPr>
          <w:rStyle w:val="aff"/>
          <w:sz w:val="24"/>
          <w:szCs w:val="24"/>
        </w:rPr>
        <w:tab/>
      </w:r>
      <w:r w:rsidR="008062AE">
        <w:rPr>
          <w:rStyle w:val="aff"/>
          <w:sz w:val="24"/>
          <w:szCs w:val="24"/>
        </w:rPr>
        <w:tab/>
      </w:r>
      <w:r w:rsidR="008062AE" w:rsidRPr="008062AE">
        <w:rPr>
          <w:rStyle w:val="aff"/>
          <w:sz w:val="24"/>
          <w:szCs w:val="24"/>
        </w:rPr>
        <w:tab/>
      </w:r>
      <w:r w:rsidR="008062AE" w:rsidRPr="008062AE">
        <w:rPr>
          <w:rStyle w:val="aff"/>
          <w:sz w:val="24"/>
          <w:szCs w:val="24"/>
        </w:rPr>
        <w:tab/>
        <w:t>(5.</w:t>
      </w:r>
      <w:r w:rsidR="008062AE">
        <w:rPr>
          <w:rStyle w:val="aff"/>
          <w:sz w:val="24"/>
          <w:szCs w:val="24"/>
        </w:rPr>
        <w:t>3</w:t>
      </w:r>
      <w:r w:rsidR="008062AE" w:rsidRPr="008062AE">
        <w:rPr>
          <w:rStyle w:val="aff"/>
          <w:sz w:val="24"/>
          <w:szCs w:val="24"/>
        </w:rPr>
        <w:t>)</w:t>
      </w:r>
    </w:p>
    <w:p w14:paraId="31CA1BC2" w14:textId="3496E479" w:rsidR="00E61D74" w:rsidRPr="006852B0" w:rsidRDefault="00E61D74" w:rsidP="008062AE">
      <w:pPr>
        <w:widowControl w:val="0"/>
        <w:tabs>
          <w:tab w:val="left" w:pos="1134"/>
        </w:tabs>
        <w:autoSpaceDE w:val="0"/>
        <w:autoSpaceDN w:val="0"/>
        <w:adjustRightInd w:val="0"/>
        <w:spacing w:after="0" w:line="360" w:lineRule="auto"/>
        <w:jc w:val="both"/>
        <w:rPr>
          <w:rStyle w:val="aff"/>
          <w:sz w:val="24"/>
          <w:szCs w:val="24"/>
        </w:rPr>
      </w:pPr>
      <w:r w:rsidRPr="006852B0">
        <w:rPr>
          <w:rStyle w:val="aff"/>
          <w:sz w:val="24"/>
          <w:szCs w:val="24"/>
        </w:rPr>
        <w:t xml:space="preserve">где T - титр 0,025 М раствора </w:t>
      </w:r>
      <w:proofErr w:type="spellStart"/>
      <w:r w:rsidRPr="006852B0">
        <w:rPr>
          <w:rStyle w:val="aff"/>
          <w:sz w:val="24"/>
          <w:szCs w:val="24"/>
        </w:rPr>
        <w:t>трилона</w:t>
      </w:r>
      <w:proofErr w:type="spellEnd"/>
      <w:r w:rsidRPr="006852B0">
        <w:rPr>
          <w:rStyle w:val="aff"/>
          <w:sz w:val="24"/>
          <w:szCs w:val="24"/>
        </w:rPr>
        <w:t xml:space="preserve"> Б по фториду кальцию;</w:t>
      </w:r>
    </w:p>
    <w:p w14:paraId="79AF2BB3" w14:textId="41AC73F2" w:rsidR="00E61D74" w:rsidRPr="006852B0" w:rsidRDefault="00E61D74" w:rsidP="009019EE">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sz w:val="24"/>
          <w:szCs w:val="24"/>
        </w:rPr>
        <w:t>1,2818 - коэффициент пересчета фторида кальция на карбонат кальция;</w:t>
      </w:r>
    </w:p>
    <w:p w14:paraId="29D0DC4B" w14:textId="68CBA7C6" w:rsidR="00E61D74" w:rsidRPr="006852B0" w:rsidRDefault="00E61D74" w:rsidP="009019EE">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sz w:val="24"/>
          <w:szCs w:val="24"/>
        </w:rPr>
        <w:t xml:space="preserve">V - объем 0,025 М раствора </w:t>
      </w:r>
      <w:proofErr w:type="spellStart"/>
      <w:r w:rsidRPr="006852B0">
        <w:rPr>
          <w:rStyle w:val="aff"/>
          <w:sz w:val="24"/>
          <w:szCs w:val="24"/>
        </w:rPr>
        <w:t>трилона</w:t>
      </w:r>
      <w:proofErr w:type="spellEnd"/>
      <w:r w:rsidRPr="006852B0">
        <w:rPr>
          <w:rStyle w:val="aff"/>
          <w:sz w:val="24"/>
          <w:szCs w:val="24"/>
        </w:rPr>
        <w:t xml:space="preserve"> Б, израсходованный на титрование,</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w:t>
      </w:r>
    </w:p>
    <w:p w14:paraId="3E7BBBE9" w14:textId="15F89824" w:rsidR="00E61D74" w:rsidRPr="006852B0" w:rsidRDefault="00E61D74" w:rsidP="009019EE">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sz w:val="24"/>
          <w:szCs w:val="24"/>
        </w:rPr>
        <w:t>m - масса навески плавикового шпата, г;</w:t>
      </w:r>
    </w:p>
    <w:p w14:paraId="5C8E6819" w14:textId="3780450F" w:rsidR="00E61D74" w:rsidRPr="006852B0" w:rsidRDefault="00E61D74" w:rsidP="009019EE">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sz w:val="24"/>
          <w:szCs w:val="24"/>
        </w:rPr>
        <w:t xml:space="preserve">K - поправка на растворимость </w:t>
      </w:r>
      <w:r w:rsidR="00827FB8">
        <w:rPr>
          <w:rStyle w:val="aff"/>
          <w:sz w:val="24"/>
          <w:szCs w:val="24"/>
        </w:rPr>
        <w:t>фторида</w:t>
      </w:r>
      <w:r w:rsidRPr="006852B0">
        <w:rPr>
          <w:rStyle w:val="aff"/>
          <w:sz w:val="24"/>
          <w:szCs w:val="24"/>
        </w:rPr>
        <w:t xml:space="preserve"> кальция в уксусной кислоте в пересчете на </w:t>
      </w:r>
      <w:r w:rsidR="00827FB8">
        <w:rPr>
          <w:rStyle w:val="aff"/>
          <w:sz w:val="24"/>
          <w:szCs w:val="24"/>
        </w:rPr>
        <w:t>карбонат</w:t>
      </w:r>
      <w:r w:rsidRPr="006852B0">
        <w:rPr>
          <w:rStyle w:val="aff"/>
          <w:sz w:val="24"/>
          <w:szCs w:val="24"/>
        </w:rPr>
        <w:t xml:space="preserve"> кальци</w:t>
      </w:r>
      <w:r w:rsidR="00827FB8">
        <w:rPr>
          <w:rStyle w:val="aff"/>
          <w:sz w:val="24"/>
          <w:szCs w:val="24"/>
        </w:rPr>
        <w:t>я</w:t>
      </w:r>
      <w:r w:rsidRPr="006852B0">
        <w:rPr>
          <w:rStyle w:val="aff"/>
          <w:sz w:val="24"/>
          <w:szCs w:val="24"/>
        </w:rPr>
        <w:t>, %.</w:t>
      </w:r>
    </w:p>
    <w:p w14:paraId="6F8763B9" w14:textId="7D16B301" w:rsidR="00E61D74" w:rsidRPr="006852B0" w:rsidRDefault="00E61D74"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При содержании </w:t>
      </w:r>
      <w:r w:rsidR="00827FB8">
        <w:rPr>
          <w:rStyle w:val="aff"/>
          <w:sz w:val="24"/>
          <w:szCs w:val="24"/>
        </w:rPr>
        <w:t>карбоната</w:t>
      </w:r>
      <w:r w:rsidRPr="006852B0">
        <w:rPr>
          <w:rStyle w:val="aff"/>
          <w:sz w:val="24"/>
          <w:szCs w:val="24"/>
        </w:rPr>
        <w:t xml:space="preserve"> кальция до 1% </w:t>
      </w:r>
      <w:r w:rsidR="00026246">
        <w:rPr>
          <w:rStyle w:val="aff"/>
          <w:sz w:val="24"/>
          <w:szCs w:val="24"/>
          <w:lang w:val="en-US"/>
        </w:rPr>
        <w:t>K</w:t>
      </w:r>
      <w:r w:rsidRPr="006852B0">
        <w:rPr>
          <w:rStyle w:val="aff"/>
          <w:sz w:val="24"/>
          <w:szCs w:val="24"/>
        </w:rPr>
        <w:t xml:space="preserve">=0,27, свыше 1% </w:t>
      </w:r>
      <w:r w:rsidR="00026246">
        <w:rPr>
          <w:rStyle w:val="aff"/>
          <w:sz w:val="24"/>
          <w:szCs w:val="24"/>
          <w:lang w:val="en-US"/>
        </w:rPr>
        <w:t>K</w:t>
      </w:r>
      <w:r w:rsidRPr="006852B0">
        <w:rPr>
          <w:rStyle w:val="aff"/>
          <w:sz w:val="24"/>
          <w:szCs w:val="24"/>
        </w:rPr>
        <w:t>=0,13.</w:t>
      </w:r>
    </w:p>
    <w:p w14:paraId="3FBEC58E" w14:textId="6AB14C28" w:rsidR="00E61D74"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5</w:t>
      </w:r>
      <w:r w:rsidR="005327E4" w:rsidRPr="005327E4">
        <w:rPr>
          <w:rStyle w:val="aff"/>
          <w:sz w:val="24"/>
          <w:szCs w:val="24"/>
        </w:rPr>
        <w:t>.1</w:t>
      </w:r>
      <w:r w:rsidRPr="006852B0">
        <w:rPr>
          <w:rStyle w:val="aff"/>
          <w:sz w:val="24"/>
          <w:szCs w:val="24"/>
        </w:rPr>
        <w:t>.5</w:t>
      </w:r>
      <w:r w:rsidR="00E61D74" w:rsidRPr="006852B0">
        <w:rPr>
          <w:rStyle w:val="aff"/>
          <w:sz w:val="24"/>
          <w:szCs w:val="24"/>
        </w:rPr>
        <w:t>.</w:t>
      </w:r>
      <w:r w:rsidR="005327E4">
        <w:rPr>
          <w:rStyle w:val="aff"/>
          <w:sz w:val="24"/>
          <w:szCs w:val="24"/>
        </w:rPr>
        <w:t>2</w:t>
      </w:r>
      <w:r w:rsidR="00E61D74" w:rsidRPr="006852B0">
        <w:rPr>
          <w:rStyle w:val="aff"/>
          <w:sz w:val="24"/>
          <w:szCs w:val="24"/>
        </w:rPr>
        <w:t xml:space="preserve"> Массовую долю оксида кальция (</w:t>
      </w:r>
      <w:proofErr w:type="spellStart"/>
      <w:r w:rsidR="00D03566">
        <w:rPr>
          <w:rStyle w:val="aff"/>
          <w:sz w:val="24"/>
          <w:szCs w:val="24"/>
          <w:lang w:val="en-US"/>
        </w:rPr>
        <w:t>W</w:t>
      </w:r>
      <w:r w:rsidR="00D03566" w:rsidRPr="00D76ECD">
        <w:rPr>
          <w:rStyle w:val="aff"/>
          <w:sz w:val="24"/>
          <w:szCs w:val="24"/>
          <w:vertAlign w:val="subscript"/>
          <w:lang w:val="en-US"/>
        </w:rPr>
        <w:t>CaO</w:t>
      </w:r>
      <w:proofErr w:type="spellEnd"/>
      <w:r w:rsidR="00E61D74" w:rsidRPr="006852B0">
        <w:rPr>
          <w:rStyle w:val="aff"/>
          <w:sz w:val="24"/>
          <w:szCs w:val="24"/>
        </w:rPr>
        <w:t>) в процентах вычисляют по формуле</w:t>
      </w:r>
    </w:p>
    <w:p w14:paraId="2EB4C1C8" w14:textId="2EC383CF" w:rsidR="008062AE" w:rsidRDefault="001C15F8" w:rsidP="008062AE">
      <w:pPr>
        <w:widowControl w:val="0"/>
        <w:tabs>
          <w:tab w:val="left" w:pos="1134"/>
        </w:tabs>
        <w:autoSpaceDE w:val="0"/>
        <w:autoSpaceDN w:val="0"/>
        <w:adjustRightInd w:val="0"/>
        <w:spacing w:after="0" w:line="360" w:lineRule="auto"/>
        <w:ind w:firstLine="709"/>
        <w:jc w:val="right"/>
        <w:rPr>
          <w:rStyle w:val="aff"/>
          <w:sz w:val="24"/>
          <w:szCs w:val="24"/>
        </w:rPr>
      </w:pPr>
      <m:oMath>
        <m:sSub>
          <m:sSubPr>
            <m:ctrlPr>
              <w:rPr>
                <w:rStyle w:val="aff"/>
                <w:rFonts w:ascii="Cambria Math" w:hAnsi="Cambria Math"/>
                <w:i/>
                <w:sz w:val="28"/>
                <w:szCs w:val="24"/>
              </w:rPr>
            </m:ctrlPr>
          </m:sSubPr>
          <m:e>
            <m:r>
              <w:rPr>
                <w:rStyle w:val="aff"/>
                <w:rFonts w:ascii="Cambria Math" w:hAnsi="Cambria Math"/>
                <w:sz w:val="28"/>
                <w:szCs w:val="24"/>
              </w:rPr>
              <m:t>W</m:t>
            </m:r>
          </m:e>
          <m:sub>
            <m:r>
              <w:rPr>
                <w:rStyle w:val="aff"/>
                <w:rFonts w:ascii="Cambria Math" w:hAnsi="Cambria Math"/>
                <w:sz w:val="28"/>
                <w:szCs w:val="24"/>
              </w:rPr>
              <m:t>CaO</m:t>
            </m:r>
          </m:sub>
        </m:sSub>
        <m:r>
          <w:rPr>
            <w:rStyle w:val="aff"/>
            <w:rFonts w:ascii="Cambria Math" w:hAnsi="Cambria Math"/>
            <w:sz w:val="28"/>
            <w:szCs w:val="24"/>
          </w:rPr>
          <m:t>=</m:t>
        </m:r>
        <m:f>
          <m:fPr>
            <m:ctrlPr>
              <w:rPr>
                <w:rStyle w:val="aff"/>
                <w:rFonts w:ascii="Cambria Math" w:hAnsi="Cambria Math"/>
                <w:sz w:val="28"/>
                <w:szCs w:val="24"/>
                <w:lang w:eastAsia="ru-RU"/>
              </w:rPr>
            </m:ctrlPr>
          </m:fPr>
          <m:num>
            <m:r>
              <w:rPr>
                <w:rStyle w:val="aff"/>
                <w:rFonts w:ascii="Cambria Math" w:hAnsi="Cambria Math"/>
                <w:sz w:val="28"/>
                <w:szCs w:val="24"/>
              </w:rPr>
              <m:t>T∙0,5603∙V∙100</m:t>
            </m:r>
          </m:num>
          <m:den>
            <m:r>
              <w:rPr>
                <w:rStyle w:val="aff"/>
                <w:rFonts w:ascii="Cambria Math" w:hAnsi="Cambria Math"/>
                <w:sz w:val="28"/>
                <w:szCs w:val="24"/>
              </w:rPr>
              <m:t>m</m:t>
            </m:r>
          </m:den>
        </m:f>
        <m:r>
          <w:rPr>
            <w:rStyle w:val="aff"/>
            <w:rFonts w:ascii="Cambria Math" w:hAnsi="Cambria Math"/>
            <w:sz w:val="28"/>
            <w:szCs w:val="24"/>
          </w:rPr>
          <m:t>-0,52</m:t>
        </m:r>
      </m:oMath>
      <w:r w:rsidR="008062AE" w:rsidRPr="008062AE">
        <w:rPr>
          <w:rStyle w:val="aff"/>
          <w:sz w:val="24"/>
          <w:szCs w:val="24"/>
        </w:rPr>
        <w:tab/>
      </w:r>
      <w:r w:rsidR="008062AE" w:rsidRPr="008062AE">
        <w:rPr>
          <w:rStyle w:val="aff"/>
          <w:sz w:val="24"/>
          <w:szCs w:val="24"/>
        </w:rPr>
        <w:tab/>
      </w:r>
      <w:r w:rsidR="008062AE" w:rsidRPr="008062AE">
        <w:rPr>
          <w:rStyle w:val="aff"/>
          <w:sz w:val="24"/>
          <w:szCs w:val="24"/>
        </w:rPr>
        <w:tab/>
      </w:r>
      <w:r w:rsidR="008062AE">
        <w:rPr>
          <w:rStyle w:val="aff"/>
          <w:sz w:val="24"/>
          <w:szCs w:val="24"/>
        </w:rPr>
        <w:tab/>
      </w:r>
      <w:r w:rsidR="008062AE" w:rsidRPr="008062AE">
        <w:rPr>
          <w:rStyle w:val="aff"/>
          <w:sz w:val="24"/>
          <w:szCs w:val="24"/>
        </w:rPr>
        <w:t>(5.</w:t>
      </w:r>
      <w:r w:rsidR="008062AE">
        <w:rPr>
          <w:rStyle w:val="aff"/>
          <w:sz w:val="24"/>
          <w:szCs w:val="24"/>
        </w:rPr>
        <w:t>4</w:t>
      </w:r>
      <w:r w:rsidR="008062AE" w:rsidRPr="008062AE">
        <w:rPr>
          <w:rStyle w:val="aff"/>
          <w:sz w:val="24"/>
          <w:szCs w:val="24"/>
        </w:rPr>
        <w:t>)</w:t>
      </w:r>
    </w:p>
    <w:p w14:paraId="62979C97" w14:textId="44BF43F1" w:rsidR="00E61D74" w:rsidRPr="006852B0" w:rsidRDefault="00E61D74" w:rsidP="008062AE">
      <w:pPr>
        <w:widowControl w:val="0"/>
        <w:tabs>
          <w:tab w:val="left" w:pos="1134"/>
        </w:tabs>
        <w:autoSpaceDE w:val="0"/>
        <w:autoSpaceDN w:val="0"/>
        <w:adjustRightInd w:val="0"/>
        <w:spacing w:after="0" w:line="360" w:lineRule="auto"/>
        <w:jc w:val="both"/>
        <w:rPr>
          <w:rStyle w:val="aff"/>
          <w:sz w:val="24"/>
          <w:szCs w:val="24"/>
        </w:rPr>
      </w:pPr>
      <w:r w:rsidRPr="006852B0">
        <w:rPr>
          <w:rStyle w:val="aff"/>
          <w:sz w:val="24"/>
          <w:szCs w:val="24"/>
        </w:rPr>
        <w:t xml:space="preserve">где T - титр 0,05 М раствора </w:t>
      </w:r>
      <w:proofErr w:type="spellStart"/>
      <w:r w:rsidRPr="006852B0">
        <w:rPr>
          <w:rStyle w:val="aff"/>
          <w:sz w:val="24"/>
          <w:szCs w:val="24"/>
        </w:rPr>
        <w:t>трилона</w:t>
      </w:r>
      <w:proofErr w:type="spellEnd"/>
      <w:r w:rsidRPr="006852B0">
        <w:rPr>
          <w:rStyle w:val="aff"/>
          <w:sz w:val="24"/>
          <w:szCs w:val="24"/>
        </w:rPr>
        <w:t xml:space="preserve"> Б по </w:t>
      </w:r>
      <w:r w:rsidR="00026246">
        <w:rPr>
          <w:rStyle w:val="aff"/>
          <w:sz w:val="24"/>
          <w:szCs w:val="24"/>
        </w:rPr>
        <w:t>карбонату</w:t>
      </w:r>
      <w:r w:rsidR="00026246" w:rsidRPr="006852B0">
        <w:rPr>
          <w:rStyle w:val="aff"/>
          <w:sz w:val="24"/>
          <w:szCs w:val="24"/>
        </w:rPr>
        <w:t xml:space="preserve"> кальци</w:t>
      </w:r>
      <w:r w:rsidR="00026246">
        <w:rPr>
          <w:rStyle w:val="aff"/>
          <w:sz w:val="24"/>
          <w:szCs w:val="24"/>
        </w:rPr>
        <w:t>я</w:t>
      </w:r>
      <w:r w:rsidRPr="006852B0">
        <w:rPr>
          <w:rStyle w:val="aff"/>
          <w:sz w:val="24"/>
          <w:szCs w:val="24"/>
        </w:rPr>
        <w:t>;</w:t>
      </w:r>
    </w:p>
    <w:p w14:paraId="3F42DC15" w14:textId="09DB6A12" w:rsidR="00E61D74" w:rsidRPr="006852B0" w:rsidRDefault="00E61D74" w:rsidP="009019EE">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sz w:val="24"/>
          <w:szCs w:val="24"/>
        </w:rPr>
        <w:t xml:space="preserve">V - объем 0,05 М раствора </w:t>
      </w:r>
      <w:proofErr w:type="spellStart"/>
      <w:r w:rsidRPr="006852B0">
        <w:rPr>
          <w:rStyle w:val="aff"/>
          <w:sz w:val="24"/>
          <w:szCs w:val="24"/>
        </w:rPr>
        <w:t>трилона</w:t>
      </w:r>
      <w:proofErr w:type="spellEnd"/>
      <w:r w:rsidRPr="006852B0">
        <w:rPr>
          <w:rStyle w:val="aff"/>
          <w:sz w:val="24"/>
          <w:szCs w:val="24"/>
        </w:rPr>
        <w:t xml:space="preserve"> Б, израсходованный на титрование,</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w:t>
      </w:r>
    </w:p>
    <w:p w14:paraId="605F3B92" w14:textId="6A85D744" w:rsidR="00E61D74" w:rsidRPr="006852B0" w:rsidRDefault="00E61D74" w:rsidP="009019EE">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sz w:val="24"/>
          <w:szCs w:val="24"/>
        </w:rPr>
        <w:t xml:space="preserve">0,5603 - коэффициент пересчета </w:t>
      </w:r>
      <w:r w:rsidR="00026246">
        <w:rPr>
          <w:rStyle w:val="aff"/>
          <w:sz w:val="24"/>
          <w:szCs w:val="24"/>
        </w:rPr>
        <w:t>карбоната</w:t>
      </w:r>
      <w:r w:rsidR="00026246" w:rsidRPr="006852B0">
        <w:rPr>
          <w:rStyle w:val="aff"/>
          <w:sz w:val="24"/>
          <w:szCs w:val="24"/>
        </w:rPr>
        <w:t xml:space="preserve"> </w:t>
      </w:r>
      <w:r w:rsidRPr="006852B0">
        <w:rPr>
          <w:rStyle w:val="aff"/>
          <w:sz w:val="24"/>
          <w:szCs w:val="24"/>
        </w:rPr>
        <w:t xml:space="preserve">кальция на </w:t>
      </w:r>
      <w:r w:rsidR="00026246">
        <w:rPr>
          <w:rStyle w:val="aff"/>
          <w:sz w:val="24"/>
          <w:szCs w:val="24"/>
        </w:rPr>
        <w:t>оксид</w:t>
      </w:r>
      <w:r w:rsidR="00026246" w:rsidRPr="006852B0">
        <w:rPr>
          <w:rStyle w:val="aff"/>
          <w:sz w:val="24"/>
          <w:szCs w:val="24"/>
        </w:rPr>
        <w:t xml:space="preserve"> </w:t>
      </w:r>
      <w:r w:rsidRPr="006852B0">
        <w:rPr>
          <w:rStyle w:val="aff"/>
          <w:sz w:val="24"/>
          <w:szCs w:val="24"/>
        </w:rPr>
        <w:t>кальция;</w:t>
      </w:r>
    </w:p>
    <w:p w14:paraId="1359E643" w14:textId="6DCA2BC9" w:rsidR="00E61D74" w:rsidRPr="006852B0" w:rsidRDefault="00E61D74" w:rsidP="009019EE">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sz w:val="24"/>
          <w:szCs w:val="24"/>
        </w:rPr>
        <w:t>m - масса навески обожженных флюоритовых окатышей, г;</w:t>
      </w:r>
    </w:p>
    <w:p w14:paraId="7693F27A" w14:textId="2BA04BC2" w:rsidR="00E95351" w:rsidRPr="006852B0" w:rsidRDefault="009019EE" w:rsidP="009019EE">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sz w:val="24"/>
          <w:szCs w:val="24"/>
        </w:rPr>
        <w:t xml:space="preserve">0,52 </w:t>
      </w:r>
      <w:r w:rsidR="00E61D74" w:rsidRPr="006852B0">
        <w:rPr>
          <w:rStyle w:val="aff"/>
          <w:sz w:val="24"/>
          <w:szCs w:val="24"/>
        </w:rPr>
        <w:t xml:space="preserve">- поправка на растворимость в уксусной кислоте </w:t>
      </w:r>
      <w:proofErr w:type="spellStart"/>
      <w:r w:rsidR="00E61D74" w:rsidRPr="006852B0">
        <w:rPr>
          <w:rStyle w:val="aff"/>
          <w:sz w:val="24"/>
          <w:szCs w:val="24"/>
        </w:rPr>
        <w:t>фторосодержащих</w:t>
      </w:r>
      <w:proofErr w:type="spellEnd"/>
      <w:r w:rsidR="00E61D74" w:rsidRPr="006852B0">
        <w:rPr>
          <w:rStyle w:val="aff"/>
          <w:sz w:val="24"/>
          <w:szCs w:val="24"/>
        </w:rPr>
        <w:t xml:space="preserve"> соединений кальция в пересчете на </w:t>
      </w:r>
      <w:r w:rsidR="00026246">
        <w:rPr>
          <w:rStyle w:val="aff"/>
          <w:sz w:val="24"/>
          <w:szCs w:val="24"/>
        </w:rPr>
        <w:t>оксид</w:t>
      </w:r>
      <w:r w:rsidR="00026246" w:rsidRPr="006852B0">
        <w:rPr>
          <w:rStyle w:val="aff"/>
          <w:sz w:val="24"/>
          <w:szCs w:val="24"/>
        </w:rPr>
        <w:t xml:space="preserve"> </w:t>
      </w:r>
      <w:r w:rsidR="00E61D74" w:rsidRPr="006852B0">
        <w:rPr>
          <w:rStyle w:val="aff"/>
          <w:sz w:val="24"/>
          <w:szCs w:val="24"/>
        </w:rPr>
        <w:t>кальция, %.</w:t>
      </w:r>
    </w:p>
    <w:p w14:paraId="466EC536" w14:textId="5E354AA3" w:rsidR="00E61D74" w:rsidRPr="006852B0" w:rsidRDefault="009019EE" w:rsidP="005327E4">
      <w:pPr>
        <w:spacing w:after="0" w:line="360" w:lineRule="auto"/>
        <w:ind w:firstLine="482"/>
        <w:jc w:val="both"/>
        <w:textAlignment w:val="baseline"/>
        <w:rPr>
          <w:rStyle w:val="aff"/>
          <w:sz w:val="24"/>
          <w:szCs w:val="24"/>
        </w:rPr>
      </w:pPr>
      <w:r w:rsidRPr="006852B0">
        <w:rPr>
          <w:rStyle w:val="aff"/>
          <w:sz w:val="24"/>
          <w:szCs w:val="24"/>
        </w:rPr>
        <w:t>5</w:t>
      </w:r>
      <w:r w:rsidR="005327E4" w:rsidRPr="005327E4">
        <w:rPr>
          <w:rStyle w:val="aff"/>
          <w:sz w:val="24"/>
          <w:szCs w:val="24"/>
        </w:rPr>
        <w:t>.1</w:t>
      </w:r>
      <w:r w:rsidRPr="006852B0">
        <w:rPr>
          <w:rStyle w:val="aff"/>
          <w:sz w:val="24"/>
          <w:szCs w:val="24"/>
        </w:rPr>
        <w:t>.5.3</w:t>
      </w:r>
      <w:r w:rsidR="00E61D74" w:rsidRPr="006852B0">
        <w:rPr>
          <w:rStyle w:val="aff"/>
          <w:sz w:val="24"/>
          <w:szCs w:val="24"/>
          <w:lang w:eastAsia="ru-RU"/>
        </w:rPr>
        <w:t xml:space="preserve"> Разность между результатами параллельных определений и результатами анализ</w:t>
      </w:r>
      <w:r w:rsidRPr="006852B0">
        <w:rPr>
          <w:rStyle w:val="aff"/>
          <w:sz w:val="24"/>
          <w:szCs w:val="24"/>
        </w:rPr>
        <w:t>а при доверительной вероятности Р</w:t>
      </w:r>
      <w:r w:rsidR="00E61D74" w:rsidRPr="006852B0">
        <w:rPr>
          <w:rStyle w:val="aff"/>
          <w:sz w:val="24"/>
          <w:szCs w:val="24"/>
          <w:lang w:eastAsia="ru-RU"/>
        </w:rPr>
        <w:t xml:space="preserve">=0,95 не должна превышать допускаемых расхождений, приведенных в </w:t>
      </w:r>
      <w:r w:rsidR="006F36A7" w:rsidRPr="006852B0">
        <w:rPr>
          <w:rStyle w:val="aff"/>
          <w:sz w:val="24"/>
          <w:szCs w:val="24"/>
          <w:lang w:eastAsia="ru-RU"/>
        </w:rPr>
        <w:t>Табл</w:t>
      </w:r>
      <w:r w:rsidR="006F36A7" w:rsidRPr="006852B0">
        <w:rPr>
          <w:rStyle w:val="aff"/>
          <w:sz w:val="24"/>
          <w:szCs w:val="24"/>
        </w:rPr>
        <w:t xml:space="preserve">ицах </w:t>
      </w:r>
      <w:r w:rsidRPr="006852B0">
        <w:rPr>
          <w:rStyle w:val="aff"/>
          <w:sz w:val="24"/>
          <w:szCs w:val="24"/>
        </w:rPr>
        <w:t>2 и 3.</w:t>
      </w:r>
    </w:p>
    <w:p w14:paraId="3908A33A" w14:textId="77777777" w:rsidR="00BE4238" w:rsidRDefault="00BE4238">
      <w:pPr>
        <w:rPr>
          <w:rFonts w:ascii="Arial" w:hAnsi="Arial" w:cs="Arial"/>
          <w:iCs/>
          <w:sz w:val="24"/>
          <w:szCs w:val="24"/>
        </w:rPr>
      </w:pPr>
      <w:r>
        <w:br w:type="page"/>
      </w:r>
    </w:p>
    <w:p w14:paraId="1508138A" w14:textId="17051523" w:rsidR="009019EE" w:rsidRPr="006852B0" w:rsidRDefault="00FA15ED" w:rsidP="00D342DC">
      <w:pPr>
        <w:pStyle w:val="aff1"/>
      </w:pPr>
      <w:r>
        <w:lastRenderedPageBreak/>
        <w:t xml:space="preserve">Т а б л и ц а </w:t>
      </w:r>
      <w:r w:rsidR="001C15F8">
        <w:fldChar w:fldCharType="begin"/>
      </w:r>
      <w:r w:rsidR="001C15F8">
        <w:instrText xml:space="preserve"> SEQ Таблица \* ARABIC </w:instrText>
      </w:r>
      <w:r w:rsidR="001C15F8">
        <w:fldChar w:fldCharType="separate"/>
      </w:r>
      <w:r w:rsidR="008622B2">
        <w:rPr>
          <w:noProof/>
        </w:rPr>
        <w:t>2</w:t>
      </w:r>
      <w:r w:rsidR="001C15F8">
        <w:rPr>
          <w:noProof/>
        </w:rPr>
        <w:fldChar w:fldCharType="end"/>
      </w:r>
    </w:p>
    <w:tbl>
      <w:tblPr>
        <w:tblW w:w="9637" w:type="dxa"/>
        <w:tblInd w:w="-8" w:type="dxa"/>
        <w:tblCellMar>
          <w:left w:w="0" w:type="dxa"/>
          <w:right w:w="0" w:type="dxa"/>
        </w:tblCellMar>
        <w:tblLook w:val="04A0" w:firstRow="1" w:lastRow="0" w:firstColumn="1" w:lastColumn="0" w:noHBand="0" w:noVBand="1"/>
      </w:tblPr>
      <w:tblGrid>
        <w:gridCol w:w="4240"/>
        <w:gridCol w:w="2729"/>
        <w:gridCol w:w="2668"/>
      </w:tblGrid>
      <w:tr w:rsidR="00026246" w:rsidRPr="006852B0" w14:paraId="0139053C" w14:textId="77777777" w:rsidTr="00026246">
        <w:trPr>
          <w:tblHeader/>
        </w:trPr>
        <w:tc>
          <w:tcPr>
            <w:tcW w:w="4240"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14:paraId="0B924DA2" w14:textId="21F4443A" w:rsidR="00026246" w:rsidRPr="006852B0" w:rsidRDefault="00026246" w:rsidP="009019EE">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Массовая доля карбоната кальция, %</w:t>
            </w:r>
          </w:p>
        </w:tc>
        <w:tc>
          <w:tcPr>
            <w:tcW w:w="53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6B8F91A" w14:textId="77777777" w:rsidR="00026246" w:rsidRPr="006852B0" w:rsidRDefault="00026246"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Допускаемые расхождения, %</w:t>
            </w:r>
          </w:p>
        </w:tc>
      </w:tr>
      <w:tr w:rsidR="00026246" w:rsidRPr="006852B0" w14:paraId="68DA17BE" w14:textId="77777777" w:rsidTr="00BF4C51">
        <w:trPr>
          <w:tblHeader/>
        </w:trPr>
        <w:tc>
          <w:tcPr>
            <w:tcW w:w="4240" w:type="dxa"/>
            <w:vMerge/>
            <w:tcBorders>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038A7769" w14:textId="77777777" w:rsidR="00026246" w:rsidRPr="006852B0" w:rsidRDefault="00026246" w:rsidP="00E61D74">
            <w:pPr>
              <w:spacing w:after="0" w:line="240" w:lineRule="auto"/>
              <w:rPr>
                <w:rFonts w:ascii="Arial" w:eastAsia="Times New Roman" w:hAnsi="Arial" w:cs="Arial"/>
                <w:sz w:val="24"/>
                <w:szCs w:val="24"/>
                <w:lang w:eastAsia="ru-RU"/>
              </w:rPr>
            </w:pPr>
          </w:p>
        </w:tc>
        <w:tc>
          <w:tcPr>
            <w:tcW w:w="2729"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7213BBDA" w14:textId="2DF8AB79" w:rsidR="00026246" w:rsidRPr="00911047" w:rsidRDefault="00026246" w:rsidP="00E61D74">
            <w:pPr>
              <w:spacing w:after="0" w:line="240" w:lineRule="auto"/>
              <w:jc w:val="center"/>
              <w:textAlignment w:val="baseline"/>
              <w:rPr>
                <w:rFonts w:ascii="Arial" w:eastAsia="Times New Roman" w:hAnsi="Arial" w:cs="Arial"/>
                <w:sz w:val="24"/>
                <w:szCs w:val="24"/>
                <w:lang w:val="en-US" w:eastAsia="ru-RU"/>
              </w:rPr>
            </w:pPr>
            <w:r w:rsidRPr="006852B0">
              <w:rPr>
                <w:rFonts w:ascii="Arial" w:eastAsia="Times New Roman" w:hAnsi="Arial" w:cs="Arial"/>
                <w:sz w:val="24"/>
                <w:szCs w:val="24"/>
                <w:lang w:eastAsia="ru-RU"/>
              </w:rPr>
              <w:t>параллельных определений</w:t>
            </w:r>
            <w:r w:rsidR="00911047">
              <w:rPr>
                <w:rFonts w:ascii="Arial" w:eastAsia="Times New Roman" w:hAnsi="Arial" w:cs="Arial"/>
                <w:sz w:val="24"/>
                <w:szCs w:val="24"/>
                <w:lang w:val="en-US" w:eastAsia="ru-RU"/>
              </w:rPr>
              <w:t xml:space="preserve"> </w:t>
            </w:r>
            <w:r w:rsidR="00911047" w:rsidRPr="00911047">
              <w:rPr>
                <w:rFonts w:ascii="Arial" w:eastAsia="Times New Roman" w:hAnsi="Arial" w:cs="Arial"/>
                <w:i/>
                <w:sz w:val="24"/>
                <w:szCs w:val="24"/>
                <w:lang w:val="en-US" w:eastAsia="ru-RU"/>
              </w:rPr>
              <w:t>d</w:t>
            </w:r>
          </w:p>
        </w:tc>
        <w:tc>
          <w:tcPr>
            <w:tcW w:w="2668"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7A1A952F" w14:textId="695DE19C" w:rsidR="00026246" w:rsidRPr="00911047" w:rsidRDefault="00026246" w:rsidP="00E61D74">
            <w:pPr>
              <w:spacing w:after="0" w:line="240" w:lineRule="auto"/>
              <w:jc w:val="center"/>
              <w:textAlignment w:val="baseline"/>
              <w:rPr>
                <w:rFonts w:ascii="Arial" w:eastAsia="Times New Roman" w:hAnsi="Arial" w:cs="Arial"/>
                <w:sz w:val="24"/>
                <w:szCs w:val="24"/>
                <w:lang w:val="en-US" w:eastAsia="ru-RU"/>
              </w:rPr>
            </w:pPr>
            <w:r w:rsidRPr="006852B0">
              <w:rPr>
                <w:rFonts w:ascii="Arial" w:eastAsia="Times New Roman" w:hAnsi="Arial" w:cs="Arial"/>
                <w:sz w:val="24"/>
                <w:szCs w:val="24"/>
                <w:lang w:eastAsia="ru-RU"/>
              </w:rPr>
              <w:t>результатов анализа</w:t>
            </w:r>
            <w:r w:rsidR="00911047">
              <w:rPr>
                <w:rFonts w:ascii="Arial" w:eastAsia="Times New Roman" w:hAnsi="Arial" w:cs="Arial"/>
                <w:sz w:val="24"/>
                <w:szCs w:val="24"/>
                <w:lang w:val="en-US" w:eastAsia="ru-RU"/>
              </w:rPr>
              <w:t xml:space="preserve"> </w:t>
            </w:r>
            <w:r w:rsidR="00911047" w:rsidRPr="00911047">
              <w:rPr>
                <w:rFonts w:ascii="Arial" w:eastAsia="Times New Roman" w:hAnsi="Arial" w:cs="Arial"/>
                <w:i/>
                <w:sz w:val="24"/>
                <w:szCs w:val="24"/>
                <w:lang w:val="en-US" w:eastAsia="ru-RU"/>
              </w:rPr>
              <w:t>D</w:t>
            </w:r>
          </w:p>
        </w:tc>
      </w:tr>
      <w:tr w:rsidR="00E61D74" w:rsidRPr="006852B0" w14:paraId="41C8D2C3" w14:textId="77777777" w:rsidTr="00BF4C51">
        <w:tc>
          <w:tcPr>
            <w:tcW w:w="4240"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11CDD4FA"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 xml:space="preserve">От 0,20 до 0,50 </w:t>
            </w:r>
            <w:proofErr w:type="spellStart"/>
            <w:r w:rsidRPr="006852B0">
              <w:rPr>
                <w:rFonts w:ascii="Arial" w:eastAsia="Times New Roman" w:hAnsi="Arial" w:cs="Arial"/>
                <w:sz w:val="24"/>
                <w:szCs w:val="24"/>
                <w:lang w:eastAsia="ru-RU"/>
              </w:rPr>
              <w:t>включ</w:t>
            </w:r>
            <w:proofErr w:type="spellEnd"/>
            <w:r w:rsidRPr="006852B0">
              <w:rPr>
                <w:rFonts w:ascii="Arial" w:eastAsia="Times New Roman" w:hAnsi="Arial" w:cs="Arial"/>
                <w:sz w:val="24"/>
                <w:szCs w:val="24"/>
                <w:lang w:eastAsia="ru-RU"/>
              </w:rPr>
              <w:t>.</w:t>
            </w:r>
          </w:p>
        </w:tc>
        <w:tc>
          <w:tcPr>
            <w:tcW w:w="2729"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20704573"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0,06</w:t>
            </w:r>
          </w:p>
        </w:tc>
        <w:tc>
          <w:tcPr>
            <w:tcW w:w="2668"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0E252353"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0,08</w:t>
            </w:r>
          </w:p>
        </w:tc>
      </w:tr>
      <w:tr w:rsidR="00E61D74" w:rsidRPr="006852B0" w14:paraId="29ED3D65" w14:textId="77777777" w:rsidTr="009019EE">
        <w:tc>
          <w:tcPr>
            <w:tcW w:w="424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04A51BD"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Св. 0,50  "   1,00     "</w:t>
            </w:r>
          </w:p>
        </w:tc>
        <w:tc>
          <w:tcPr>
            <w:tcW w:w="272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E2EA3C4"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0,08</w:t>
            </w:r>
          </w:p>
        </w:tc>
        <w:tc>
          <w:tcPr>
            <w:tcW w:w="266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E4D6374"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0,10</w:t>
            </w:r>
          </w:p>
        </w:tc>
      </w:tr>
      <w:tr w:rsidR="00E61D74" w:rsidRPr="006852B0" w14:paraId="4F4B7B50" w14:textId="77777777" w:rsidTr="009019EE">
        <w:tc>
          <w:tcPr>
            <w:tcW w:w="424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D592708"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  "   1,00  "   3,00     "</w:t>
            </w:r>
          </w:p>
        </w:tc>
        <w:tc>
          <w:tcPr>
            <w:tcW w:w="272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03B217E"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0,15</w:t>
            </w:r>
          </w:p>
        </w:tc>
        <w:tc>
          <w:tcPr>
            <w:tcW w:w="266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780B277"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0,20</w:t>
            </w:r>
          </w:p>
        </w:tc>
      </w:tr>
      <w:tr w:rsidR="00E61D74" w:rsidRPr="006852B0" w14:paraId="5E0EBC06" w14:textId="77777777" w:rsidTr="009019EE">
        <w:tc>
          <w:tcPr>
            <w:tcW w:w="424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DC67E1D"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  "   3,00  " 10,00     "</w:t>
            </w:r>
          </w:p>
        </w:tc>
        <w:tc>
          <w:tcPr>
            <w:tcW w:w="272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2E0CE0A"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0,25</w:t>
            </w:r>
          </w:p>
        </w:tc>
        <w:tc>
          <w:tcPr>
            <w:tcW w:w="266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54D359D"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0,30</w:t>
            </w:r>
          </w:p>
        </w:tc>
      </w:tr>
      <w:tr w:rsidR="00E61D74" w:rsidRPr="006852B0" w14:paraId="02B2F22C" w14:textId="77777777" w:rsidTr="009019EE">
        <w:tc>
          <w:tcPr>
            <w:tcW w:w="424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65012E9"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  " 10,0    " 20,0       "</w:t>
            </w:r>
          </w:p>
        </w:tc>
        <w:tc>
          <w:tcPr>
            <w:tcW w:w="272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8F26196"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0,3</w:t>
            </w:r>
          </w:p>
        </w:tc>
        <w:tc>
          <w:tcPr>
            <w:tcW w:w="266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596BBE5"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0,4</w:t>
            </w:r>
          </w:p>
        </w:tc>
      </w:tr>
      <w:tr w:rsidR="00E61D74" w:rsidRPr="006852B0" w14:paraId="2638AF39" w14:textId="77777777" w:rsidTr="009019EE">
        <w:tc>
          <w:tcPr>
            <w:tcW w:w="424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6013B62"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  " 20,0    " 50,0      "</w:t>
            </w:r>
          </w:p>
        </w:tc>
        <w:tc>
          <w:tcPr>
            <w:tcW w:w="272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84FD754"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0,5</w:t>
            </w:r>
          </w:p>
        </w:tc>
        <w:tc>
          <w:tcPr>
            <w:tcW w:w="266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A0468E3"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0,6</w:t>
            </w:r>
          </w:p>
        </w:tc>
      </w:tr>
    </w:tbl>
    <w:p w14:paraId="57CF5470" w14:textId="55BA30CC" w:rsidR="009019EE" w:rsidRPr="006852B0" w:rsidRDefault="00FA15ED" w:rsidP="00D342DC">
      <w:pPr>
        <w:pStyle w:val="aff1"/>
      </w:pPr>
      <w:r>
        <w:t xml:space="preserve">Т а б л и ц а </w:t>
      </w:r>
      <w:r w:rsidR="001C15F8">
        <w:fldChar w:fldCharType="begin"/>
      </w:r>
      <w:r w:rsidR="001C15F8">
        <w:instrText xml:space="preserve"> SEQ Таблица \* ARABIC </w:instrText>
      </w:r>
      <w:r w:rsidR="001C15F8">
        <w:fldChar w:fldCharType="separate"/>
      </w:r>
      <w:r w:rsidR="008622B2">
        <w:rPr>
          <w:noProof/>
        </w:rPr>
        <w:t>3</w:t>
      </w:r>
      <w:r w:rsidR="001C15F8">
        <w:rPr>
          <w:noProof/>
        </w:rPr>
        <w:fldChar w:fldCharType="end"/>
      </w:r>
    </w:p>
    <w:tbl>
      <w:tblPr>
        <w:tblW w:w="9637" w:type="dxa"/>
        <w:tblInd w:w="-8" w:type="dxa"/>
        <w:tblCellMar>
          <w:left w:w="0" w:type="dxa"/>
          <w:right w:w="0" w:type="dxa"/>
        </w:tblCellMar>
        <w:tblLook w:val="04A0" w:firstRow="1" w:lastRow="0" w:firstColumn="1" w:lastColumn="0" w:noHBand="0" w:noVBand="1"/>
      </w:tblPr>
      <w:tblGrid>
        <w:gridCol w:w="4194"/>
        <w:gridCol w:w="2750"/>
        <w:gridCol w:w="2693"/>
      </w:tblGrid>
      <w:tr w:rsidR="006F36A7" w:rsidRPr="006852B0" w14:paraId="48906750" w14:textId="77777777" w:rsidTr="006F36A7">
        <w:tc>
          <w:tcPr>
            <w:tcW w:w="419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vAlign w:val="center"/>
            <w:hideMark/>
          </w:tcPr>
          <w:p w14:paraId="33A5F852" w14:textId="21AC6C71" w:rsidR="006F36A7" w:rsidRPr="006852B0" w:rsidRDefault="006F36A7" w:rsidP="006F36A7">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Массовая доля оксида кальция, %</w:t>
            </w:r>
          </w:p>
        </w:tc>
        <w:tc>
          <w:tcPr>
            <w:tcW w:w="5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1342587" w14:textId="77777777" w:rsidR="006F36A7" w:rsidRPr="006852B0" w:rsidRDefault="006F36A7"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Допускаемые расхождения, %</w:t>
            </w:r>
          </w:p>
        </w:tc>
      </w:tr>
      <w:tr w:rsidR="006F36A7" w:rsidRPr="006852B0" w14:paraId="392D94ED" w14:textId="77777777" w:rsidTr="00BF4C51">
        <w:tc>
          <w:tcPr>
            <w:tcW w:w="4194" w:type="dxa"/>
            <w:vMerge/>
            <w:tcBorders>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66D8358A" w14:textId="77777777" w:rsidR="006F36A7" w:rsidRPr="006852B0" w:rsidRDefault="006F36A7" w:rsidP="00E61D74">
            <w:pPr>
              <w:spacing w:after="0" w:line="240" w:lineRule="auto"/>
              <w:rPr>
                <w:rFonts w:ascii="Arial" w:eastAsia="Times New Roman" w:hAnsi="Arial" w:cs="Arial"/>
                <w:sz w:val="24"/>
                <w:szCs w:val="24"/>
                <w:lang w:eastAsia="ru-RU"/>
              </w:rPr>
            </w:pPr>
          </w:p>
        </w:tc>
        <w:tc>
          <w:tcPr>
            <w:tcW w:w="2750"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0F8ACD65" w14:textId="59CDDE65" w:rsidR="006F36A7" w:rsidRPr="00911047" w:rsidRDefault="006F36A7" w:rsidP="00E61D74">
            <w:pPr>
              <w:spacing w:after="0" w:line="240" w:lineRule="auto"/>
              <w:jc w:val="center"/>
              <w:textAlignment w:val="baseline"/>
              <w:rPr>
                <w:rFonts w:ascii="Arial" w:eastAsia="Times New Roman" w:hAnsi="Arial" w:cs="Arial"/>
                <w:sz w:val="24"/>
                <w:szCs w:val="24"/>
                <w:lang w:val="en-US" w:eastAsia="ru-RU"/>
              </w:rPr>
            </w:pPr>
            <w:r w:rsidRPr="006852B0">
              <w:rPr>
                <w:rFonts w:ascii="Arial" w:eastAsia="Times New Roman" w:hAnsi="Arial" w:cs="Arial"/>
                <w:sz w:val="24"/>
                <w:szCs w:val="24"/>
                <w:lang w:eastAsia="ru-RU"/>
              </w:rPr>
              <w:t>параллельных определений</w:t>
            </w:r>
            <w:r w:rsidR="00911047">
              <w:rPr>
                <w:rFonts w:ascii="Arial" w:eastAsia="Times New Roman" w:hAnsi="Arial" w:cs="Arial"/>
                <w:sz w:val="24"/>
                <w:szCs w:val="24"/>
                <w:lang w:val="en-US" w:eastAsia="ru-RU"/>
              </w:rPr>
              <w:t xml:space="preserve"> </w:t>
            </w:r>
            <w:r w:rsidR="00911047" w:rsidRPr="00911047">
              <w:rPr>
                <w:rFonts w:ascii="Arial" w:eastAsia="Times New Roman" w:hAnsi="Arial" w:cs="Arial"/>
                <w:i/>
                <w:sz w:val="24"/>
                <w:szCs w:val="24"/>
                <w:lang w:val="en-US" w:eastAsia="ru-RU"/>
              </w:rPr>
              <w:t>d</w:t>
            </w:r>
          </w:p>
        </w:tc>
        <w:tc>
          <w:tcPr>
            <w:tcW w:w="2693"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5AF6627F" w14:textId="52114E2E" w:rsidR="006F36A7" w:rsidRPr="00911047" w:rsidRDefault="006F36A7" w:rsidP="00E61D74">
            <w:pPr>
              <w:spacing w:after="0" w:line="240" w:lineRule="auto"/>
              <w:jc w:val="center"/>
              <w:textAlignment w:val="baseline"/>
              <w:rPr>
                <w:rFonts w:ascii="Arial" w:eastAsia="Times New Roman" w:hAnsi="Arial" w:cs="Arial"/>
                <w:sz w:val="24"/>
                <w:szCs w:val="24"/>
                <w:lang w:val="en-US" w:eastAsia="ru-RU"/>
              </w:rPr>
            </w:pPr>
            <w:r w:rsidRPr="006852B0">
              <w:rPr>
                <w:rFonts w:ascii="Arial" w:eastAsia="Times New Roman" w:hAnsi="Arial" w:cs="Arial"/>
                <w:sz w:val="24"/>
                <w:szCs w:val="24"/>
                <w:lang w:eastAsia="ru-RU"/>
              </w:rPr>
              <w:t>результатов анализа</w:t>
            </w:r>
            <w:r w:rsidR="00911047">
              <w:rPr>
                <w:rFonts w:ascii="Arial" w:eastAsia="Times New Roman" w:hAnsi="Arial" w:cs="Arial"/>
                <w:sz w:val="24"/>
                <w:szCs w:val="24"/>
                <w:lang w:val="en-US" w:eastAsia="ru-RU"/>
              </w:rPr>
              <w:t xml:space="preserve"> </w:t>
            </w:r>
            <w:r w:rsidR="00911047" w:rsidRPr="00911047">
              <w:rPr>
                <w:rFonts w:ascii="Arial" w:eastAsia="Times New Roman" w:hAnsi="Arial" w:cs="Arial"/>
                <w:i/>
                <w:sz w:val="24"/>
                <w:szCs w:val="24"/>
                <w:lang w:val="en-US" w:eastAsia="ru-RU"/>
              </w:rPr>
              <w:t>D</w:t>
            </w:r>
          </w:p>
        </w:tc>
      </w:tr>
      <w:tr w:rsidR="00E61D74" w:rsidRPr="006852B0" w14:paraId="26D041AD" w14:textId="77777777" w:rsidTr="00BF4C51">
        <w:tc>
          <w:tcPr>
            <w:tcW w:w="4194"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24B72C6E"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 xml:space="preserve">От 0,30 до 0,60 </w:t>
            </w:r>
            <w:proofErr w:type="spellStart"/>
            <w:r w:rsidRPr="006852B0">
              <w:rPr>
                <w:rFonts w:ascii="Arial" w:eastAsia="Times New Roman" w:hAnsi="Arial" w:cs="Arial"/>
                <w:sz w:val="24"/>
                <w:szCs w:val="24"/>
                <w:lang w:eastAsia="ru-RU"/>
              </w:rPr>
              <w:t>включ</w:t>
            </w:r>
            <w:proofErr w:type="spellEnd"/>
            <w:r w:rsidRPr="006852B0">
              <w:rPr>
                <w:rFonts w:ascii="Arial" w:eastAsia="Times New Roman" w:hAnsi="Arial" w:cs="Arial"/>
                <w:sz w:val="24"/>
                <w:szCs w:val="24"/>
                <w:lang w:eastAsia="ru-RU"/>
              </w:rPr>
              <w:t>.</w:t>
            </w:r>
          </w:p>
        </w:tc>
        <w:tc>
          <w:tcPr>
            <w:tcW w:w="2750"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223033C2"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0,04</w:t>
            </w:r>
          </w:p>
        </w:tc>
        <w:tc>
          <w:tcPr>
            <w:tcW w:w="2693"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2E3E4B01"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0,05</w:t>
            </w:r>
          </w:p>
        </w:tc>
      </w:tr>
      <w:tr w:rsidR="00E61D74" w:rsidRPr="006852B0" w14:paraId="55019767" w14:textId="77777777" w:rsidTr="009019EE">
        <w:tc>
          <w:tcPr>
            <w:tcW w:w="419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E745B4C"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Св. 0,60  "  2,00     "</w:t>
            </w:r>
          </w:p>
        </w:tc>
        <w:tc>
          <w:tcPr>
            <w:tcW w:w="275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0DF3717"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0,03</w:t>
            </w:r>
          </w:p>
        </w:tc>
        <w:tc>
          <w:tcPr>
            <w:tcW w:w="269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E516E4F"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0,10</w:t>
            </w:r>
          </w:p>
        </w:tc>
      </w:tr>
      <w:tr w:rsidR="00E61D74" w:rsidRPr="006852B0" w14:paraId="7C04DAD2" w14:textId="77777777" w:rsidTr="009019EE">
        <w:tc>
          <w:tcPr>
            <w:tcW w:w="419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91A27EE"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  " 2,00    "   6,00    "</w:t>
            </w:r>
          </w:p>
        </w:tc>
        <w:tc>
          <w:tcPr>
            <w:tcW w:w="275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B7AA350"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0,12</w:t>
            </w:r>
          </w:p>
        </w:tc>
        <w:tc>
          <w:tcPr>
            <w:tcW w:w="269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AD80356"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0,15</w:t>
            </w:r>
          </w:p>
        </w:tc>
      </w:tr>
      <w:tr w:rsidR="00E61D74" w:rsidRPr="006852B0" w14:paraId="1CD85826" w14:textId="77777777" w:rsidTr="009019EE">
        <w:tc>
          <w:tcPr>
            <w:tcW w:w="41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14BAFBC"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  " 6,00    " 10,00    "</w:t>
            </w:r>
          </w:p>
        </w:tc>
        <w:tc>
          <w:tcPr>
            <w:tcW w:w="275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FA1AC78"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0,15</w:t>
            </w:r>
          </w:p>
        </w:tc>
        <w:tc>
          <w:tcPr>
            <w:tcW w:w="269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8624405"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0,20</w:t>
            </w:r>
          </w:p>
        </w:tc>
      </w:tr>
    </w:tbl>
    <w:p w14:paraId="4F97C804" w14:textId="54C8C0A3" w:rsidR="009019EE" w:rsidRPr="006852B0" w:rsidRDefault="009019EE" w:rsidP="009019EE">
      <w:pPr>
        <w:widowControl w:val="0"/>
        <w:tabs>
          <w:tab w:val="left" w:pos="1134"/>
        </w:tabs>
        <w:autoSpaceDE w:val="0"/>
        <w:autoSpaceDN w:val="0"/>
        <w:adjustRightInd w:val="0"/>
        <w:spacing w:before="120" w:after="0" w:line="360" w:lineRule="auto"/>
        <w:ind w:firstLine="709"/>
        <w:jc w:val="both"/>
        <w:rPr>
          <w:rFonts w:ascii="Arial" w:eastAsiaTheme="minorEastAsia" w:hAnsi="Arial" w:cs="Arial"/>
          <w:b/>
          <w:sz w:val="24"/>
          <w:szCs w:val="24"/>
          <w:lang w:eastAsia="ru-RU"/>
        </w:rPr>
      </w:pPr>
      <w:r w:rsidRPr="006852B0">
        <w:rPr>
          <w:rFonts w:ascii="Arial" w:eastAsiaTheme="minorEastAsia" w:hAnsi="Arial" w:cs="Arial"/>
          <w:b/>
          <w:sz w:val="24"/>
          <w:szCs w:val="24"/>
          <w:lang w:eastAsia="ru-RU"/>
        </w:rPr>
        <w:t>5.</w:t>
      </w:r>
      <w:r w:rsidR="005327E4">
        <w:rPr>
          <w:rFonts w:ascii="Arial" w:eastAsiaTheme="minorEastAsia" w:hAnsi="Arial" w:cs="Arial"/>
          <w:b/>
          <w:sz w:val="24"/>
          <w:szCs w:val="24"/>
          <w:lang w:eastAsia="ru-RU"/>
        </w:rPr>
        <w:t>2</w:t>
      </w:r>
      <w:r w:rsidRPr="006852B0">
        <w:rPr>
          <w:rFonts w:ascii="Arial" w:eastAsiaTheme="minorEastAsia" w:hAnsi="Arial" w:cs="Arial"/>
          <w:b/>
          <w:sz w:val="24"/>
          <w:szCs w:val="24"/>
          <w:lang w:eastAsia="ru-RU"/>
        </w:rPr>
        <w:t xml:space="preserve"> Титриметрический метод определения карбоната кальция по </w:t>
      </w:r>
      <w:r w:rsidR="00EE050F" w:rsidRPr="00EE050F">
        <w:rPr>
          <w:rFonts w:ascii="Arial" w:eastAsiaTheme="minorEastAsia" w:hAnsi="Arial" w:cs="Arial"/>
          <w:b/>
          <w:sz w:val="24"/>
          <w:szCs w:val="24"/>
          <w:lang w:eastAsia="ru-RU"/>
        </w:rPr>
        <w:t>[</w:t>
      </w:r>
      <w:r w:rsidR="00EE050F">
        <w:rPr>
          <w:rFonts w:ascii="Arial" w:eastAsiaTheme="minorEastAsia" w:hAnsi="Arial" w:cs="Arial"/>
          <w:b/>
          <w:sz w:val="24"/>
          <w:szCs w:val="24"/>
          <w:lang w:eastAsia="ru-RU"/>
        </w:rPr>
        <w:t>8</w:t>
      </w:r>
      <w:r w:rsidR="00EE050F" w:rsidRPr="00EE050F">
        <w:rPr>
          <w:rFonts w:ascii="Arial" w:eastAsiaTheme="minorEastAsia" w:hAnsi="Arial" w:cs="Arial"/>
          <w:b/>
          <w:sz w:val="24"/>
          <w:szCs w:val="24"/>
          <w:lang w:eastAsia="ru-RU"/>
        </w:rPr>
        <w:t>]</w:t>
      </w:r>
    </w:p>
    <w:p w14:paraId="2205628D" w14:textId="0E59E2D1" w:rsidR="009019EE" w:rsidRPr="00910DE9" w:rsidRDefault="009019EE" w:rsidP="009019EE">
      <w:pPr>
        <w:widowControl w:val="0"/>
        <w:tabs>
          <w:tab w:val="left" w:pos="1134"/>
        </w:tabs>
        <w:autoSpaceDE w:val="0"/>
        <w:autoSpaceDN w:val="0"/>
        <w:adjustRightInd w:val="0"/>
        <w:spacing w:after="0" w:line="360" w:lineRule="auto"/>
        <w:ind w:firstLine="709"/>
        <w:jc w:val="both"/>
        <w:rPr>
          <w:rStyle w:val="aff"/>
          <w:b/>
          <w:sz w:val="24"/>
          <w:szCs w:val="24"/>
        </w:rPr>
      </w:pPr>
      <w:r w:rsidRPr="00910DE9">
        <w:rPr>
          <w:rStyle w:val="aff"/>
          <w:b/>
          <w:sz w:val="24"/>
          <w:szCs w:val="24"/>
        </w:rPr>
        <w:t>5.</w:t>
      </w:r>
      <w:r w:rsidR="005327E4">
        <w:rPr>
          <w:rStyle w:val="aff"/>
          <w:b/>
          <w:sz w:val="24"/>
          <w:szCs w:val="24"/>
        </w:rPr>
        <w:t>2</w:t>
      </w:r>
      <w:r w:rsidRPr="00910DE9">
        <w:rPr>
          <w:rStyle w:val="aff"/>
          <w:b/>
          <w:sz w:val="24"/>
          <w:szCs w:val="24"/>
        </w:rPr>
        <w:t>.1 Назначение и область применения</w:t>
      </w:r>
    </w:p>
    <w:p w14:paraId="43A27DFC" w14:textId="563F3543" w:rsidR="009019EE" w:rsidRPr="006852B0" w:rsidRDefault="003C7DCE" w:rsidP="009019EE">
      <w:pPr>
        <w:widowControl w:val="0"/>
        <w:tabs>
          <w:tab w:val="left" w:pos="1134"/>
        </w:tabs>
        <w:autoSpaceDE w:val="0"/>
        <w:autoSpaceDN w:val="0"/>
        <w:adjustRightInd w:val="0"/>
        <w:spacing w:after="0" w:line="360" w:lineRule="auto"/>
        <w:ind w:firstLine="709"/>
        <w:jc w:val="both"/>
        <w:rPr>
          <w:rStyle w:val="aff"/>
          <w:sz w:val="24"/>
          <w:szCs w:val="24"/>
        </w:rPr>
      </w:pPr>
      <w:r>
        <w:rPr>
          <w:rStyle w:val="aff"/>
          <w:sz w:val="24"/>
          <w:szCs w:val="24"/>
        </w:rPr>
        <w:t>Настоящий метод</w:t>
      </w:r>
      <w:r w:rsidR="009019EE" w:rsidRPr="006852B0">
        <w:rPr>
          <w:rStyle w:val="aff"/>
          <w:sz w:val="24"/>
          <w:szCs w:val="24"/>
        </w:rPr>
        <w:t xml:space="preserve"> устанавливает титриметрический метод определения содержания карбонатов в плавиковом шпате для производства плавиковой кислоты.</w:t>
      </w:r>
    </w:p>
    <w:p w14:paraId="512E2676" w14:textId="3DC5379A"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Метод распространяется на продукты с массовой долей карбонатов, выра</w:t>
      </w:r>
      <w:r w:rsidR="003624B7">
        <w:rPr>
          <w:rStyle w:val="aff"/>
          <w:sz w:val="24"/>
          <w:szCs w:val="24"/>
        </w:rPr>
        <w:t>женных в виде карбоната кальция</w:t>
      </w:r>
      <w:r w:rsidRPr="006852B0">
        <w:rPr>
          <w:rStyle w:val="aff"/>
          <w:sz w:val="24"/>
          <w:szCs w:val="24"/>
        </w:rPr>
        <w:t>, равного или более 0,04%.</w:t>
      </w:r>
    </w:p>
    <w:p w14:paraId="1F580B2E" w14:textId="09FC3DF0" w:rsidR="009019EE" w:rsidRPr="00910DE9" w:rsidRDefault="005327E4" w:rsidP="009019EE">
      <w:pPr>
        <w:widowControl w:val="0"/>
        <w:tabs>
          <w:tab w:val="left" w:pos="1134"/>
        </w:tabs>
        <w:autoSpaceDE w:val="0"/>
        <w:autoSpaceDN w:val="0"/>
        <w:adjustRightInd w:val="0"/>
        <w:spacing w:after="0" w:line="360" w:lineRule="auto"/>
        <w:ind w:firstLine="709"/>
        <w:jc w:val="both"/>
        <w:rPr>
          <w:rStyle w:val="aff"/>
          <w:b/>
          <w:sz w:val="24"/>
          <w:szCs w:val="24"/>
        </w:rPr>
      </w:pPr>
      <w:r>
        <w:rPr>
          <w:rStyle w:val="aff"/>
          <w:b/>
          <w:sz w:val="24"/>
          <w:szCs w:val="24"/>
        </w:rPr>
        <w:t>5.2</w:t>
      </w:r>
      <w:r w:rsidR="00B17927" w:rsidRPr="00910DE9">
        <w:rPr>
          <w:rStyle w:val="aff"/>
          <w:b/>
          <w:sz w:val="24"/>
          <w:szCs w:val="24"/>
        </w:rPr>
        <w:t>.2</w:t>
      </w:r>
      <w:r w:rsidR="009019EE" w:rsidRPr="00910DE9">
        <w:rPr>
          <w:rStyle w:val="aff"/>
          <w:b/>
          <w:sz w:val="24"/>
          <w:szCs w:val="24"/>
        </w:rPr>
        <w:t xml:space="preserve"> </w:t>
      </w:r>
      <w:r w:rsidR="00B17927" w:rsidRPr="00910DE9">
        <w:rPr>
          <w:rStyle w:val="aff"/>
          <w:b/>
          <w:sz w:val="24"/>
          <w:szCs w:val="24"/>
        </w:rPr>
        <w:t>Подготовка пробы для анализа</w:t>
      </w:r>
    </w:p>
    <w:p w14:paraId="0FB19EE8" w14:textId="73121578"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Для приготовления пробы используют остаток от определения потери массы при 105</w:t>
      </w:r>
      <w:r w:rsidR="00B17927" w:rsidRPr="006852B0">
        <w:rPr>
          <w:rStyle w:val="aff"/>
          <w:sz w:val="24"/>
          <w:szCs w:val="24"/>
        </w:rPr>
        <w:t> </w:t>
      </w:r>
      <w:r w:rsidRPr="006852B0">
        <w:rPr>
          <w:rStyle w:val="aff"/>
          <w:sz w:val="24"/>
          <w:szCs w:val="24"/>
        </w:rPr>
        <w:t>°С.</w:t>
      </w:r>
    </w:p>
    <w:p w14:paraId="1306F46D" w14:textId="49DCBEA4" w:rsidR="009019EE" w:rsidRPr="00910DE9" w:rsidRDefault="005327E4" w:rsidP="009019EE">
      <w:pPr>
        <w:widowControl w:val="0"/>
        <w:tabs>
          <w:tab w:val="left" w:pos="1134"/>
        </w:tabs>
        <w:autoSpaceDE w:val="0"/>
        <w:autoSpaceDN w:val="0"/>
        <w:adjustRightInd w:val="0"/>
        <w:spacing w:after="0" w:line="360" w:lineRule="auto"/>
        <w:ind w:firstLine="709"/>
        <w:jc w:val="both"/>
        <w:rPr>
          <w:rStyle w:val="aff"/>
          <w:b/>
          <w:sz w:val="24"/>
          <w:szCs w:val="24"/>
        </w:rPr>
      </w:pPr>
      <w:r>
        <w:rPr>
          <w:rStyle w:val="aff"/>
          <w:b/>
          <w:sz w:val="24"/>
          <w:szCs w:val="24"/>
        </w:rPr>
        <w:t>5.2</w:t>
      </w:r>
      <w:r w:rsidR="00B17927" w:rsidRPr="00910DE9">
        <w:rPr>
          <w:rStyle w:val="aff"/>
          <w:b/>
          <w:sz w:val="24"/>
          <w:szCs w:val="24"/>
        </w:rPr>
        <w:t>.3</w:t>
      </w:r>
      <w:r w:rsidR="009019EE" w:rsidRPr="00910DE9">
        <w:rPr>
          <w:rStyle w:val="aff"/>
          <w:b/>
          <w:sz w:val="24"/>
          <w:szCs w:val="24"/>
        </w:rPr>
        <w:t xml:space="preserve"> Сущность метода</w:t>
      </w:r>
    </w:p>
    <w:p w14:paraId="0CDBB3E5" w14:textId="77777777"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Обработка пробы раствором соляной кислоты, абсорбция освобожденной диоксида углерода раствором гидроксида бария, нейтрализация избытка щелочи раствором соляной кислоты, добавление точно отмеренного избытка стандартного раствора соляной кислоты для растворения осадка карбоната бария и обратное титрование стандартным раствором гидроксида натрия с использованием в качестве индикатора метилоранжа или смеси метилоранжа с </w:t>
      </w:r>
      <w:proofErr w:type="spellStart"/>
      <w:r w:rsidRPr="006852B0">
        <w:rPr>
          <w:rStyle w:val="aff"/>
          <w:sz w:val="24"/>
          <w:szCs w:val="24"/>
        </w:rPr>
        <w:t>ксиленцианолом</w:t>
      </w:r>
      <w:proofErr w:type="spellEnd"/>
      <w:r w:rsidRPr="006852B0">
        <w:rPr>
          <w:rStyle w:val="aff"/>
          <w:sz w:val="24"/>
          <w:szCs w:val="24"/>
        </w:rPr>
        <w:t>.</w:t>
      </w:r>
    </w:p>
    <w:p w14:paraId="3D6D3FD0" w14:textId="41A81CF2" w:rsidR="00B17927" w:rsidRPr="00910DE9" w:rsidRDefault="005327E4" w:rsidP="009019EE">
      <w:pPr>
        <w:widowControl w:val="0"/>
        <w:tabs>
          <w:tab w:val="left" w:pos="1134"/>
        </w:tabs>
        <w:autoSpaceDE w:val="0"/>
        <w:autoSpaceDN w:val="0"/>
        <w:adjustRightInd w:val="0"/>
        <w:spacing w:after="0" w:line="360" w:lineRule="auto"/>
        <w:ind w:firstLine="709"/>
        <w:jc w:val="both"/>
        <w:rPr>
          <w:rStyle w:val="aff"/>
          <w:b/>
          <w:sz w:val="24"/>
          <w:szCs w:val="24"/>
        </w:rPr>
      </w:pPr>
      <w:r>
        <w:rPr>
          <w:rStyle w:val="aff"/>
          <w:b/>
          <w:sz w:val="24"/>
          <w:szCs w:val="24"/>
        </w:rPr>
        <w:t>5.2</w:t>
      </w:r>
      <w:r w:rsidR="00910DE9" w:rsidRPr="00910DE9">
        <w:rPr>
          <w:rStyle w:val="aff"/>
          <w:b/>
          <w:sz w:val="24"/>
          <w:szCs w:val="24"/>
        </w:rPr>
        <w:t>.4</w:t>
      </w:r>
      <w:r w:rsidR="00B17927" w:rsidRPr="00910DE9">
        <w:rPr>
          <w:rStyle w:val="aff"/>
          <w:b/>
          <w:sz w:val="24"/>
          <w:szCs w:val="24"/>
        </w:rPr>
        <w:t xml:space="preserve"> Реактивы</w:t>
      </w:r>
    </w:p>
    <w:p w14:paraId="515BCECA" w14:textId="669A02E0"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В процессе анализа используют реактивы только аналитической степени чистоты, дистиллированную воду или воду эквивалентной чистоты без примеси диоксида углерода.</w:t>
      </w:r>
    </w:p>
    <w:p w14:paraId="51FD88BF" w14:textId="21CCB247"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Бутанол.</w:t>
      </w:r>
    </w:p>
    <w:p w14:paraId="005B7A01" w14:textId="1E323852"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Азот, без диоксида углерода.</w:t>
      </w:r>
    </w:p>
    <w:p w14:paraId="52EA6BEB" w14:textId="67260902"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lastRenderedPageBreak/>
        <w:t>Кислота борная.</w:t>
      </w:r>
    </w:p>
    <w:p w14:paraId="28F7F873" w14:textId="553B56BA" w:rsidR="009019EE" w:rsidRPr="006852B0" w:rsidRDefault="00B17927"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Бария хлорид </w:t>
      </w:r>
      <w:proofErr w:type="spellStart"/>
      <w:r w:rsidRPr="006852B0">
        <w:rPr>
          <w:rStyle w:val="aff"/>
          <w:sz w:val="24"/>
          <w:szCs w:val="24"/>
        </w:rPr>
        <w:t>дигидрат</w:t>
      </w:r>
      <w:proofErr w:type="spellEnd"/>
      <w:r w:rsidR="009019EE" w:rsidRPr="006852B0">
        <w:rPr>
          <w:rStyle w:val="aff"/>
          <w:sz w:val="24"/>
          <w:szCs w:val="24"/>
        </w:rPr>
        <w:t xml:space="preserve"> раствор</w:t>
      </w:r>
      <w:r w:rsidRPr="006852B0">
        <w:rPr>
          <w:rStyle w:val="aff"/>
          <w:sz w:val="24"/>
          <w:szCs w:val="24"/>
        </w:rPr>
        <w:t xml:space="preserve"> </w:t>
      </w:r>
      <w:proofErr w:type="spellStart"/>
      <w:r w:rsidRPr="006852B0">
        <w:rPr>
          <w:rStyle w:val="aff"/>
          <w:sz w:val="24"/>
          <w:szCs w:val="24"/>
          <w:lang w:val="en-US"/>
        </w:rPr>
        <w:t>BaCl</w:t>
      </w:r>
      <w:proofErr w:type="spellEnd"/>
      <w:r w:rsidRPr="006852B0">
        <w:rPr>
          <w:rStyle w:val="aff"/>
          <w:sz w:val="24"/>
          <w:szCs w:val="24"/>
          <w:vertAlign w:val="subscript"/>
        </w:rPr>
        <w:t>2</w:t>
      </w:r>
      <w:r w:rsidRPr="006852B0">
        <w:rPr>
          <w:rStyle w:val="aff"/>
          <w:sz w:val="24"/>
          <w:szCs w:val="24"/>
        </w:rPr>
        <w:t>∙2</w:t>
      </w:r>
      <w:r w:rsidRPr="006852B0">
        <w:rPr>
          <w:rStyle w:val="aff"/>
          <w:sz w:val="24"/>
          <w:szCs w:val="24"/>
          <w:lang w:val="en-US"/>
        </w:rPr>
        <w:t>H</w:t>
      </w:r>
      <w:r w:rsidRPr="006852B0">
        <w:rPr>
          <w:rStyle w:val="aff"/>
          <w:sz w:val="24"/>
          <w:szCs w:val="24"/>
          <w:vertAlign w:val="subscript"/>
        </w:rPr>
        <w:t>2</w:t>
      </w:r>
      <w:r w:rsidRPr="006852B0">
        <w:rPr>
          <w:rStyle w:val="aff"/>
          <w:sz w:val="24"/>
          <w:szCs w:val="24"/>
          <w:lang w:val="en-US"/>
        </w:rPr>
        <w:t>O</w:t>
      </w:r>
      <w:r w:rsidR="006F36A7">
        <w:rPr>
          <w:rStyle w:val="aff"/>
          <w:sz w:val="24"/>
          <w:szCs w:val="24"/>
        </w:rPr>
        <w:t>, раствор с плотностью</w:t>
      </w:r>
      <w:r w:rsidR="009019EE" w:rsidRPr="006852B0">
        <w:rPr>
          <w:rStyle w:val="aff"/>
          <w:sz w:val="24"/>
          <w:szCs w:val="24"/>
        </w:rPr>
        <w:t>122 г/</w:t>
      </w:r>
      <w:r w:rsidR="002B2633">
        <w:rPr>
          <w:rStyle w:val="aff"/>
          <w:sz w:val="24"/>
          <w:szCs w:val="24"/>
        </w:rPr>
        <w:t>дм</w:t>
      </w:r>
      <w:r w:rsidR="002B2633" w:rsidRPr="002B2633">
        <w:rPr>
          <w:rStyle w:val="aff"/>
          <w:sz w:val="24"/>
          <w:szCs w:val="24"/>
          <w:vertAlign w:val="superscript"/>
        </w:rPr>
        <w:t>3</w:t>
      </w:r>
      <w:r w:rsidR="009019EE" w:rsidRPr="006852B0">
        <w:rPr>
          <w:rStyle w:val="aff"/>
          <w:sz w:val="24"/>
          <w:szCs w:val="24"/>
        </w:rPr>
        <w:t>.</w:t>
      </w:r>
    </w:p>
    <w:p w14:paraId="6493DEBC" w14:textId="1F277932" w:rsidR="009019EE" w:rsidRPr="006852B0" w:rsidRDefault="00B17927"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Кислота соляная</w:t>
      </w:r>
      <w:r w:rsidR="009019EE" w:rsidRPr="006852B0">
        <w:rPr>
          <w:rStyle w:val="aff"/>
          <w:sz w:val="24"/>
          <w:szCs w:val="24"/>
        </w:rPr>
        <w:t xml:space="preserve"> </w:t>
      </w:r>
      <w:r w:rsidRPr="006852B0">
        <w:rPr>
          <w:rStyle w:val="aff"/>
          <w:sz w:val="24"/>
          <w:szCs w:val="24"/>
        </w:rPr>
        <w:t xml:space="preserve">с плотностью </w:t>
      </w:r>
      <w:r w:rsidR="009019EE" w:rsidRPr="006852B0">
        <w:rPr>
          <w:rStyle w:val="aff"/>
          <w:sz w:val="24"/>
          <w:szCs w:val="24"/>
        </w:rPr>
        <w:t>1,12 г/</w:t>
      </w:r>
      <w:r w:rsidR="002B2633">
        <w:rPr>
          <w:rStyle w:val="aff"/>
          <w:sz w:val="24"/>
          <w:szCs w:val="24"/>
        </w:rPr>
        <w:t>см</w:t>
      </w:r>
      <w:r w:rsidR="002B2633" w:rsidRPr="002B2633">
        <w:rPr>
          <w:rStyle w:val="aff"/>
          <w:sz w:val="24"/>
          <w:szCs w:val="24"/>
          <w:vertAlign w:val="superscript"/>
        </w:rPr>
        <w:t>3</w:t>
      </w:r>
      <w:r w:rsidR="009019EE" w:rsidRPr="006852B0">
        <w:rPr>
          <w:rStyle w:val="aff"/>
          <w:sz w:val="24"/>
          <w:szCs w:val="24"/>
        </w:rPr>
        <w:t xml:space="preserve">, раствор </w:t>
      </w:r>
      <w:r w:rsidR="00910DE9">
        <w:rPr>
          <w:rStyle w:val="aff"/>
          <w:sz w:val="24"/>
          <w:szCs w:val="24"/>
        </w:rPr>
        <w:t xml:space="preserve">с концентрацией примерно </w:t>
      </w:r>
      <w:r w:rsidR="009019EE" w:rsidRPr="006852B0">
        <w:rPr>
          <w:rStyle w:val="aff"/>
          <w:sz w:val="24"/>
          <w:szCs w:val="24"/>
        </w:rPr>
        <w:t>25% (по массе), приготовленный при разбавлении трех объемов соляной кислоты (</w:t>
      </w:r>
      <w:r w:rsidRPr="006852B0">
        <w:rPr>
          <w:rStyle w:val="aff"/>
          <w:sz w:val="24"/>
          <w:szCs w:val="24"/>
        </w:rPr>
        <w:t xml:space="preserve">с плотностью </w:t>
      </w:r>
      <w:r w:rsidR="009019EE" w:rsidRPr="006852B0">
        <w:rPr>
          <w:rStyle w:val="aff"/>
          <w:sz w:val="24"/>
          <w:szCs w:val="24"/>
        </w:rPr>
        <w:t>1,19 г/</w:t>
      </w:r>
      <w:r w:rsidR="002B2633">
        <w:rPr>
          <w:rStyle w:val="aff"/>
          <w:sz w:val="24"/>
          <w:szCs w:val="24"/>
        </w:rPr>
        <w:t>см</w:t>
      </w:r>
      <w:r w:rsidR="002B2633" w:rsidRPr="002B2633">
        <w:rPr>
          <w:rStyle w:val="aff"/>
          <w:sz w:val="24"/>
          <w:szCs w:val="24"/>
          <w:vertAlign w:val="superscript"/>
        </w:rPr>
        <w:t>3</w:t>
      </w:r>
      <w:r w:rsidR="009019EE" w:rsidRPr="006852B0">
        <w:rPr>
          <w:rStyle w:val="aff"/>
          <w:sz w:val="24"/>
          <w:szCs w:val="24"/>
        </w:rPr>
        <w:t>) двумя объемами воды.</w:t>
      </w:r>
    </w:p>
    <w:p w14:paraId="0C7C4460" w14:textId="785980DC"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Ртути (II) хлорид, насыщенный раствор.</w:t>
      </w:r>
    </w:p>
    <w:p w14:paraId="0A0B5F92" w14:textId="71FDC01F"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Калия гидроксид, 20%-</w:t>
      </w:r>
      <w:proofErr w:type="spellStart"/>
      <w:r w:rsidRPr="006852B0">
        <w:rPr>
          <w:rStyle w:val="aff"/>
          <w:sz w:val="24"/>
          <w:szCs w:val="24"/>
        </w:rPr>
        <w:t>ный</w:t>
      </w:r>
      <w:proofErr w:type="spellEnd"/>
      <w:r w:rsidRPr="006852B0">
        <w:rPr>
          <w:rStyle w:val="aff"/>
          <w:sz w:val="24"/>
          <w:szCs w:val="24"/>
        </w:rPr>
        <w:t xml:space="preserve"> раствор (по массе).</w:t>
      </w:r>
    </w:p>
    <w:p w14:paraId="4C77A2B1" w14:textId="55AEE9BC"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Кислота соляная, раствор 36,5 г/</w:t>
      </w:r>
      <w:r w:rsidR="002B2633">
        <w:rPr>
          <w:rStyle w:val="aff"/>
          <w:sz w:val="24"/>
          <w:szCs w:val="24"/>
        </w:rPr>
        <w:t>дм</w:t>
      </w:r>
      <w:r w:rsidR="002B2633" w:rsidRPr="002B2633">
        <w:rPr>
          <w:rStyle w:val="aff"/>
          <w:sz w:val="24"/>
          <w:szCs w:val="24"/>
          <w:vertAlign w:val="superscript"/>
        </w:rPr>
        <w:t>3</w:t>
      </w:r>
      <w:r w:rsidRPr="006852B0">
        <w:rPr>
          <w:rStyle w:val="aff"/>
          <w:sz w:val="24"/>
          <w:szCs w:val="24"/>
        </w:rPr>
        <w:t>.</w:t>
      </w:r>
    </w:p>
    <w:p w14:paraId="58A88977" w14:textId="521FADE4"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Натрия гидроксид, раствор 40 г/</w:t>
      </w:r>
      <w:r w:rsidR="002B2633">
        <w:rPr>
          <w:rStyle w:val="aff"/>
          <w:sz w:val="24"/>
          <w:szCs w:val="24"/>
        </w:rPr>
        <w:t>дм</w:t>
      </w:r>
      <w:r w:rsidR="002B2633" w:rsidRPr="002B2633">
        <w:rPr>
          <w:rStyle w:val="aff"/>
          <w:sz w:val="24"/>
          <w:szCs w:val="24"/>
          <w:vertAlign w:val="superscript"/>
        </w:rPr>
        <w:t>3</w:t>
      </w:r>
      <w:r w:rsidRPr="006852B0">
        <w:rPr>
          <w:rStyle w:val="aff"/>
          <w:sz w:val="24"/>
          <w:szCs w:val="24"/>
        </w:rPr>
        <w:t>.</w:t>
      </w:r>
    </w:p>
    <w:p w14:paraId="63FE6F9D" w14:textId="675F0FCC"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Кислота соляная, стандартный раствор </w:t>
      </w:r>
      <w:r w:rsidR="00B17927" w:rsidRPr="006852B0">
        <w:rPr>
          <w:rStyle w:val="aff"/>
          <w:sz w:val="24"/>
          <w:szCs w:val="24"/>
        </w:rPr>
        <w:t xml:space="preserve">с концентрацией </w:t>
      </w:r>
      <w:r w:rsidRPr="006852B0">
        <w:rPr>
          <w:rStyle w:val="aff"/>
          <w:sz w:val="24"/>
          <w:szCs w:val="24"/>
        </w:rPr>
        <w:t>0,1 моль/</w:t>
      </w:r>
      <w:r w:rsidR="002B2633">
        <w:rPr>
          <w:rStyle w:val="aff"/>
          <w:sz w:val="24"/>
          <w:szCs w:val="24"/>
        </w:rPr>
        <w:t>дм</w:t>
      </w:r>
      <w:r w:rsidR="002B2633" w:rsidRPr="002B2633">
        <w:rPr>
          <w:rStyle w:val="aff"/>
          <w:sz w:val="24"/>
          <w:szCs w:val="24"/>
          <w:vertAlign w:val="superscript"/>
        </w:rPr>
        <w:t>3</w:t>
      </w:r>
      <w:r w:rsidRPr="006852B0">
        <w:rPr>
          <w:rStyle w:val="aff"/>
          <w:sz w:val="24"/>
          <w:szCs w:val="24"/>
        </w:rPr>
        <w:t>.</w:t>
      </w:r>
    </w:p>
    <w:p w14:paraId="0EF403AD" w14:textId="797CC92C"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Натрия гидроксид, стандартный раствор </w:t>
      </w:r>
      <w:r w:rsidR="00B17927" w:rsidRPr="006852B0">
        <w:rPr>
          <w:rStyle w:val="aff"/>
          <w:sz w:val="24"/>
          <w:szCs w:val="24"/>
        </w:rPr>
        <w:t xml:space="preserve">с концентрацией </w:t>
      </w:r>
      <w:r w:rsidRPr="006852B0">
        <w:rPr>
          <w:rStyle w:val="aff"/>
          <w:sz w:val="24"/>
          <w:szCs w:val="24"/>
        </w:rPr>
        <w:t>0,1 моль/</w:t>
      </w:r>
      <w:r w:rsidR="002B2633">
        <w:rPr>
          <w:rStyle w:val="aff"/>
          <w:sz w:val="24"/>
          <w:szCs w:val="24"/>
        </w:rPr>
        <w:t>дм</w:t>
      </w:r>
      <w:r w:rsidR="002B2633" w:rsidRPr="002B2633">
        <w:rPr>
          <w:rStyle w:val="aff"/>
          <w:sz w:val="24"/>
          <w:szCs w:val="24"/>
          <w:vertAlign w:val="superscript"/>
        </w:rPr>
        <w:t>3</w:t>
      </w:r>
      <w:r w:rsidRPr="006852B0">
        <w:rPr>
          <w:rStyle w:val="aff"/>
          <w:sz w:val="24"/>
          <w:szCs w:val="24"/>
        </w:rPr>
        <w:t>.</w:t>
      </w:r>
    </w:p>
    <w:p w14:paraId="760DF299" w14:textId="5326F75C"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Метиловый оранжевый, раствор 1 г/</w:t>
      </w:r>
      <w:r w:rsidR="002B2633">
        <w:rPr>
          <w:rStyle w:val="aff"/>
          <w:sz w:val="24"/>
          <w:szCs w:val="24"/>
        </w:rPr>
        <w:t>дм</w:t>
      </w:r>
      <w:r w:rsidR="002B2633" w:rsidRPr="002B2633">
        <w:rPr>
          <w:rStyle w:val="aff"/>
          <w:sz w:val="24"/>
          <w:szCs w:val="24"/>
          <w:vertAlign w:val="superscript"/>
        </w:rPr>
        <w:t>3</w:t>
      </w:r>
      <w:r w:rsidRPr="006852B0">
        <w:rPr>
          <w:rStyle w:val="aff"/>
          <w:sz w:val="24"/>
          <w:szCs w:val="24"/>
        </w:rPr>
        <w:t>.</w:t>
      </w:r>
    </w:p>
    <w:p w14:paraId="3891F275" w14:textId="63B2C2B2" w:rsidR="009019EE" w:rsidRPr="006852B0" w:rsidRDefault="00970CF5"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Раствор смеси метилоранжа и </w:t>
      </w:r>
      <w:proofErr w:type="spellStart"/>
      <w:r w:rsidRPr="006852B0">
        <w:rPr>
          <w:rStyle w:val="aff"/>
          <w:sz w:val="24"/>
          <w:szCs w:val="24"/>
        </w:rPr>
        <w:t>ксилен-цианола</w:t>
      </w:r>
      <w:proofErr w:type="spellEnd"/>
      <w:r w:rsidR="009019EE" w:rsidRPr="006852B0">
        <w:rPr>
          <w:rStyle w:val="aff"/>
          <w:sz w:val="24"/>
          <w:szCs w:val="24"/>
        </w:rPr>
        <w:t>.</w:t>
      </w:r>
    </w:p>
    <w:p w14:paraId="3C9E3BC1" w14:textId="607AF05D"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Раствор 1 г метилоранжа и 1,4 г </w:t>
      </w:r>
      <w:proofErr w:type="spellStart"/>
      <w:r w:rsidRPr="006852B0">
        <w:rPr>
          <w:rStyle w:val="aff"/>
          <w:sz w:val="24"/>
          <w:szCs w:val="24"/>
        </w:rPr>
        <w:t>ксилен-</w:t>
      </w:r>
      <w:proofErr w:type="gramStart"/>
      <w:r w:rsidRPr="006852B0">
        <w:rPr>
          <w:rStyle w:val="aff"/>
          <w:sz w:val="24"/>
          <w:szCs w:val="24"/>
        </w:rPr>
        <w:t>цианола</w:t>
      </w:r>
      <w:proofErr w:type="spellEnd"/>
      <w:r w:rsidRPr="006852B0">
        <w:rPr>
          <w:rStyle w:val="aff"/>
          <w:sz w:val="24"/>
          <w:szCs w:val="24"/>
        </w:rPr>
        <w:t xml:space="preserve"> </w:t>
      </w:r>
      <w:r w:rsidR="00B17927" w:rsidRPr="006852B0">
        <w:rPr>
          <w:rStyle w:val="aff"/>
          <w:i/>
          <w:sz w:val="24"/>
          <w:szCs w:val="24"/>
        </w:rPr>
        <w:t xml:space="preserve"> </w:t>
      </w:r>
      <w:r w:rsidRPr="006852B0">
        <w:rPr>
          <w:rStyle w:val="aff"/>
          <w:sz w:val="24"/>
          <w:szCs w:val="24"/>
        </w:rPr>
        <w:t>в</w:t>
      </w:r>
      <w:proofErr w:type="gramEnd"/>
      <w:r w:rsidRPr="006852B0">
        <w:rPr>
          <w:rStyle w:val="aff"/>
          <w:sz w:val="24"/>
          <w:szCs w:val="24"/>
        </w:rPr>
        <w:t xml:space="preserve"> 500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50%-</w:t>
      </w:r>
      <w:proofErr w:type="spellStart"/>
      <w:r w:rsidRPr="006852B0">
        <w:rPr>
          <w:rStyle w:val="aff"/>
          <w:sz w:val="24"/>
          <w:szCs w:val="24"/>
        </w:rPr>
        <w:t>ного</w:t>
      </w:r>
      <w:proofErr w:type="spellEnd"/>
      <w:r w:rsidRPr="006852B0">
        <w:rPr>
          <w:rStyle w:val="aff"/>
          <w:sz w:val="24"/>
          <w:szCs w:val="24"/>
        </w:rPr>
        <w:t xml:space="preserve"> раствора этанола (по объему).</w:t>
      </w:r>
    </w:p>
    <w:p w14:paraId="11543C50" w14:textId="05857199" w:rsidR="009019EE" w:rsidRPr="006852B0" w:rsidRDefault="00970CF5"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Раствор фенолфталеин с концентрацией</w:t>
      </w:r>
      <w:r w:rsidR="009019EE" w:rsidRPr="006852B0">
        <w:rPr>
          <w:rStyle w:val="aff"/>
          <w:sz w:val="24"/>
          <w:szCs w:val="24"/>
        </w:rPr>
        <w:t xml:space="preserve"> 0,25 г/</w:t>
      </w:r>
      <w:r w:rsidR="002B2633">
        <w:rPr>
          <w:rStyle w:val="aff"/>
          <w:sz w:val="24"/>
          <w:szCs w:val="24"/>
        </w:rPr>
        <w:t>дм</w:t>
      </w:r>
      <w:r w:rsidR="002B2633" w:rsidRPr="002B2633">
        <w:rPr>
          <w:rStyle w:val="aff"/>
          <w:sz w:val="24"/>
          <w:szCs w:val="24"/>
          <w:vertAlign w:val="superscript"/>
        </w:rPr>
        <w:t>3</w:t>
      </w:r>
      <w:r w:rsidR="009019EE" w:rsidRPr="006852B0">
        <w:rPr>
          <w:rStyle w:val="aff"/>
          <w:sz w:val="24"/>
          <w:szCs w:val="24"/>
        </w:rPr>
        <w:t xml:space="preserve"> в 50%-ном</w:t>
      </w:r>
      <w:r w:rsidR="006F36A7">
        <w:rPr>
          <w:rStyle w:val="aff"/>
          <w:sz w:val="24"/>
          <w:szCs w:val="24"/>
        </w:rPr>
        <w:t xml:space="preserve"> растворе этанола</w:t>
      </w:r>
      <w:r w:rsidR="009019EE" w:rsidRPr="006852B0">
        <w:rPr>
          <w:rStyle w:val="aff"/>
          <w:sz w:val="24"/>
          <w:szCs w:val="24"/>
        </w:rPr>
        <w:t xml:space="preserve"> </w:t>
      </w:r>
      <w:r w:rsidR="006F36A7">
        <w:rPr>
          <w:rStyle w:val="aff"/>
          <w:sz w:val="24"/>
          <w:szCs w:val="24"/>
        </w:rPr>
        <w:t>(</w:t>
      </w:r>
      <w:r w:rsidR="009019EE" w:rsidRPr="006852B0">
        <w:rPr>
          <w:rStyle w:val="aff"/>
          <w:sz w:val="24"/>
          <w:szCs w:val="24"/>
        </w:rPr>
        <w:t>по объему</w:t>
      </w:r>
      <w:r w:rsidR="006F36A7">
        <w:rPr>
          <w:rStyle w:val="aff"/>
          <w:sz w:val="24"/>
          <w:szCs w:val="24"/>
        </w:rPr>
        <w:t>)</w:t>
      </w:r>
      <w:r w:rsidR="009019EE" w:rsidRPr="006852B0">
        <w:rPr>
          <w:rStyle w:val="aff"/>
          <w:sz w:val="24"/>
          <w:szCs w:val="24"/>
        </w:rPr>
        <w:t>.</w:t>
      </w:r>
    </w:p>
    <w:p w14:paraId="03D8B97D" w14:textId="519ABE12" w:rsidR="009019EE" w:rsidRPr="00910DE9" w:rsidRDefault="005327E4" w:rsidP="009019EE">
      <w:pPr>
        <w:widowControl w:val="0"/>
        <w:tabs>
          <w:tab w:val="left" w:pos="1134"/>
        </w:tabs>
        <w:autoSpaceDE w:val="0"/>
        <w:autoSpaceDN w:val="0"/>
        <w:adjustRightInd w:val="0"/>
        <w:spacing w:after="0" w:line="360" w:lineRule="auto"/>
        <w:ind w:firstLine="709"/>
        <w:jc w:val="both"/>
        <w:rPr>
          <w:rStyle w:val="aff"/>
          <w:b/>
          <w:sz w:val="24"/>
          <w:szCs w:val="24"/>
        </w:rPr>
      </w:pPr>
      <w:r>
        <w:rPr>
          <w:rStyle w:val="aff"/>
          <w:b/>
          <w:sz w:val="24"/>
          <w:szCs w:val="24"/>
        </w:rPr>
        <w:t>5.2</w:t>
      </w:r>
      <w:r w:rsidR="00B17927" w:rsidRPr="00910DE9">
        <w:rPr>
          <w:rStyle w:val="aff"/>
          <w:b/>
          <w:sz w:val="24"/>
          <w:szCs w:val="24"/>
        </w:rPr>
        <w:t>.</w:t>
      </w:r>
      <w:r w:rsidR="00910DE9" w:rsidRPr="00910DE9">
        <w:rPr>
          <w:rStyle w:val="aff"/>
          <w:b/>
          <w:sz w:val="24"/>
          <w:szCs w:val="24"/>
        </w:rPr>
        <w:t>5</w:t>
      </w:r>
      <w:r w:rsidR="00B17927" w:rsidRPr="00910DE9">
        <w:rPr>
          <w:rStyle w:val="aff"/>
          <w:b/>
          <w:sz w:val="24"/>
          <w:szCs w:val="24"/>
        </w:rPr>
        <w:t xml:space="preserve"> </w:t>
      </w:r>
      <w:r w:rsidR="009019EE" w:rsidRPr="00910DE9">
        <w:rPr>
          <w:rStyle w:val="aff"/>
          <w:b/>
          <w:sz w:val="24"/>
          <w:szCs w:val="24"/>
        </w:rPr>
        <w:t>Оборудование</w:t>
      </w:r>
    </w:p>
    <w:p w14:paraId="4B08ED70" w14:textId="3158A025" w:rsidR="00BE4238" w:rsidRDefault="009019EE" w:rsidP="008C70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Аппарат для выделения и поглощения газа (</w:t>
      </w:r>
      <w:r w:rsidR="00B17927" w:rsidRPr="006852B0">
        <w:rPr>
          <w:rStyle w:val="aff"/>
          <w:sz w:val="24"/>
          <w:szCs w:val="24"/>
        </w:rPr>
        <w:t xml:space="preserve">рисунок 1), содержащий </w:t>
      </w:r>
      <w:r w:rsidRPr="006852B0">
        <w:rPr>
          <w:rStyle w:val="aff"/>
          <w:sz w:val="24"/>
          <w:szCs w:val="24"/>
        </w:rPr>
        <w:t>промывную склянку</w:t>
      </w:r>
      <w:r w:rsidR="00970CF5" w:rsidRPr="006852B0">
        <w:rPr>
          <w:rStyle w:val="aff"/>
          <w:sz w:val="24"/>
          <w:szCs w:val="24"/>
        </w:rPr>
        <w:t xml:space="preserve"> </w:t>
      </w:r>
      <w:r w:rsidR="00970CF5" w:rsidRPr="006852B0">
        <w:rPr>
          <w:rStyle w:val="aff"/>
          <w:i/>
          <w:sz w:val="24"/>
          <w:szCs w:val="24"/>
        </w:rPr>
        <w:t>4</w:t>
      </w:r>
      <w:r w:rsidRPr="006852B0">
        <w:rPr>
          <w:rStyle w:val="aff"/>
          <w:sz w:val="24"/>
          <w:szCs w:val="24"/>
        </w:rPr>
        <w:t xml:space="preserve">, с кругом из пористого стекла </w:t>
      </w:r>
      <w:r w:rsidR="00970CF5" w:rsidRPr="006852B0">
        <w:rPr>
          <w:rStyle w:val="aff"/>
          <w:i/>
          <w:sz w:val="24"/>
          <w:szCs w:val="24"/>
        </w:rPr>
        <w:t>5</w:t>
      </w:r>
      <w:r w:rsidR="00970CF5" w:rsidRPr="006852B0">
        <w:rPr>
          <w:rStyle w:val="aff"/>
          <w:sz w:val="24"/>
          <w:szCs w:val="24"/>
        </w:rPr>
        <w:t xml:space="preserve"> </w:t>
      </w:r>
      <w:r w:rsidRPr="006852B0">
        <w:rPr>
          <w:rStyle w:val="aff"/>
          <w:sz w:val="24"/>
          <w:szCs w:val="24"/>
        </w:rPr>
        <w:t>пористостью Р1 или Р2, или аналогичного типа, содер</w:t>
      </w:r>
      <w:r w:rsidR="00970CF5" w:rsidRPr="006852B0">
        <w:rPr>
          <w:rStyle w:val="aff"/>
          <w:sz w:val="24"/>
          <w:szCs w:val="24"/>
        </w:rPr>
        <w:t>жащая раствор гидроксида калия</w:t>
      </w:r>
      <w:r w:rsidR="008C70EE" w:rsidRPr="006852B0">
        <w:rPr>
          <w:rStyle w:val="aff"/>
          <w:sz w:val="24"/>
          <w:szCs w:val="24"/>
        </w:rPr>
        <w:t xml:space="preserve">, колбу с тремя горлышками </w:t>
      </w:r>
      <w:r w:rsidR="008C70EE" w:rsidRPr="006852B0">
        <w:rPr>
          <w:rStyle w:val="aff"/>
          <w:i/>
          <w:sz w:val="24"/>
          <w:szCs w:val="24"/>
        </w:rPr>
        <w:t>3</w:t>
      </w:r>
      <w:r w:rsidR="008C70EE" w:rsidRPr="006852B0">
        <w:rPr>
          <w:rStyle w:val="aff"/>
          <w:sz w:val="24"/>
          <w:szCs w:val="24"/>
        </w:rPr>
        <w:t>, вместимостью 500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008C70EE" w:rsidRPr="006852B0">
        <w:rPr>
          <w:rStyle w:val="aff"/>
          <w:sz w:val="24"/>
          <w:szCs w:val="24"/>
        </w:rPr>
        <w:t xml:space="preserve">, снабженную капельной воронкой </w:t>
      </w:r>
      <w:r w:rsidR="008C70EE" w:rsidRPr="006852B0">
        <w:rPr>
          <w:rStyle w:val="aff"/>
          <w:i/>
          <w:sz w:val="24"/>
          <w:szCs w:val="24"/>
        </w:rPr>
        <w:t>1</w:t>
      </w:r>
      <w:r w:rsidR="008C70EE" w:rsidRPr="006852B0">
        <w:rPr>
          <w:rStyle w:val="aff"/>
          <w:sz w:val="24"/>
          <w:szCs w:val="24"/>
        </w:rPr>
        <w:t xml:space="preserve"> и обратным холодильником </w:t>
      </w:r>
      <w:r w:rsidR="008C70EE" w:rsidRPr="006852B0">
        <w:rPr>
          <w:rStyle w:val="aff"/>
          <w:i/>
          <w:sz w:val="24"/>
          <w:szCs w:val="24"/>
        </w:rPr>
        <w:t>2</w:t>
      </w:r>
      <w:r w:rsidR="008C70EE" w:rsidRPr="006852B0">
        <w:rPr>
          <w:rStyle w:val="aff"/>
          <w:sz w:val="24"/>
          <w:szCs w:val="24"/>
        </w:rPr>
        <w:t xml:space="preserve">, промывные склянки </w:t>
      </w:r>
      <w:proofErr w:type="spellStart"/>
      <w:r w:rsidR="008C70EE" w:rsidRPr="006852B0">
        <w:rPr>
          <w:rStyle w:val="aff"/>
          <w:sz w:val="24"/>
          <w:szCs w:val="24"/>
        </w:rPr>
        <w:t>Дрекселя</w:t>
      </w:r>
      <w:proofErr w:type="spellEnd"/>
      <w:r w:rsidR="008C70EE" w:rsidRPr="006852B0">
        <w:rPr>
          <w:rStyle w:val="aff"/>
          <w:sz w:val="24"/>
          <w:szCs w:val="24"/>
        </w:rPr>
        <w:t xml:space="preserve"> </w:t>
      </w:r>
      <w:r w:rsidR="008C70EE" w:rsidRPr="006852B0">
        <w:rPr>
          <w:rStyle w:val="aff"/>
          <w:i/>
          <w:sz w:val="24"/>
          <w:szCs w:val="24"/>
        </w:rPr>
        <w:t>6</w:t>
      </w:r>
      <w:r w:rsidR="008C70EE" w:rsidRPr="006852B0">
        <w:rPr>
          <w:rStyle w:val="aff"/>
          <w:sz w:val="24"/>
          <w:szCs w:val="24"/>
        </w:rPr>
        <w:t>.</w:t>
      </w:r>
    </w:p>
    <w:p w14:paraId="300477DF" w14:textId="77777777" w:rsidR="00BE4238" w:rsidRDefault="00BE4238">
      <w:pPr>
        <w:rPr>
          <w:rStyle w:val="aff"/>
          <w:sz w:val="24"/>
          <w:szCs w:val="24"/>
        </w:rPr>
      </w:pPr>
      <w:r>
        <w:rPr>
          <w:rStyle w:val="aff"/>
          <w:sz w:val="24"/>
          <w:szCs w:val="24"/>
        </w:rPr>
        <w:br w:type="page"/>
      </w:r>
    </w:p>
    <w:p w14:paraId="37CC3D4E" w14:textId="77777777" w:rsidR="008C70EE" w:rsidRPr="006852B0" w:rsidRDefault="008C70EE" w:rsidP="008C70EE">
      <w:pPr>
        <w:widowControl w:val="0"/>
        <w:tabs>
          <w:tab w:val="left" w:pos="1134"/>
        </w:tabs>
        <w:autoSpaceDE w:val="0"/>
        <w:autoSpaceDN w:val="0"/>
        <w:adjustRightInd w:val="0"/>
        <w:spacing w:after="0" w:line="360" w:lineRule="auto"/>
        <w:ind w:firstLine="709"/>
        <w:jc w:val="both"/>
        <w:rPr>
          <w:rStyle w:val="aff"/>
          <w:sz w:val="24"/>
          <w:szCs w:val="24"/>
        </w:rPr>
      </w:pPr>
    </w:p>
    <w:p w14:paraId="1B04EFD7" w14:textId="77777777" w:rsidR="00970CF5" w:rsidRPr="006852B0" w:rsidRDefault="00B17927" w:rsidP="00970CF5">
      <w:pPr>
        <w:keepNext/>
        <w:widowControl w:val="0"/>
        <w:tabs>
          <w:tab w:val="left" w:pos="1134"/>
        </w:tabs>
        <w:autoSpaceDE w:val="0"/>
        <w:autoSpaceDN w:val="0"/>
        <w:adjustRightInd w:val="0"/>
        <w:spacing w:after="0" w:line="360" w:lineRule="auto"/>
        <w:jc w:val="center"/>
        <w:rPr>
          <w:sz w:val="24"/>
          <w:szCs w:val="24"/>
        </w:rPr>
      </w:pPr>
      <w:r w:rsidRPr="006852B0">
        <w:rPr>
          <w:noProof/>
          <w:sz w:val="24"/>
          <w:szCs w:val="24"/>
          <w:lang w:eastAsia="ru-RU"/>
        </w:rPr>
        <w:drawing>
          <wp:inline distT="0" distB="0" distL="0" distR="0" wp14:anchorId="42EA134A" wp14:editId="42A68831">
            <wp:extent cx="3157124" cy="2407482"/>
            <wp:effectExtent l="0" t="0" r="5715" b="0"/>
            <wp:docPr id="3" name="Рисунок 3" descr="https://api.docs.cntd.ru/img/12/00/02/49/98/6775d350-4249-4c48-a254-783425742df7/P0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12/00/02/49/98/6775d350-4249-4c48-a254-783425742df7/P0073.pn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165482" cy="2413856"/>
                    </a:xfrm>
                    <a:prstGeom prst="rect">
                      <a:avLst/>
                    </a:prstGeom>
                    <a:noFill/>
                    <a:ln>
                      <a:noFill/>
                    </a:ln>
                  </pic:spPr>
                </pic:pic>
              </a:graphicData>
            </a:graphic>
          </wp:inline>
        </w:drawing>
      </w:r>
    </w:p>
    <w:p w14:paraId="3DB5EF1C" w14:textId="6C049415" w:rsidR="009019EE" w:rsidRPr="001C15F8" w:rsidRDefault="00970CF5" w:rsidP="00970CF5">
      <w:pPr>
        <w:pStyle w:val="aff0"/>
        <w:spacing w:after="120"/>
        <w:jc w:val="center"/>
        <w:rPr>
          <w:rFonts w:ascii="Arial" w:hAnsi="Arial" w:cs="Arial"/>
          <w:i w:val="0"/>
          <w:color w:val="auto"/>
          <w:sz w:val="22"/>
          <w:szCs w:val="24"/>
        </w:rPr>
      </w:pPr>
      <w:r w:rsidRPr="001C15F8">
        <w:rPr>
          <w:rFonts w:ascii="Arial" w:hAnsi="Arial" w:cs="Arial"/>
          <w:i w:val="0"/>
          <w:color w:val="auto"/>
          <w:sz w:val="22"/>
          <w:szCs w:val="24"/>
        </w:rPr>
        <w:t xml:space="preserve">Рисунок </w:t>
      </w:r>
      <w:r w:rsidRPr="001C15F8">
        <w:rPr>
          <w:rFonts w:ascii="Arial" w:hAnsi="Arial" w:cs="Arial"/>
          <w:i w:val="0"/>
          <w:color w:val="auto"/>
          <w:sz w:val="22"/>
          <w:szCs w:val="24"/>
        </w:rPr>
        <w:fldChar w:fldCharType="begin"/>
      </w:r>
      <w:r w:rsidRPr="001C15F8">
        <w:rPr>
          <w:rFonts w:ascii="Arial" w:hAnsi="Arial" w:cs="Arial"/>
          <w:i w:val="0"/>
          <w:color w:val="auto"/>
          <w:sz w:val="22"/>
          <w:szCs w:val="24"/>
        </w:rPr>
        <w:instrText xml:space="preserve"> SEQ Рисунок \* ARABIC </w:instrText>
      </w:r>
      <w:r w:rsidRPr="001C15F8">
        <w:rPr>
          <w:rFonts w:ascii="Arial" w:hAnsi="Arial" w:cs="Arial"/>
          <w:i w:val="0"/>
          <w:color w:val="auto"/>
          <w:sz w:val="22"/>
          <w:szCs w:val="24"/>
        </w:rPr>
        <w:fldChar w:fldCharType="separate"/>
      </w:r>
      <w:r w:rsidR="008622B2" w:rsidRPr="001C15F8">
        <w:rPr>
          <w:rFonts w:ascii="Arial" w:hAnsi="Arial" w:cs="Arial"/>
          <w:i w:val="0"/>
          <w:noProof/>
          <w:color w:val="auto"/>
          <w:sz w:val="22"/>
          <w:szCs w:val="24"/>
        </w:rPr>
        <w:t>1</w:t>
      </w:r>
      <w:r w:rsidRPr="001C15F8">
        <w:rPr>
          <w:rFonts w:ascii="Arial" w:hAnsi="Arial" w:cs="Arial"/>
          <w:i w:val="0"/>
          <w:color w:val="auto"/>
          <w:sz w:val="22"/>
          <w:szCs w:val="24"/>
        </w:rPr>
        <w:fldChar w:fldCharType="end"/>
      </w:r>
      <w:r w:rsidRPr="001C15F8">
        <w:rPr>
          <w:rFonts w:ascii="Arial" w:hAnsi="Arial" w:cs="Arial"/>
          <w:i w:val="0"/>
          <w:color w:val="auto"/>
          <w:sz w:val="22"/>
          <w:szCs w:val="24"/>
        </w:rPr>
        <w:t>–Пример аппаратов для поглощения газа</w:t>
      </w:r>
    </w:p>
    <w:p w14:paraId="32B72CA2" w14:textId="5DE48B01" w:rsidR="00970CF5" w:rsidRPr="001C15F8" w:rsidRDefault="00970CF5" w:rsidP="00970CF5">
      <w:pPr>
        <w:spacing w:after="0"/>
        <w:jc w:val="center"/>
        <w:rPr>
          <w:rFonts w:ascii="Arial" w:hAnsi="Arial" w:cs="Arial"/>
          <w:szCs w:val="24"/>
        </w:rPr>
      </w:pPr>
      <w:r w:rsidRPr="001C15F8">
        <w:rPr>
          <w:rFonts w:ascii="Arial" w:hAnsi="Arial" w:cs="Arial"/>
          <w:i/>
          <w:szCs w:val="24"/>
        </w:rPr>
        <w:t>1</w:t>
      </w:r>
      <w:r w:rsidRPr="001C15F8">
        <w:rPr>
          <w:rFonts w:ascii="Arial" w:hAnsi="Arial" w:cs="Arial"/>
          <w:szCs w:val="24"/>
        </w:rPr>
        <w:t xml:space="preserve"> - капельная воронка; </w:t>
      </w:r>
      <w:r w:rsidRPr="001C15F8">
        <w:rPr>
          <w:rFonts w:ascii="Arial" w:hAnsi="Arial" w:cs="Arial"/>
          <w:i/>
          <w:szCs w:val="24"/>
        </w:rPr>
        <w:t>2</w:t>
      </w:r>
      <w:r w:rsidRPr="001C15F8">
        <w:rPr>
          <w:rFonts w:ascii="Arial" w:hAnsi="Arial" w:cs="Arial"/>
          <w:szCs w:val="24"/>
        </w:rPr>
        <w:t xml:space="preserve"> - обратный холодильник; </w:t>
      </w:r>
      <w:r w:rsidRPr="001C15F8">
        <w:rPr>
          <w:rFonts w:ascii="Arial" w:hAnsi="Arial" w:cs="Arial"/>
          <w:i/>
          <w:szCs w:val="24"/>
        </w:rPr>
        <w:t>3</w:t>
      </w:r>
      <w:r w:rsidRPr="001C15F8">
        <w:rPr>
          <w:rFonts w:ascii="Arial" w:hAnsi="Arial" w:cs="Arial"/>
          <w:szCs w:val="24"/>
        </w:rPr>
        <w:t xml:space="preserve"> - колба с тремя горлышками; </w:t>
      </w:r>
      <w:r w:rsidRPr="001C15F8">
        <w:rPr>
          <w:rFonts w:ascii="Arial" w:hAnsi="Arial" w:cs="Arial"/>
          <w:i/>
          <w:szCs w:val="24"/>
        </w:rPr>
        <w:t>4</w:t>
      </w:r>
      <w:r w:rsidRPr="001C15F8">
        <w:rPr>
          <w:rFonts w:ascii="Arial" w:hAnsi="Arial" w:cs="Arial"/>
          <w:szCs w:val="24"/>
        </w:rPr>
        <w:t xml:space="preserve"> - промывная склянка; </w:t>
      </w:r>
      <w:r w:rsidRPr="001C15F8">
        <w:rPr>
          <w:rFonts w:ascii="Arial" w:hAnsi="Arial" w:cs="Arial"/>
          <w:i/>
          <w:szCs w:val="24"/>
        </w:rPr>
        <w:t>5</w:t>
      </w:r>
      <w:r w:rsidRPr="001C15F8">
        <w:rPr>
          <w:rFonts w:ascii="Arial" w:hAnsi="Arial" w:cs="Arial"/>
          <w:szCs w:val="24"/>
        </w:rPr>
        <w:t xml:space="preserve"> - круг из пористого стекла; </w:t>
      </w:r>
      <w:r w:rsidRPr="001C15F8">
        <w:rPr>
          <w:rFonts w:ascii="Arial" w:hAnsi="Arial" w:cs="Arial"/>
          <w:i/>
          <w:szCs w:val="24"/>
        </w:rPr>
        <w:t>6</w:t>
      </w:r>
      <w:r w:rsidRPr="001C15F8">
        <w:rPr>
          <w:rFonts w:ascii="Arial" w:hAnsi="Arial" w:cs="Arial"/>
          <w:szCs w:val="24"/>
        </w:rPr>
        <w:t xml:space="preserve"> - промывная склянка</w:t>
      </w:r>
    </w:p>
    <w:p w14:paraId="6B790BB7" w14:textId="03F4ADCF" w:rsidR="009019EE" w:rsidRPr="006852B0" w:rsidRDefault="009019EE" w:rsidP="008C70EE">
      <w:pPr>
        <w:widowControl w:val="0"/>
        <w:tabs>
          <w:tab w:val="left" w:pos="1134"/>
        </w:tabs>
        <w:autoSpaceDE w:val="0"/>
        <w:autoSpaceDN w:val="0"/>
        <w:adjustRightInd w:val="0"/>
        <w:spacing w:before="120" w:after="0" w:line="360" w:lineRule="auto"/>
        <w:ind w:firstLine="709"/>
        <w:jc w:val="both"/>
        <w:rPr>
          <w:rStyle w:val="aff"/>
          <w:sz w:val="24"/>
          <w:szCs w:val="24"/>
        </w:rPr>
      </w:pPr>
      <w:proofErr w:type="spellStart"/>
      <w:r w:rsidRPr="006852B0">
        <w:rPr>
          <w:rStyle w:val="aff"/>
          <w:sz w:val="24"/>
          <w:szCs w:val="24"/>
        </w:rPr>
        <w:t>Электрошкаф</w:t>
      </w:r>
      <w:proofErr w:type="spellEnd"/>
      <w:r w:rsidRPr="006852B0">
        <w:rPr>
          <w:rStyle w:val="aff"/>
          <w:sz w:val="24"/>
          <w:szCs w:val="24"/>
        </w:rPr>
        <w:t xml:space="preserve"> с регулировочным устройством, позволяющим контролировать температуру (105±1) °С.</w:t>
      </w:r>
    </w:p>
    <w:p w14:paraId="03124F2A" w14:textId="02777E4B" w:rsidR="009019EE" w:rsidRPr="00910DE9" w:rsidRDefault="008C70EE" w:rsidP="009019EE">
      <w:pPr>
        <w:widowControl w:val="0"/>
        <w:tabs>
          <w:tab w:val="left" w:pos="1134"/>
        </w:tabs>
        <w:autoSpaceDE w:val="0"/>
        <w:autoSpaceDN w:val="0"/>
        <w:adjustRightInd w:val="0"/>
        <w:spacing w:after="0" w:line="360" w:lineRule="auto"/>
        <w:ind w:firstLine="709"/>
        <w:jc w:val="both"/>
        <w:rPr>
          <w:rStyle w:val="aff"/>
          <w:b/>
          <w:sz w:val="24"/>
          <w:szCs w:val="24"/>
        </w:rPr>
      </w:pPr>
      <w:r w:rsidRPr="00910DE9">
        <w:rPr>
          <w:rStyle w:val="aff"/>
          <w:b/>
          <w:sz w:val="24"/>
          <w:szCs w:val="24"/>
        </w:rPr>
        <w:t>5.</w:t>
      </w:r>
      <w:r w:rsidR="005327E4">
        <w:rPr>
          <w:rStyle w:val="aff"/>
          <w:b/>
          <w:sz w:val="24"/>
          <w:szCs w:val="24"/>
        </w:rPr>
        <w:t>2</w:t>
      </w:r>
      <w:r w:rsidRPr="00910DE9">
        <w:rPr>
          <w:rStyle w:val="aff"/>
          <w:b/>
          <w:sz w:val="24"/>
          <w:szCs w:val="24"/>
        </w:rPr>
        <w:t>.</w:t>
      </w:r>
      <w:r w:rsidR="00910DE9" w:rsidRPr="00910DE9">
        <w:rPr>
          <w:rStyle w:val="aff"/>
          <w:b/>
          <w:sz w:val="24"/>
          <w:szCs w:val="24"/>
        </w:rPr>
        <w:t>6</w:t>
      </w:r>
      <w:r w:rsidR="009019EE" w:rsidRPr="00910DE9">
        <w:rPr>
          <w:rStyle w:val="aff"/>
          <w:b/>
          <w:sz w:val="24"/>
          <w:szCs w:val="24"/>
        </w:rPr>
        <w:t xml:space="preserve"> Проведение анализа</w:t>
      </w:r>
    </w:p>
    <w:p w14:paraId="7073C0B7" w14:textId="3EE092EE" w:rsidR="009019EE" w:rsidRPr="006852B0" w:rsidRDefault="008C70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5.</w:t>
      </w:r>
      <w:r w:rsidR="005327E4">
        <w:rPr>
          <w:rStyle w:val="aff"/>
          <w:sz w:val="24"/>
          <w:szCs w:val="24"/>
        </w:rPr>
        <w:t>2</w:t>
      </w:r>
      <w:r w:rsidRPr="006852B0">
        <w:rPr>
          <w:rStyle w:val="aff"/>
          <w:sz w:val="24"/>
          <w:szCs w:val="24"/>
        </w:rPr>
        <w:t>.</w:t>
      </w:r>
      <w:r w:rsidR="00910DE9">
        <w:rPr>
          <w:rStyle w:val="aff"/>
          <w:sz w:val="24"/>
          <w:szCs w:val="24"/>
        </w:rPr>
        <w:t>6</w:t>
      </w:r>
      <w:r w:rsidRPr="006852B0">
        <w:rPr>
          <w:rStyle w:val="aff"/>
          <w:sz w:val="24"/>
          <w:szCs w:val="24"/>
        </w:rPr>
        <w:t>.1</w:t>
      </w:r>
      <w:r w:rsidR="009019EE" w:rsidRPr="006852B0">
        <w:rPr>
          <w:rStyle w:val="aff"/>
          <w:sz w:val="24"/>
          <w:szCs w:val="24"/>
        </w:rPr>
        <w:t xml:space="preserve"> </w:t>
      </w:r>
      <w:r w:rsidRPr="006852B0">
        <w:rPr>
          <w:rStyle w:val="aff"/>
          <w:sz w:val="24"/>
          <w:szCs w:val="24"/>
        </w:rPr>
        <w:t>Подготовка навески</w:t>
      </w:r>
    </w:p>
    <w:p w14:paraId="505294FE" w14:textId="631527BD"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Измельчают нескольк</w:t>
      </w:r>
      <w:r w:rsidR="008C70EE" w:rsidRPr="006852B0">
        <w:rPr>
          <w:rStyle w:val="aff"/>
          <w:sz w:val="24"/>
          <w:szCs w:val="24"/>
        </w:rPr>
        <w:t>о граммов пробы для анализа (п.5.6.2</w:t>
      </w:r>
      <w:r w:rsidRPr="006852B0">
        <w:rPr>
          <w:rStyle w:val="aff"/>
          <w:sz w:val="24"/>
          <w:szCs w:val="24"/>
        </w:rPr>
        <w:t>) в агатовой с</w:t>
      </w:r>
      <w:r w:rsidR="008C70EE" w:rsidRPr="006852B0">
        <w:rPr>
          <w:rStyle w:val="aff"/>
          <w:sz w:val="24"/>
          <w:szCs w:val="24"/>
        </w:rPr>
        <w:t>тупке до размера частиц 63 мкм по ГОСТ 7618</w:t>
      </w:r>
      <w:r w:rsidRPr="006852B0">
        <w:rPr>
          <w:rStyle w:val="aff"/>
          <w:sz w:val="24"/>
          <w:szCs w:val="24"/>
        </w:rPr>
        <w:t xml:space="preserve">. Высушивают просеянный материал в течение 2 ч в </w:t>
      </w:r>
      <w:proofErr w:type="spellStart"/>
      <w:r w:rsidRPr="006852B0">
        <w:rPr>
          <w:rStyle w:val="aff"/>
          <w:sz w:val="24"/>
          <w:szCs w:val="24"/>
        </w:rPr>
        <w:t>электрошкафу</w:t>
      </w:r>
      <w:proofErr w:type="spellEnd"/>
      <w:r w:rsidRPr="006852B0">
        <w:rPr>
          <w:rStyle w:val="aff"/>
          <w:sz w:val="24"/>
          <w:szCs w:val="24"/>
        </w:rPr>
        <w:t xml:space="preserve"> при температуре (105±1) °С, охлаждают в эксикаторе и взвешивают около 5 г этой пробы до третьего десятичного знака.</w:t>
      </w:r>
    </w:p>
    <w:p w14:paraId="6FED6025" w14:textId="4C17B4E4"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П</w:t>
      </w:r>
      <w:r w:rsidR="008C70EE" w:rsidRPr="006852B0">
        <w:rPr>
          <w:rStyle w:val="aff"/>
          <w:sz w:val="24"/>
          <w:szCs w:val="24"/>
        </w:rPr>
        <w:t xml:space="preserve"> </w:t>
      </w:r>
      <w:r w:rsidRPr="006852B0">
        <w:rPr>
          <w:rStyle w:val="aff"/>
          <w:sz w:val="24"/>
          <w:szCs w:val="24"/>
        </w:rPr>
        <w:t>р</w:t>
      </w:r>
      <w:r w:rsidR="008C70EE" w:rsidRPr="006852B0">
        <w:rPr>
          <w:rStyle w:val="aff"/>
          <w:sz w:val="24"/>
          <w:szCs w:val="24"/>
        </w:rPr>
        <w:t xml:space="preserve"> </w:t>
      </w:r>
      <w:r w:rsidRPr="006852B0">
        <w:rPr>
          <w:rStyle w:val="aff"/>
          <w:sz w:val="24"/>
          <w:szCs w:val="24"/>
        </w:rPr>
        <w:t>и</w:t>
      </w:r>
      <w:r w:rsidR="008C70EE" w:rsidRPr="006852B0">
        <w:rPr>
          <w:rStyle w:val="aff"/>
          <w:sz w:val="24"/>
          <w:szCs w:val="24"/>
        </w:rPr>
        <w:t xml:space="preserve"> </w:t>
      </w:r>
      <w:r w:rsidRPr="006852B0">
        <w:rPr>
          <w:rStyle w:val="aff"/>
          <w:sz w:val="24"/>
          <w:szCs w:val="24"/>
        </w:rPr>
        <w:t>м</w:t>
      </w:r>
      <w:r w:rsidR="008C70EE" w:rsidRPr="006852B0">
        <w:rPr>
          <w:rStyle w:val="aff"/>
          <w:sz w:val="24"/>
          <w:szCs w:val="24"/>
        </w:rPr>
        <w:t xml:space="preserve"> </w:t>
      </w:r>
      <w:r w:rsidRPr="006852B0">
        <w:rPr>
          <w:rStyle w:val="aff"/>
          <w:sz w:val="24"/>
          <w:szCs w:val="24"/>
        </w:rPr>
        <w:t>е</w:t>
      </w:r>
      <w:r w:rsidR="008C70EE" w:rsidRPr="006852B0">
        <w:rPr>
          <w:rStyle w:val="aff"/>
          <w:sz w:val="24"/>
          <w:szCs w:val="24"/>
        </w:rPr>
        <w:t xml:space="preserve"> </w:t>
      </w:r>
      <w:proofErr w:type="gramStart"/>
      <w:r w:rsidRPr="006852B0">
        <w:rPr>
          <w:rStyle w:val="aff"/>
          <w:sz w:val="24"/>
          <w:szCs w:val="24"/>
        </w:rPr>
        <w:t>ч</w:t>
      </w:r>
      <w:proofErr w:type="gramEnd"/>
      <w:r w:rsidR="008C70EE" w:rsidRPr="006852B0">
        <w:rPr>
          <w:rStyle w:val="aff"/>
          <w:sz w:val="24"/>
          <w:szCs w:val="24"/>
        </w:rPr>
        <w:t xml:space="preserve"> </w:t>
      </w:r>
      <w:r w:rsidRPr="006852B0">
        <w:rPr>
          <w:rStyle w:val="aff"/>
          <w:sz w:val="24"/>
          <w:szCs w:val="24"/>
        </w:rPr>
        <w:t>а</w:t>
      </w:r>
      <w:r w:rsidR="008C70EE" w:rsidRPr="006852B0">
        <w:rPr>
          <w:rStyle w:val="aff"/>
          <w:sz w:val="24"/>
          <w:szCs w:val="24"/>
        </w:rPr>
        <w:t xml:space="preserve"> </w:t>
      </w:r>
      <w:r w:rsidRPr="006852B0">
        <w:rPr>
          <w:rStyle w:val="aff"/>
          <w:sz w:val="24"/>
          <w:szCs w:val="24"/>
        </w:rPr>
        <w:t>н</w:t>
      </w:r>
      <w:r w:rsidR="008C70EE" w:rsidRPr="006852B0">
        <w:rPr>
          <w:rStyle w:val="aff"/>
          <w:sz w:val="24"/>
          <w:szCs w:val="24"/>
        </w:rPr>
        <w:t xml:space="preserve"> </w:t>
      </w:r>
      <w:r w:rsidRPr="006852B0">
        <w:rPr>
          <w:rStyle w:val="aff"/>
          <w:sz w:val="24"/>
          <w:szCs w:val="24"/>
        </w:rPr>
        <w:t>и</w:t>
      </w:r>
      <w:r w:rsidR="008C70EE" w:rsidRPr="006852B0">
        <w:rPr>
          <w:rStyle w:val="aff"/>
          <w:sz w:val="24"/>
          <w:szCs w:val="24"/>
        </w:rPr>
        <w:t xml:space="preserve"> </w:t>
      </w:r>
      <w:r w:rsidRPr="006852B0">
        <w:rPr>
          <w:rStyle w:val="aff"/>
          <w:sz w:val="24"/>
          <w:szCs w:val="24"/>
        </w:rPr>
        <w:t>е</w:t>
      </w:r>
      <w:r w:rsidR="008C70EE" w:rsidRPr="006852B0">
        <w:rPr>
          <w:rStyle w:val="aff"/>
          <w:sz w:val="24"/>
          <w:szCs w:val="24"/>
        </w:rPr>
        <w:t xml:space="preserve"> –</w:t>
      </w:r>
      <w:r w:rsidRPr="006852B0">
        <w:rPr>
          <w:rStyle w:val="aff"/>
          <w:sz w:val="24"/>
          <w:szCs w:val="24"/>
        </w:rPr>
        <w:t xml:space="preserve"> Важно, чтобы общая масса диоксида углерода, выраженная в виде карбоната кальция, в навеске не превышала 100 мг. Для пробы с содержанием более 2</w:t>
      </w:r>
      <w:r w:rsidR="008C70EE" w:rsidRPr="006852B0">
        <w:rPr>
          <w:rStyle w:val="aff"/>
          <w:sz w:val="24"/>
          <w:szCs w:val="24"/>
        </w:rPr>
        <w:t xml:space="preserve"> </w:t>
      </w:r>
      <w:r w:rsidRPr="006852B0">
        <w:rPr>
          <w:rStyle w:val="aff"/>
          <w:sz w:val="24"/>
          <w:szCs w:val="24"/>
        </w:rPr>
        <w:t>% масса навески должна быть пропорционально уменьшена.</w:t>
      </w:r>
    </w:p>
    <w:p w14:paraId="688634F4" w14:textId="18D52EC0" w:rsidR="009019EE" w:rsidRPr="006852B0" w:rsidRDefault="005327E4" w:rsidP="009019EE">
      <w:pPr>
        <w:widowControl w:val="0"/>
        <w:tabs>
          <w:tab w:val="left" w:pos="1134"/>
        </w:tabs>
        <w:autoSpaceDE w:val="0"/>
        <w:autoSpaceDN w:val="0"/>
        <w:adjustRightInd w:val="0"/>
        <w:spacing w:after="0" w:line="360" w:lineRule="auto"/>
        <w:ind w:firstLine="709"/>
        <w:jc w:val="both"/>
        <w:rPr>
          <w:rStyle w:val="aff"/>
          <w:sz w:val="24"/>
          <w:szCs w:val="24"/>
        </w:rPr>
      </w:pPr>
      <w:r>
        <w:rPr>
          <w:rStyle w:val="aff"/>
          <w:sz w:val="24"/>
          <w:szCs w:val="24"/>
        </w:rPr>
        <w:t>5.2</w:t>
      </w:r>
      <w:r w:rsidR="008C70EE" w:rsidRPr="006852B0">
        <w:rPr>
          <w:rStyle w:val="aff"/>
          <w:sz w:val="24"/>
          <w:szCs w:val="24"/>
        </w:rPr>
        <w:t>.</w:t>
      </w:r>
      <w:r w:rsidR="00910DE9">
        <w:rPr>
          <w:rStyle w:val="aff"/>
          <w:sz w:val="24"/>
          <w:szCs w:val="24"/>
        </w:rPr>
        <w:t>6</w:t>
      </w:r>
      <w:r w:rsidR="009019EE" w:rsidRPr="006852B0">
        <w:rPr>
          <w:rStyle w:val="aff"/>
          <w:sz w:val="24"/>
          <w:szCs w:val="24"/>
        </w:rPr>
        <w:t>.2. Контрольный опыт</w:t>
      </w:r>
    </w:p>
    <w:p w14:paraId="77D32B3D" w14:textId="77777777"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Одновременно с определением проводят контрольный опыт, следуя той же процедуре и используя те же реактивы, но без навески.</w:t>
      </w:r>
    </w:p>
    <w:p w14:paraId="42E8D891" w14:textId="56FA8427" w:rsidR="009019EE" w:rsidRPr="006852B0" w:rsidRDefault="005327E4" w:rsidP="009019EE">
      <w:pPr>
        <w:widowControl w:val="0"/>
        <w:tabs>
          <w:tab w:val="left" w:pos="1134"/>
        </w:tabs>
        <w:autoSpaceDE w:val="0"/>
        <w:autoSpaceDN w:val="0"/>
        <w:adjustRightInd w:val="0"/>
        <w:spacing w:after="0" w:line="360" w:lineRule="auto"/>
        <w:ind w:firstLine="709"/>
        <w:jc w:val="both"/>
        <w:rPr>
          <w:rStyle w:val="aff"/>
          <w:sz w:val="24"/>
          <w:szCs w:val="24"/>
        </w:rPr>
      </w:pPr>
      <w:r>
        <w:rPr>
          <w:rStyle w:val="aff"/>
          <w:sz w:val="24"/>
          <w:szCs w:val="24"/>
        </w:rPr>
        <w:t>5.2</w:t>
      </w:r>
      <w:r w:rsidR="008C70EE" w:rsidRPr="006852B0">
        <w:rPr>
          <w:rStyle w:val="aff"/>
          <w:sz w:val="24"/>
          <w:szCs w:val="24"/>
        </w:rPr>
        <w:t>.</w:t>
      </w:r>
      <w:r w:rsidR="00910DE9">
        <w:rPr>
          <w:rStyle w:val="aff"/>
          <w:sz w:val="24"/>
          <w:szCs w:val="24"/>
        </w:rPr>
        <w:t>6</w:t>
      </w:r>
      <w:r w:rsidR="009019EE" w:rsidRPr="006852B0">
        <w:rPr>
          <w:rStyle w:val="aff"/>
          <w:sz w:val="24"/>
          <w:szCs w:val="24"/>
        </w:rPr>
        <w:t>.3. Определение</w:t>
      </w:r>
    </w:p>
    <w:p w14:paraId="4D87F1B2" w14:textId="4F72B8AF"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Переносят навеску (п.</w:t>
      </w:r>
      <w:r w:rsidR="005327E4">
        <w:rPr>
          <w:rStyle w:val="aff"/>
          <w:sz w:val="24"/>
          <w:szCs w:val="24"/>
        </w:rPr>
        <w:t>5.2</w:t>
      </w:r>
      <w:r w:rsidR="00E74EFE" w:rsidRPr="006852B0">
        <w:rPr>
          <w:rStyle w:val="aff"/>
          <w:sz w:val="24"/>
          <w:szCs w:val="24"/>
        </w:rPr>
        <w:t>.3.</w:t>
      </w:r>
      <w:r w:rsidRPr="006852B0">
        <w:rPr>
          <w:rStyle w:val="aff"/>
          <w:sz w:val="24"/>
          <w:szCs w:val="24"/>
        </w:rPr>
        <w:t>1) в колбу, используя 100 г воды</w:t>
      </w:r>
      <w:r w:rsidR="00E74EFE" w:rsidRPr="006852B0">
        <w:rPr>
          <w:rStyle w:val="aff"/>
          <w:sz w:val="24"/>
          <w:szCs w:val="24"/>
        </w:rPr>
        <w:t xml:space="preserve">. Добавляют 4 г борной кислоты </w:t>
      </w:r>
      <w:r w:rsidRPr="006852B0">
        <w:rPr>
          <w:rStyle w:val="aff"/>
          <w:sz w:val="24"/>
          <w:szCs w:val="24"/>
        </w:rPr>
        <w:t>и 5</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00E74EFE" w:rsidRPr="006852B0">
        <w:rPr>
          <w:rStyle w:val="aff"/>
          <w:sz w:val="24"/>
          <w:szCs w:val="24"/>
        </w:rPr>
        <w:t xml:space="preserve"> раствора хлорида ртути (II)</w:t>
      </w:r>
      <w:r w:rsidRPr="006852B0">
        <w:rPr>
          <w:rStyle w:val="aff"/>
          <w:sz w:val="24"/>
          <w:szCs w:val="24"/>
        </w:rPr>
        <w:t xml:space="preserve">. Закрывают горлышки колбы и </w:t>
      </w:r>
      <w:r w:rsidR="00E74EFE" w:rsidRPr="006852B0">
        <w:rPr>
          <w:rStyle w:val="aff"/>
          <w:sz w:val="24"/>
          <w:szCs w:val="24"/>
        </w:rPr>
        <w:t xml:space="preserve">пропускают в колбу поток азота </w:t>
      </w:r>
      <w:r w:rsidRPr="006852B0">
        <w:rPr>
          <w:rStyle w:val="aff"/>
          <w:sz w:val="24"/>
          <w:szCs w:val="24"/>
        </w:rPr>
        <w:t>со скоростью 50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/мин в течение 10 мин.</w:t>
      </w:r>
    </w:p>
    <w:p w14:paraId="68BACE91" w14:textId="2B2DD683"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Не прерывая потока азота, соединяют промывные склянки, в каждой из которых содержится 10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раствора гидроксида натрия, 10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00E74EFE" w:rsidRPr="006852B0">
        <w:rPr>
          <w:rStyle w:val="aff"/>
          <w:sz w:val="24"/>
          <w:szCs w:val="24"/>
        </w:rPr>
        <w:t xml:space="preserve"> раствора хлорида бария</w:t>
      </w:r>
      <w:r w:rsidRPr="006852B0">
        <w:rPr>
          <w:rStyle w:val="aff"/>
          <w:sz w:val="24"/>
          <w:szCs w:val="24"/>
        </w:rPr>
        <w:t>, 1</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фенолфталеина, 1</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бутанола и 20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воды. Приливают в колбу через капельную </w:t>
      </w:r>
      <w:r w:rsidRPr="006852B0">
        <w:rPr>
          <w:rStyle w:val="aff"/>
          <w:sz w:val="24"/>
          <w:szCs w:val="24"/>
        </w:rPr>
        <w:lastRenderedPageBreak/>
        <w:t>воронку 30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соляной кислоты, при необходимости используя резиновый шарик. Перекрывают кран капельной воронки.</w:t>
      </w:r>
    </w:p>
    <w:p w14:paraId="4CB9BAF0" w14:textId="77777777"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Медленно нагревают колбу и слабо кипятят 45 мин. Прекращают нагревание, дают остыть в течение 10 мин, не прерывая поток азота.</w:t>
      </w:r>
    </w:p>
    <w:p w14:paraId="4B25D570" w14:textId="59A717FB"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Отсоед</w:t>
      </w:r>
      <w:r w:rsidR="00E74EFE" w:rsidRPr="006852B0">
        <w:rPr>
          <w:rStyle w:val="aff"/>
          <w:sz w:val="24"/>
          <w:szCs w:val="24"/>
        </w:rPr>
        <w:t xml:space="preserve">иняют вторую промывную склянку </w:t>
      </w:r>
      <w:r w:rsidR="00E74EFE" w:rsidRPr="006852B0">
        <w:rPr>
          <w:rStyle w:val="aff"/>
          <w:i/>
          <w:sz w:val="24"/>
          <w:szCs w:val="24"/>
        </w:rPr>
        <w:t>4</w:t>
      </w:r>
      <w:r w:rsidR="00E74EFE" w:rsidRPr="006852B0">
        <w:rPr>
          <w:rStyle w:val="aff"/>
          <w:sz w:val="24"/>
          <w:szCs w:val="24"/>
        </w:rPr>
        <w:t xml:space="preserve"> от аппарата</w:t>
      </w:r>
      <w:r w:rsidRPr="006852B0">
        <w:rPr>
          <w:rStyle w:val="aff"/>
          <w:sz w:val="24"/>
          <w:szCs w:val="24"/>
        </w:rPr>
        <w:t>, удаляют и ополаскивают входную трубку, собирая в склянку промывные воды. Титруют содержимое скля</w:t>
      </w:r>
      <w:r w:rsidR="00E74EFE" w:rsidRPr="006852B0">
        <w:rPr>
          <w:rStyle w:val="aff"/>
          <w:sz w:val="24"/>
          <w:szCs w:val="24"/>
        </w:rPr>
        <w:t>нки раствором соляной кислоты</w:t>
      </w:r>
      <w:r w:rsidRPr="006852B0">
        <w:rPr>
          <w:rStyle w:val="aff"/>
          <w:sz w:val="24"/>
          <w:szCs w:val="24"/>
        </w:rPr>
        <w:t xml:space="preserve"> почти до достижения конечной точки.</w:t>
      </w:r>
    </w:p>
    <w:p w14:paraId="0C05E922" w14:textId="44A52344" w:rsidR="009019EE" w:rsidRPr="00BE4238" w:rsidRDefault="00BE4238" w:rsidP="009019EE">
      <w:pPr>
        <w:widowControl w:val="0"/>
        <w:tabs>
          <w:tab w:val="left" w:pos="1134"/>
        </w:tabs>
        <w:autoSpaceDE w:val="0"/>
        <w:autoSpaceDN w:val="0"/>
        <w:adjustRightInd w:val="0"/>
        <w:spacing w:after="0" w:line="360" w:lineRule="auto"/>
        <w:ind w:firstLine="709"/>
        <w:jc w:val="both"/>
        <w:rPr>
          <w:rStyle w:val="aff"/>
          <w:szCs w:val="24"/>
        </w:rPr>
      </w:pPr>
      <w:r w:rsidRPr="00BE4238">
        <w:rPr>
          <w:rStyle w:val="aff"/>
          <w:spacing w:val="40"/>
          <w:szCs w:val="24"/>
        </w:rPr>
        <w:t>Примечан</w:t>
      </w:r>
      <w:r w:rsidR="00E74EFE" w:rsidRPr="00BE4238">
        <w:rPr>
          <w:rStyle w:val="aff"/>
          <w:spacing w:val="40"/>
          <w:szCs w:val="24"/>
        </w:rPr>
        <w:t>ие</w:t>
      </w:r>
      <w:r w:rsidR="00E74EFE" w:rsidRPr="00BE4238">
        <w:rPr>
          <w:rStyle w:val="aff"/>
          <w:szCs w:val="24"/>
        </w:rPr>
        <w:t xml:space="preserve"> – </w:t>
      </w:r>
      <w:r w:rsidR="009019EE" w:rsidRPr="00BE4238">
        <w:rPr>
          <w:rStyle w:val="aff"/>
          <w:szCs w:val="24"/>
        </w:rPr>
        <w:t>Чтобы избежать абсорбции атмосферного диоксида углерода во время титрования избытка гидроксида натрия в абсорбционном рас</w:t>
      </w:r>
      <w:r w:rsidR="00A04676" w:rsidRPr="00BE4238">
        <w:rPr>
          <w:rStyle w:val="aff"/>
          <w:szCs w:val="24"/>
        </w:rPr>
        <w:t>творе, пропускают поток азота</w:t>
      </w:r>
      <w:r w:rsidR="009019EE" w:rsidRPr="00BE4238">
        <w:rPr>
          <w:rStyle w:val="aff"/>
          <w:szCs w:val="24"/>
        </w:rPr>
        <w:t xml:space="preserve"> в воздухе над раствором в промывной склянке.</w:t>
      </w:r>
    </w:p>
    <w:p w14:paraId="7634B6A2" w14:textId="55AA22B8"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Продолжают титрование раствором соляной кислоты до обесцвечивания фенолфталеина, следя за тем, чтобы не пропустить конечную точку.</w:t>
      </w:r>
    </w:p>
    <w:p w14:paraId="200485DB" w14:textId="42CD562D"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Добавляют точно отмеренный объем стандартного раствора соляной кислоты до полного растворения осадка. Погружают входную трубку в этот раствор, чтобы растворить прилипшие частицы карбоната бария, удаляют ее и ополаскивают снова.</w:t>
      </w:r>
    </w:p>
    <w:p w14:paraId="0AE00DA7" w14:textId="72A8F4D9"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Добавляют несколько капель раствора метилоранжа </w:t>
      </w:r>
      <w:r w:rsidR="00A04676" w:rsidRPr="006852B0">
        <w:rPr>
          <w:rStyle w:val="aff"/>
          <w:sz w:val="24"/>
          <w:szCs w:val="24"/>
        </w:rPr>
        <w:t>или смеси индикаторов</w:t>
      </w:r>
      <w:r w:rsidRPr="006852B0">
        <w:rPr>
          <w:rStyle w:val="aff"/>
          <w:sz w:val="24"/>
          <w:szCs w:val="24"/>
        </w:rPr>
        <w:t xml:space="preserve"> и проводят обратное титрование избытка соляной кислоты стандартным раствором гидроксида натрия.</w:t>
      </w:r>
    </w:p>
    <w:p w14:paraId="7584001C" w14:textId="371E7915"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Нейтрализуют и титруют содер</w:t>
      </w:r>
      <w:r w:rsidR="00A04676" w:rsidRPr="006852B0">
        <w:rPr>
          <w:rStyle w:val="aff"/>
          <w:sz w:val="24"/>
          <w:szCs w:val="24"/>
        </w:rPr>
        <w:t xml:space="preserve">жимое первой промывной склянки </w:t>
      </w:r>
      <w:r w:rsidRPr="006852B0">
        <w:rPr>
          <w:rStyle w:val="aff"/>
          <w:sz w:val="24"/>
          <w:szCs w:val="24"/>
        </w:rPr>
        <w:t>таким же образом.</w:t>
      </w:r>
    </w:p>
    <w:p w14:paraId="51968021" w14:textId="15B8D10E" w:rsidR="009019EE" w:rsidRPr="00910DE9" w:rsidRDefault="005327E4" w:rsidP="009019EE">
      <w:pPr>
        <w:widowControl w:val="0"/>
        <w:tabs>
          <w:tab w:val="left" w:pos="1134"/>
        </w:tabs>
        <w:autoSpaceDE w:val="0"/>
        <w:autoSpaceDN w:val="0"/>
        <w:adjustRightInd w:val="0"/>
        <w:spacing w:after="0" w:line="360" w:lineRule="auto"/>
        <w:ind w:firstLine="709"/>
        <w:jc w:val="both"/>
        <w:rPr>
          <w:rStyle w:val="aff"/>
          <w:b/>
          <w:sz w:val="24"/>
          <w:szCs w:val="24"/>
        </w:rPr>
      </w:pPr>
      <w:r>
        <w:rPr>
          <w:rStyle w:val="aff"/>
          <w:b/>
          <w:sz w:val="24"/>
          <w:szCs w:val="24"/>
        </w:rPr>
        <w:t>5.2</w:t>
      </w:r>
      <w:r w:rsidR="00A04676" w:rsidRPr="00910DE9">
        <w:rPr>
          <w:rStyle w:val="aff"/>
          <w:b/>
          <w:sz w:val="24"/>
          <w:szCs w:val="24"/>
        </w:rPr>
        <w:t>.</w:t>
      </w:r>
      <w:r w:rsidR="00910DE9" w:rsidRPr="00910DE9">
        <w:rPr>
          <w:rStyle w:val="aff"/>
          <w:b/>
          <w:sz w:val="24"/>
          <w:szCs w:val="24"/>
        </w:rPr>
        <w:t>7</w:t>
      </w:r>
      <w:r w:rsidR="009019EE" w:rsidRPr="00910DE9">
        <w:rPr>
          <w:rStyle w:val="aff"/>
          <w:b/>
          <w:sz w:val="24"/>
          <w:szCs w:val="24"/>
        </w:rPr>
        <w:t xml:space="preserve"> </w:t>
      </w:r>
      <w:r w:rsidR="00A04676" w:rsidRPr="00910DE9">
        <w:rPr>
          <w:rStyle w:val="aff"/>
          <w:b/>
          <w:sz w:val="24"/>
          <w:szCs w:val="24"/>
        </w:rPr>
        <w:t>Обработка результатов</w:t>
      </w:r>
    </w:p>
    <w:p w14:paraId="15BE53C6" w14:textId="78AE885A"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Массовую долю карбонатов, в процентах по массе карбоната кальция</w:t>
      </w:r>
      <w:r w:rsidR="00A04676" w:rsidRPr="006852B0">
        <w:rPr>
          <w:rStyle w:val="aff"/>
          <w:sz w:val="24"/>
          <w:szCs w:val="24"/>
        </w:rPr>
        <w:t xml:space="preserve"> (</w:t>
      </w:r>
      <w:proofErr w:type="spellStart"/>
      <w:r w:rsidR="00D03566">
        <w:rPr>
          <w:rStyle w:val="aff"/>
          <w:sz w:val="24"/>
          <w:szCs w:val="24"/>
          <w:lang w:val="en-US"/>
        </w:rPr>
        <w:t>W</w:t>
      </w:r>
      <w:r w:rsidR="00A04676" w:rsidRPr="00D76ECD">
        <w:rPr>
          <w:rStyle w:val="aff"/>
          <w:i/>
          <w:sz w:val="24"/>
          <w:szCs w:val="24"/>
          <w:vertAlign w:val="subscript"/>
          <w:lang w:val="en-US"/>
        </w:rPr>
        <w:t>CaCO</w:t>
      </w:r>
      <w:proofErr w:type="spellEnd"/>
      <w:r w:rsidR="00A04676" w:rsidRPr="00D03566">
        <w:rPr>
          <w:rStyle w:val="aff"/>
          <w:i/>
          <w:sz w:val="24"/>
          <w:szCs w:val="24"/>
          <w:vertAlign w:val="subscript"/>
        </w:rPr>
        <w:t>3</w:t>
      </w:r>
      <w:r w:rsidR="00A04676" w:rsidRPr="006852B0">
        <w:rPr>
          <w:rStyle w:val="aff"/>
          <w:sz w:val="24"/>
          <w:szCs w:val="24"/>
        </w:rPr>
        <w:t>)</w:t>
      </w:r>
      <w:r w:rsidRPr="006852B0">
        <w:rPr>
          <w:rStyle w:val="aff"/>
          <w:sz w:val="24"/>
          <w:szCs w:val="24"/>
        </w:rPr>
        <w:t>, вычисляют по формуле</w:t>
      </w:r>
    </w:p>
    <w:p w14:paraId="2489AD7F" w14:textId="68D475BC" w:rsidR="008062AE" w:rsidRDefault="001C15F8" w:rsidP="008062AE">
      <w:pPr>
        <w:widowControl w:val="0"/>
        <w:tabs>
          <w:tab w:val="left" w:pos="1134"/>
        </w:tabs>
        <w:autoSpaceDE w:val="0"/>
        <w:autoSpaceDN w:val="0"/>
        <w:adjustRightInd w:val="0"/>
        <w:spacing w:after="0" w:line="360" w:lineRule="auto"/>
        <w:ind w:firstLine="709"/>
        <w:jc w:val="right"/>
        <w:rPr>
          <w:rStyle w:val="aff"/>
          <w:sz w:val="24"/>
          <w:szCs w:val="24"/>
        </w:rPr>
      </w:pPr>
      <m:oMath>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W</m:t>
            </m:r>
          </m:e>
          <m:sub>
            <m:r>
              <w:rPr>
                <w:rFonts w:ascii="Cambria Math" w:eastAsiaTheme="minorEastAsia" w:hAnsi="Cambria Math" w:cs="Arial"/>
                <w:sz w:val="28"/>
                <w:szCs w:val="24"/>
                <w:lang w:eastAsia="ru-RU"/>
              </w:rPr>
              <m:t>CaCO3</m:t>
            </m:r>
          </m:sub>
        </m:sSub>
        <m:r>
          <w:rPr>
            <w:rFonts w:ascii="Cambria Math" w:eastAsiaTheme="minorEastAsia" w:hAnsi="Cambria Math" w:cs="Arial"/>
            <w:sz w:val="28"/>
            <w:szCs w:val="24"/>
            <w:lang w:eastAsia="ru-RU"/>
          </w:rPr>
          <m:t>=</m:t>
        </m:r>
        <m:f>
          <m:fPr>
            <m:ctrlPr>
              <w:rPr>
                <w:rFonts w:ascii="Cambria Math" w:eastAsiaTheme="minorEastAsia" w:hAnsi="Cambria Math" w:cs="Arial"/>
                <w:i/>
                <w:sz w:val="28"/>
                <w:szCs w:val="24"/>
                <w:lang w:eastAsia="ru-RU"/>
              </w:rPr>
            </m:ctrlPr>
          </m:fPr>
          <m:num>
            <m:r>
              <w:rPr>
                <w:rFonts w:ascii="Cambria Math" w:eastAsiaTheme="minorEastAsia" w:hAnsi="Cambria Math" w:cs="Arial"/>
                <w:sz w:val="28"/>
                <w:szCs w:val="24"/>
                <w:lang w:eastAsia="ru-RU"/>
              </w:rPr>
              <m:t>[</m:t>
            </m:r>
            <m:d>
              <m:dPr>
                <m:ctrlPr>
                  <w:rPr>
                    <w:rFonts w:ascii="Cambria Math" w:eastAsiaTheme="minorEastAsia" w:hAnsi="Cambria Math" w:cs="Arial"/>
                    <w:i/>
                    <w:sz w:val="28"/>
                    <w:szCs w:val="24"/>
                    <w:lang w:eastAsia="ru-RU"/>
                  </w:rPr>
                </m:ctrlPr>
              </m:dPr>
              <m:e>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2</m:t>
                    </m:r>
                  </m:sub>
                </m:sSub>
              </m:e>
            </m:d>
            <m:r>
              <w:rPr>
                <w:rFonts w:ascii="Cambria Math" w:eastAsiaTheme="minorEastAsia" w:hAnsi="Cambria Math" w:cs="Arial"/>
                <w:sz w:val="28"/>
                <w:szCs w:val="24"/>
                <w:lang w:eastAsia="ru-RU"/>
              </w:rPr>
              <m:t>-</m:t>
            </m:r>
            <m:d>
              <m:dPr>
                <m:ctrlPr>
                  <w:rPr>
                    <w:rFonts w:ascii="Cambria Math" w:eastAsiaTheme="minorEastAsia" w:hAnsi="Cambria Math" w:cs="Arial"/>
                    <w:i/>
                    <w:sz w:val="28"/>
                    <w:szCs w:val="24"/>
                    <w:lang w:eastAsia="ru-RU"/>
                  </w:rPr>
                </m:ctrlPr>
              </m:dPr>
              <m:e>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3</m:t>
                    </m:r>
                  </m:sub>
                </m:sSub>
                <m:r>
                  <w:rPr>
                    <w:rFonts w:ascii="Cambria Math" w:eastAsiaTheme="minorEastAsia" w:hAnsi="Cambria Math" w:cs="Arial"/>
                    <w:sz w:val="28"/>
                    <w:szCs w:val="24"/>
                    <w:lang w:eastAsia="ru-RU"/>
                  </w:rPr>
                  <m:t>-</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4</m:t>
                    </m:r>
                  </m:sub>
                </m:sSub>
              </m:e>
            </m:d>
            <m:r>
              <w:rPr>
                <w:rFonts w:ascii="Cambria Math" w:eastAsiaTheme="minorEastAsia" w:hAnsi="Cambria Math" w:cs="Arial"/>
                <w:sz w:val="28"/>
                <w:szCs w:val="24"/>
                <w:lang w:eastAsia="ru-RU"/>
              </w:rPr>
              <m:t>]∙0,5005</m:t>
            </m:r>
          </m:num>
          <m:den>
            <m:r>
              <w:rPr>
                <w:rFonts w:ascii="Cambria Math" w:eastAsiaTheme="minorEastAsia" w:hAnsi="Cambria Math" w:cs="Arial"/>
                <w:sz w:val="28"/>
                <w:szCs w:val="24"/>
                <w:lang w:eastAsia="ru-RU"/>
              </w:rPr>
              <m:t>m</m:t>
            </m:r>
          </m:den>
        </m:f>
      </m:oMath>
      <w:r w:rsidR="008062AE" w:rsidRPr="008062AE">
        <w:rPr>
          <w:rStyle w:val="aff"/>
          <w:sz w:val="24"/>
          <w:szCs w:val="24"/>
        </w:rPr>
        <w:tab/>
      </w:r>
      <w:r w:rsidR="008062AE" w:rsidRPr="008062AE">
        <w:rPr>
          <w:rStyle w:val="aff"/>
          <w:sz w:val="24"/>
          <w:szCs w:val="24"/>
        </w:rPr>
        <w:tab/>
      </w:r>
      <w:r w:rsidR="008062AE" w:rsidRPr="008062AE">
        <w:rPr>
          <w:rStyle w:val="aff"/>
          <w:sz w:val="24"/>
          <w:szCs w:val="24"/>
        </w:rPr>
        <w:tab/>
      </w:r>
      <w:r w:rsidR="008062AE" w:rsidRPr="008062AE">
        <w:rPr>
          <w:rStyle w:val="aff"/>
          <w:sz w:val="24"/>
          <w:szCs w:val="24"/>
        </w:rPr>
        <w:tab/>
        <w:t>(5.</w:t>
      </w:r>
      <w:r w:rsidR="008062AE">
        <w:rPr>
          <w:rStyle w:val="aff"/>
          <w:sz w:val="24"/>
          <w:szCs w:val="24"/>
        </w:rPr>
        <w:t>5</w:t>
      </w:r>
      <w:r w:rsidR="008062AE" w:rsidRPr="008062AE">
        <w:rPr>
          <w:rStyle w:val="aff"/>
          <w:sz w:val="24"/>
          <w:szCs w:val="24"/>
        </w:rPr>
        <w:t>)</w:t>
      </w:r>
    </w:p>
    <w:p w14:paraId="16A78C5B" w14:textId="2FED8538" w:rsidR="009019EE" w:rsidRPr="006852B0" w:rsidRDefault="009019EE" w:rsidP="008062AE">
      <w:pPr>
        <w:widowControl w:val="0"/>
        <w:tabs>
          <w:tab w:val="left" w:pos="1134"/>
        </w:tabs>
        <w:autoSpaceDE w:val="0"/>
        <w:autoSpaceDN w:val="0"/>
        <w:adjustRightInd w:val="0"/>
        <w:spacing w:after="0" w:line="360" w:lineRule="auto"/>
        <w:jc w:val="both"/>
        <w:rPr>
          <w:rStyle w:val="aff"/>
          <w:sz w:val="24"/>
          <w:szCs w:val="24"/>
        </w:rPr>
      </w:pPr>
      <w:r w:rsidRPr="006852B0">
        <w:rPr>
          <w:rStyle w:val="aff"/>
          <w:sz w:val="24"/>
          <w:szCs w:val="24"/>
        </w:rPr>
        <w:t xml:space="preserve">где </w:t>
      </w:r>
      <w:r w:rsidR="00A04676" w:rsidRPr="006852B0">
        <w:rPr>
          <w:rStyle w:val="aff"/>
          <w:i/>
          <w:sz w:val="24"/>
          <w:szCs w:val="24"/>
          <w:lang w:val="en-US"/>
        </w:rPr>
        <w:t>V</w:t>
      </w:r>
      <w:r w:rsidR="00A04676" w:rsidRPr="006852B0">
        <w:rPr>
          <w:rStyle w:val="aff"/>
          <w:sz w:val="24"/>
          <w:szCs w:val="24"/>
          <w:vertAlign w:val="subscript"/>
        </w:rPr>
        <w:t>1</w:t>
      </w:r>
      <w:r w:rsidRPr="006852B0">
        <w:rPr>
          <w:rStyle w:val="aff"/>
          <w:sz w:val="24"/>
          <w:szCs w:val="24"/>
        </w:rPr>
        <w:t xml:space="preserve"> - объем стандартного раствора соляной кислоты, использованный для растворения карбоната бария в обеих промывных склянках,</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w:t>
      </w:r>
    </w:p>
    <w:p w14:paraId="49DE7B52" w14:textId="517706B1" w:rsidR="009019EE" w:rsidRPr="006852B0" w:rsidRDefault="00A04676" w:rsidP="00A04676">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i/>
          <w:sz w:val="24"/>
          <w:szCs w:val="24"/>
          <w:lang w:val="en-US"/>
        </w:rPr>
        <w:t>V</w:t>
      </w:r>
      <w:r w:rsidRPr="006852B0">
        <w:rPr>
          <w:rStyle w:val="aff"/>
          <w:sz w:val="24"/>
          <w:szCs w:val="24"/>
          <w:vertAlign w:val="subscript"/>
        </w:rPr>
        <w:t>2</w:t>
      </w:r>
      <w:r w:rsidR="009019EE" w:rsidRPr="006852B0">
        <w:rPr>
          <w:rStyle w:val="aff"/>
          <w:sz w:val="24"/>
          <w:szCs w:val="24"/>
        </w:rPr>
        <w:t xml:space="preserve"> - объем стандартного раствора гидроксида натрия, использованный для обратного титрования избытка соляной кислоты в обеих промывных склянках,</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009019EE" w:rsidRPr="006852B0">
        <w:rPr>
          <w:rStyle w:val="aff"/>
          <w:sz w:val="24"/>
          <w:szCs w:val="24"/>
        </w:rPr>
        <w:t>;</w:t>
      </w:r>
    </w:p>
    <w:p w14:paraId="040570B3" w14:textId="2333ADB7" w:rsidR="009019EE" w:rsidRPr="006852B0" w:rsidRDefault="00A04676" w:rsidP="00A04676">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i/>
          <w:sz w:val="24"/>
          <w:szCs w:val="24"/>
          <w:lang w:val="en-US"/>
        </w:rPr>
        <w:t>V</w:t>
      </w:r>
      <w:r w:rsidRPr="006852B0">
        <w:rPr>
          <w:rStyle w:val="aff"/>
          <w:sz w:val="24"/>
          <w:szCs w:val="24"/>
          <w:vertAlign w:val="subscript"/>
        </w:rPr>
        <w:t>3</w:t>
      </w:r>
      <w:r w:rsidR="009019EE" w:rsidRPr="006852B0">
        <w:rPr>
          <w:rStyle w:val="aff"/>
          <w:sz w:val="24"/>
          <w:szCs w:val="24"/>
        </w:rPr>
        <w:t xml:space="preserve"> и </w:t>
      </w:r>
      <w:r w:rsidRPr="006852B0">
        <w:rPr>
          <w:rStyle w:val="aff"/>
          <w:i/>
          <w:sz w:val="24"/>
          <w:szCs w:val="24"/>
          <w:lang w:val="en-US"/>
        </w:rPr>
        <w:t>V</w:t>
      </w:r>
      <w:r w:rsidRPr="006852B0">
        <w:rPr>
          <w:rStyle w:val="aff"/>
          <w:sz w:val="24"/>
          <w:szCs w:val="24"/>
          <w:vertAlign w:val="subscript"/>
        </w:rPr>
        <w:t>4</w:t>
      </w:r>
      <w:r w:rsidR="009019EE" w:rsidRPr="006852B0">
        <w:rPr>
          <w:rStyle w:val="aff"/>
          <w:sz w:val="24"/>
          <w:szCs w:val="24"/>
        </w:rPr>
        <w:t xml:space="preserve"> - соответственно объемы стандартного раствора соляной кислоты и стандартного раствора гидроксида натрия, использованные для контрольного опыта,</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009019EE" w:rsidRPr="006852B0">
        <w:rPr>
          <w:rStyle w:val="aff"/>
          <w:sz w:val="24"/>
          <w:szCs w:val="24"/>
        </w:rPr>
        <w:t>;</w:t>
      </w:r>
    </w:p>
    <w:p w14:paraId="74409F96" w14:textId="64F1EDA7" w:rsidR="009019EE" w:rsidRPr="006852B0" w:rsidRDefault="00A04676"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i/>
          <w:sz w:val="24"/>
          <w:szCs w:val="24"/>
          <w:lang w:val="en-US"/>
        </w:rPr>
        <w:t>m</w:t>
      </w:r>
      <w:r w:rsidRPr="006852B0">
        <w:rPr>
          <w:rStyle w:val="aff"/>
          <w:sz w:val="24"/>
          <w:szCs w:val="24"/>
        </w:rPr>
        <w:t xml:space="preserve"> - </w:t>
      </w:r>
      <w:proofErr w:type="gramStart"/>
      <w:r w:rsidRPr="006852B0">
        <w:rPr>
          <w:rStyle w:val="aff"/>
          <w:sz w:val="24"/>
          <w:szCs w:val="24"/>
        </w:rPr>
        <w:t>масса</w:t>
      </w:r>
      <w:proofErr w:type="gramEnd"/>
      <w:r w:rsidRPr="006852B0">
        <w:rPr>
          <w:rStyle w:val="aff"/>
          <w:sz w:val="24"/>
          <w:szCs w:val="24"/>
        </w:rPr>
        <w:t xml:space="preserve"> навесок</w:t>
      </w:r>
      <w:r w:rsidR="009019EE" w:rsidRPr="006852B0">
        <w:rPr>
          <w:rStyle w:val="aff"/>
          <w:sz w:val="24"/>
          <w:szCs w:val="24"/>
        </w:rPr>
        <w:t>, г.</w:t>
      </w:r>
    </w:p>
    <w:p w14:paraId="5373CEA1" w14:textId="2A4D043A" w:rsidR="009019EE" w:rsidRPr="006852B0" w:rsidRDefault="00A04676"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П р и м е </w:t>
      </w:r>
      <w:proofErr w:type="gramStart"/>
      <w:r w:rsidRPr="006852B0">
        <w:rPr>
          <w:rStyle w:val="aff"/>
          <w:sz w:val="24"/>
          <w:szCs w:val="24"/>
        </w:rPr>
        <w:t>ч</w:t>
      </w:r>
      <w:proofErr w:type="gramEnd"/>
      <w:r w:rsidRPr="006852B0">
        <w:rPr>
          <w:rStyle w:val="aff"/>
          <w:sz w:val="24"/>
          <w:szCs w:val="24"/>
        </w:rPr>
        <w:t xml:space="preserve"> а н и е –</w:t>
      </w:r>
      <w:r w:rsidR="009019EE" w:rsidRPr="006852B0">
        <w:rPr>
          <w:rStyle w:val="aff"/>
          <w:sz w:val="24"/>
          <w:szCs w:val="24"/>
        </w:rPr>
        <w:t xml:space="preserve"> Если концентрация использованных стандартных растворов </w:t>
      </w:r>
      <w:r w:rsidR="009019EE" w:rsidRPr="006852B0">
        <w:rPr>
          <w:rStyle w:val="aff"/>
          <w:sz w:val="24"/>
          <w:szCs w:val="24"/>
        </w:rPr>
        <w:lastRenderedPageBreak/>
        <w:t>не соответствуют точно установленным в списке реактивов, следует произвести необходимые поправки.</w:t>
      </w:r>
    </w:p>
    <w:p w14:paraId="757AA008" w14:textId="705ED1C2" w:rsidR="009019EE" w:rsidRPr="00910DE9" w:rsidRDefault="000B4CEA" w:rsidP="009019EE">
      <w:pPr>
        <w:widowControl w:val="0"/>
        <w:tabs>
          <w:tab w:val="left" w:pos="1134"/>
        </w:tabs>
        <w:autoSpaceDE w:val="0"/>
        <w:autoSpaceDN w:val="0"/>
        <w:adjustRightInd w:val="0"/>
        <w:spacing w:after="0" w:line="360" w:lineRule="auto"/>
        <w:ind w:firstLine="709"/>
        <w:jc w:val="both"/>
        <w:rPr>
          <w:rStyle w:val="aff"/>
          <w:b/>
          <w:sz w:val="24"/>
          <w:szCs w:val="24"/>
        </w:rPr>
      </w:pPr>
      <w:r w:rsidRPr="00910DE9">
        <w:rPr>
          <w:rStyle w:val="aff"/>
          <w:b/>
          <w:sz w:val="24"/>
          <w:szCs w:val="24"/>
        </w:rPr>
        <w:t>5.</w:t>
      </w:r>
      <w:r w:rsidR="005327E4">
        <w:rPr>
          <w:rStyle w:val="aff"/>
          <w:b/>
          <w:sz w:val="24"/>
          <w:szCs w:val="24"/>
        </w:rPr>
        <w:t>2</w:t>
      </w:r>
      <w:r w:rsidRPr="00910DE9">
        <w:rPr>
          <w:rStyle w:val="aff"/>
          <w:b/>
          <w:sz w:val="24"/>
          <w:szCs w:val="24"/>
        </w:rPr>
        <w:t>.</w:t>
      </w:r>
      <w:r w:rsidR="00910DE9" w:rsidRPr="00910DE9">
        <w:rPr>
          <w:rStyle w:val="aff"/>
          <w:b/>
          <w:sz w:val="24"/>
          <w:szCs w:val="24"/>
        </w:rPr>
        <w:t>8</w:t>
      </w:r>
      <w:r w:rsidR="009019EE" w:rsidRPr="00910DE9">
        <w:rPr>
          <w:rStyle w:val="aff"/>
          <w:b/>
          <w:sz w:val="24"/>
          <w:szCs w:val="24"/>
        </w:rPr>
        <w:t xml:space="preserve"> </w:t>
      </w:r>
      <w:r w:rsidRPr="00910DE9">
        <w:rPr>
          <w:rStyle w:val="aff"/>
          <w:b/>
          <w:sz w:val="24"/>
          <w:szCs w:val="24"/>
        </w:rPr>
        <w:t>Подготовка отчета об анализе</w:t>
      </w:r>
    </w:p>
    <w:p w14:paraId="7C5A5727" w14:textId="77777777"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Отчет об анализе должен содержать:</w:t>
      </w:r>
    </w:p>
    <w:p w14:paraId="4554EFDC" w14:textId="77777777"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идентификацию пробы;</w:t>
      </w:r>
    </w:p>
    <w:p w14:paraId="771F8898" w14:textId="77777777"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ссылку на использованный метод;</w:t>
      </w:r>
    </w:p>
    <w:p w14:paraId="1E8F3DBE" w14:textId="77777777"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результаты и способ их выражения;</w:t>
      </w:r>
    </w:p>
    <w:p w14:paraId="77A206BA" w14:textId="77777777"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любые особенности, отмеченные во время анализа;</w:t>
      </w:r>
    </w:p>
    <w:p w14:paraId="5BAB028C" w14:textId="6AEE01A5" w:rsidR="00E61D74"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операции, не предусмотренные настоящим стандартом или стандартом, на который дается ссылка, или рассматриваемые как необязательные.</w:t>
      </w:r>
    </w:p>
    <w:p w14:paraId="47C1FB6C" w14:textId="77777777" w:rsidR="002F2B9D" w:rsidRPr="006852B0" w:rsidRDefault="002F2B9D" w:rsidP="009019EE">
      <w:pPr>
        <w:widowControl w:val="0"/>
        <w:tabs>
          <w:tab w:val="left" w:pos="1134"/>
        </w:tabs>
        <w:autoSpaceDE w:val="0"/>
        <w:autoSpaceDN w:val="0"/>
        <w:adjustRightInd w:val="0"/>
        <w:spacing w:after="0" w:line="360" w:lineRule="auto"/>
        <w:ind w:firstLine="709"/>
        <w:jc w:val="both"/>
        <w:rPr>
          <w:rStyle w:val="aff"/>
          <w:sz w:val="24"/>
          <w:szCs w:val="24"/>
        </w:rPr>
      </w:pPr>
    </w:p>
    <w:p w14:paraId="09FBEE77" w14:textId="440DDF4F" w:rsidR="00222857" w:rsidRPr="00910DE9" w:rsidRDefault="00934447" w:rsidP="002F2B9D">
      <w:pPr>
        <w:pStyle w:val="1"/>
        <w:rPr>
          <w:rFonts w:eastAsiaTheme="minorEastAsia"/>
          <w:lang w:eastAsia="ru-RU"/>
        </w:rPr>
      </w:pPr>
      <w:bookmarkStart w:id="6" w:name="_Toc110347390"/>
      <w:r w:rsidRPr="00910DE9">
        <w:rPr>
          <w:rFonts w:eastAsiaTheme="minorEastAsia"/>
          <w:lang w:eastAsia="ru-RU"/>
        </w:rPr>
        <w:t xml:space="preserve">6 Метод определения </w:t>
      </w:r>
      <w:r w:rsidR="000B4CEA" w:rsidRPr="00910DE9">
        <w:rPr>
          <w:rFonts w:eastAsiaTheme="minorEastAsia"/>
          <w:lang w:eastAsia="ru-RU"/>
        </w:rPr>
        <w:t>фторида</w:t>
      </w:r>
      <w:r w:rsidRPr="00910DE9">
        <w:rPr>
          <w:rFonts w:eastAsiaTheme="minorEastAsia"/>
          <w:lang w:eastAsia="ru-RU"/>
        </w:rPr>
        <w:t xml:space="preserve"> кальция</w:t>
      </w:r>
      <w:bookmarkEnd w:id="6"/>
    </w:p>
    <w:p w14:paraId="48256877" w14:textId="77777777" w:rsidR="00BA1947" w:rsidRPr="006852B0" w:rsidRDefault="00CE7684" w:rsidP="000B4CEA">
      <w:pPr>
        <w:widowControl w:val="0"/>
        <w:tabs>
          <w:tab w:val="left" w:pos="1134"/>
        </w:tabs>
        <w:autoSpaceDE w:val="0"/>
        <w:autoSpaceDN w:val="0"/>
        <w:adjustRightInd w:val="0"/>
        <w:spacing w:after="0" w:line="360" w:lineRule="auto"/>
        <w:ind w:firstLine="709"/>
        <w:jc w:val="both"/>
        <w:rPr>
          <w:rStyle w:val="afe"/>
        </w:rPr>
      </w:pPr>
      <w:r w:rsidRPr="006852B0">
        <w:rPr>
          <w:rStyle w:val="afe"/>
        </w:rPr>
        <w:t>6</w:t>
      </w:r>
      <w:r w:rsidR="000B4CEA" w:rsidRPr="006852B0">
        <w:rPr>
          <w:rStyle w:val="afe"/>
        </w:rPr>
        <w:t>.1</w:t>
      </w:r>
      <w:r w:rsidR="00BA1947" w:rsidRPr="006852B0">
        <w:rPr>
          <w:rStyle w:val="afe"/>
        </w:rPr>
        <w:t xml:space="preserve"> Титриметрический метод</w:t>
      </w:r>
    </w:p>
    <w:p w14:paraId="73FB4728" w14:textId="4F1A7B7C" w:rsidR="000B4CEA" w:rsidRPr="006852B0" w:rsidRDefault="00BA1947" w:rsidP="000B4CEA">
      <w:pPr>
        <w:widowControl w:val="0"/>
        <w:tabs>
          <w:tab w:val="left" w:pos="1134"/>
        </w:tabs>
        <w:autoSpaceDE w:val="0"/>
        <w:autoSpaceDN w:val="0"/>
        <w:adjustRightInd w:val="0"/>
        <w:spacing w:after="0" w:line="360" w:lineRule="auto"/>
        <w:ind w:firstLine="709"/>
        <w:jc w:val="both"/>
        <w:rPr>
          <w:rStyle w:val="afe"/>
        </w:rPr>
      </w:pPr>
      <w:r w:rsidRPr="006852B0">
        <w:rPr>
          <w:rStyle w:val="afe"/>
        </w:rPr>
        <w:t>6.1.1</w:t>
      </w:r>
      <w:r w:rsidR="000B4CEA" w:rsidRPr="006852B0">
        <w:rPr>
          <w:rStyle w:val="afe"/>
        </w:rPr>
        <w:t xml:space="preserve"> Область применения метода</w:t>
      </w:r>
    </w:p>
    <w:p w14:paraId="63B319D6" w14:textId="0CDC3A36" w:rsidR="000B4CEA" w:rsidRPr="006852B0" w:rsidRDefault="000B4CEA" w:rsidP="000B4CEA">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Настоящий метод распространяется на плавиковый шпат и устанавливает титриметрический метод определения </w:t>
      </w:r>
      <w:r w:rsidR="00A4580A" w:rsidRPr="006852B0">
        <w:rPr>
          <w:rStyle w:val="aff"/>
          <w:sz w:val="24"/>
          <w:szCs w:val="24"/>
        </w:rPr>
        <w:t>фторида</w:t>
      </w:r>
      <w:r w:rsidRPr="006852B0">
        <w:rPr>
          <w:rStyle w:val="aff"/>
          <w:sz w:val="24"/>
          <w:szCs w:val="24"/>
        </w:rPr>
        <w:t xml:space="preserve"> кальция при массовой доле свыше 1%, а также потенциометрический метод </w:t>
      </w:r>
      <w:r w:rsidR="00A4580A" w:rsidRPr="006852B0">
        <w:rPr>
          <w:rStyle w:val="aff"/>
          <w:sz w:val="24"/>
          <w:szCs w:val="24"/>
        </w:rPr>
        <w:t xml:space="preserve">определения </w:t>
      </w:r>
      <w:r w:rsidR="002368AF">
        <w:rPr>
          <w:rStyle w:val="aff"/>
          <w:sz w:val="24"/>
          <w:szCs w:val="24"/>
        </w:rPr>
        <w:t>фторида</w:t>
      </w:r>
      <w:r w:rsidR="00A4580A" w:rsidRPr="006852B0">
        <w:rPr>
          <w:rStyle w:val="aff"/>
          <w:sz w:val="24"/>
          <w:szCs w:val="24"/>
        </w:rPr>
        <w:t xml:space="preserve"> кальция</w:t>
      </w:r>
      <w:r w:rsidRPr="006852B0">
        <w:rPr>
          <w:rStyle w:val="aff"/>
          <w:sz w:val="24"/>
          <w:szCs w:val="24"/>
        </w:rPr>
        <w:t>.</w:t>
      </w:r>
    </w:p>
    <w:p w14:paraId="391A6FB7" w14:textId="04CBD2DB" w:rsidR="000B4CEA" w:rsidRPr="006852B0" w:rsidRDefault="000B4CEA" w:rsidP="000B4CEA">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Метод основан на разложении смесью борной и соляной кислот остатка, полученного после обработки навески уксусной кислотой при определении </w:t>
      </w:r>
      <w:r w:rsidR="00A4580A" w:rsidRPr="006852B0">
        <w:rPr>
          <w:rStyle w:val="aff"/>
          <w:sz w:val="24"/>
          <w:szCs w:val="24"/>
        </w:rPr>
        <w:t>карбоната</w:t>
      </w:r>
      <w:r w:rsidRPr="006852B0">
        <w:rPr>
          <w:rStyle w:val="aff"/>
          <w:sz w:val="24"/>
          <w:szCs w:val="24"/>
        </w:rPr>
        <w:t xml:space="preserve"> кальция </w:t>
      </w:r>
      <w:r w:rsidR="00E56A0D" w:rsidRPr="00E56A0D">
        <w:rPr>
          <w:rStyle w:val="aff"/>
          <w:sz w:val="24"/>
          <w:szCs w:val="24"/>
        </w:rPr>
        <w:t xml:space="preserve">в соответствии с разделом </w:t>
      </w:r>
      <w:r w:rsidR="002B2633">
        <w:rPr>
          <w:rStyle w:val="aff"/>
          <w:sz w:val="24"/>
          <w:szCs w:val="24"/>
        </w:rPr>
        <w:t>5</w:t>
      </w:r>
      <w:r w:rsidRPr="006852B0">
        <w:rPr>
          <w:rStyle w:val="aff"/>
          <w:sz w:val="24"/>
          <w:szCs w:val="24"/>
        </w:rPr>
        <w:t xml:space="preserve">. Кальций в фильтрате титруют </w:t>
      </w:r>
      <w:proofErr w:type="spellStart"/>
      <w:r w:rsidRPr="006852B0">
        <w:rPr>
          <w:rStyle w:val="aff"/>
          <w:sz w:val="24"/>
          <w:szCs w:val="24"/>
        </w:rPr>
        <w:t>трилоном</w:t>
      </w:r>
      <w:proofErr w:type="spellEnd"/>
      <w:r w:rsidRPr="006852B0">
        <w:rPr>
          <w:rStyle w:val="aff"/>
          <w:sz w:val="24"/>
          <w:szCs w:val="24"/>
        </w:rPr>
        <w:t xml:space="preserve"> Б.</w:t>
      </w:r>
    </w:p>
    <w:p w14:paraId="09E5B2E2" w14:textId="59A54188" w:rsidR="000B4CEA" w:rsidRPr="006852B0" w:rsidRDefault="00CE7684" w:rsidP="000B4CEA">
      <w:pPr>
        <w:widowControl w:val="0"/>
        <w:tabs>
          <w:tab w:val="left" w:pos="1134"/>
        </w:tabs>
        <w:autoSpaceDE w:val="0"/>
        <w:autoSpaceDN w:val="0"/>
        <w:adjustRightInd w:val="0"/>
        <w:spacing w:after="0" w:line="360" w:lineRule="auto"/>
        <w:ind w:firstLine="709"/>
        <w:jc w:val="both"/>
        <w:rPr>
          <w:rStyle w:val="afe"/>
        </w:rPr>
      </w:pPr>
      <w:r w:rsidRPr="006852B0">
        <w:rPr>
          <w:rStyle w:val="afe"/>
        </w:rPr>
        <w:t>6</w:t>
      </w:r>
      <w:r w:rsidR="000B4CEA" w:rsidRPr="006852B0">
        <w:rPr>
          <w:rStyle w:val="afe"/>
        </w:rPr>
        <w:t>.</w:t>
      </w:r>
      <w:r w:rsidR="00BA1947" w:rsidRPr="006852B0">
        <w:rPr>
          <w:rStyle w:val="afe"/>
        </w:rPr>
        <w:t>1.</w:t>
      </w:r>
      <w:r w:rsidR="000B4CEA" w:rsidRPr="006852B0">
        <w:rPr>
          <w:rStyle w:val="afe"/>
        </w:rPr>
        <w:t>2 Реактивы</w:t>
      </w:r>
      <w:r w:rsidR="00A4580A" w:rsidRPr="006852B0">
        <w:rPr>
          <w:rStyle w:val="afe"/>
        </w:rPr>
        <w:t xml:space="preserve"> и </w:t>
      </w:r>
      <w:r w:rsidR="000B4CEA" w:rsidRPr="006852B0">
        <w:rPr>
          <w:rStyle w:val="afe"/>
        </w:rPr>
        <w:t>растворы для проведения испытания</w:t>
      </w:r>
    </w:p>
    <w:p w14:paraId="5EB2F7E9" w14:textId="77777777" w:rsidR="00A4580A" w:rsidRPr="006852B0" w:rsidRDefault="00A4580A" w:rsidP="00A4580A">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Для проведения анализа применяют:</w:t>
      </w:r>
    </w:p>
    <w:p w14:paraId="7347A0EC" w14:textId="348D6708" w:rsidR="00A4580A" w:rsidRPr="006852B0" w:rsidRDefault="00A4580A" w:rsidP="00A4580A">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кислоту соляную по ГОСТ 3118, разбавленную 1:3;</w:t>
      </w:r>
    </w:p>
    <w:p w14:paraId="1EADE7B2" w14:textId="139572EE" w:rsidR="00A4580A" w:rsidRPr="006852B0" w:rsidRDefault="00A4580A" w:rsidP="00A4580A">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кислоту борную по ГОСТ 9656;</w:t>
      </w:r>
    </w:p>
    <w:p w14:paraId="4098CA0B" w14:textId="1A64CB24" w:rsidR="00A4580A" w:rsidRPr="006852B0" w:rsidRDefault="00A4580A" w:rsidP="00A4580A">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калия </w:t>
      </w:r>
      <w:r w:rsidR="00D60968">
        <w:rPr>
          <w:rStyle w:val="aff"/>
          <w:sz w:val="24"/>
          <w:szCs w:val="24"/>
        </w:rPr>
        <w:t>гидроксид</w:t>
      </w:r>
      <w:r w:rsidRPr="006852B0">
        <w:rPr>
          <w:rStyle w:val="aff"/>
          <w:sz w:val="24"/>
          <w:szCs w:val="24"/>
        </w:rPr>
        <w:t>, раствор 280 г/</w:t>
      </w:r>
      <w:r w:rsidR="002B2633">
        <w:rPr>
          <w:rStyle w:val="aff"/>
          <w:sz w:val="24"/>
          <w:szCs w:val="24"/>
        </w:rPr>
        <w:t>дм</w:t>
      </w:r>
      <w:r w:rsidR="002B2633" w:rsidRPr="002B2633">
        <w:rPr>
          <w:rStyle w:val="aff"/>
          <w:sz w:val="24"/>
          <w:szCs w:val="24"/>
          <w:vertAlign w:val="superscript"/>
        </w:rPr>
        <w:t>3</w:t>
      </w:r>
      <w:r w:rsidR="00D60968">
        <w:rPr>
          <w:rStyle w:val="aff"/>
          <w:sz w:val="24"/>
          <w:szCs w:val="24"/>
          <w:vertAlign w:val="superscript"/>
        </w:rPr>
        <w:t xml:space="preserve"> </w:t>
      </w:r>
      <w:r w:rsidR="00D60968" w:rsidRPr="00D60968">
        <w:rPr>
          <w:rStyle w:val="aff"/>
          <w:sz w:val="24"/>
          <w:szCs w:val="24"/>
        </w:rPr>
        <w:t>или раствор гидроксида натрия с концентрацией 80 г/дм3</w:t>
      </w:r>
      <w:r w:rsidRPr="006852B0">
        <w:rPr>
          <w:rStyle w:val="aff"/>
          <w:sz w:val="24"/>
          <w:szCs w:val="24"/>
        </w:rPr>
        <w:t>;</w:t>
      </w:r>
    </w:p>
    <w:p w14:paraId="6FFBD862" w14:textId="0C436B2D" w:rsidR="00A4580A" w:rsidRPr="006852B0" w:rsidRDefault="00A4580A" w:rsidP="00A4580A">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соль </w:t>
      </w:r>
      <w:proofErr w:type="spellStart"/>
      <w:r w:rsidRPr="006852B0">
        <w:rPr>
          <w:rStyle w:val="aff"/>
          <w:sz w:val="24"/>
          <w:szCs w:val="24"/>
        </w:rPr>
        <w:t>динатриевую</w:t>
      </w:r>
      <w:proofErr w:type="spellEnd"/>
      <w:r w:rsidRPr="006852B0">
        <w:rPr>
          <w:rStyle w:val="aff"/>
          <w:sz w:val="24"/>
          <w:szCs w:val="24"/>
        </w:rPr>
        <w:t xml:space="preserve"> </w:t>
      </w:r>
      <w:proofErr w:type="spellStart"/>
      <w:r w:rsidRPr="006852B0">
        <w:rPr>
          <w:rStyle w:val="aff"/>
          <w:sz w:val="24"/>
          <w:szCs w:val="24"/>
        </w:rPr>
        <w:t>этилендиамин</w:t>
      </w:r>
      <w:proofErr w:type="spellEnd"/>
      <w:r w:rsidRPr="006852B0">
        <w:rPr>
          <w:rStyle w:val="aff"/>
          <w:sz w:val="24"/>
          <w:szCs w:val="24"/>
        </w:rPr>
        <w:t>-N, N, N', N'-</w:t>
      </w:r>
      <w:proofErr w:type="spellStart"/>
      <w:r w:rsidRPr="006852B0">
        <w:rPr>
          <w:rStyle w:val="aff"/>
          <w:sz w:val="24"/>
          <w:szCs w:val="24"/>
        </w:rPr>
        <w:t>тетрауксусной</w:t>
      </w:r>
      <w:proofErr w:type="spellEnd"/>
      <w:r w:rsidRPr="006852B0">
        <w:rPr>
          <w:rStyle w:val="aff"/>
          <w:sz w:val="24"/>
          <w:szCs w:val="24"/>
        </w:rPr>
        <w:t xml:space="preserve"> кислоты, 2-водную (</w:t>
      </w:r>
      <w:proofErr w:type="spellStart"/>
      <w:r w:rsidRPr="006852B0">
        <w:rPr>
          <w:rStyle w:val="aff"/>
          <w:sz w:val="24"/>
          <w:szCs w:val="24"/>
        </w:rPr>
        <w:t>трилон</w:t>
      </w:r>
      <w:proofErr w:type="spellEnd"/>
      <w:r w:rsidRPr="006852B0">
        <w:rPr>
          <w:rStyle w:val="aff"/>
          <w:sz w:val="24"/>
          <w:szCs w:val="24"/>
        </w:rPr>
        <w:t xml:space="preserve"> Б) по ГОС</w:t>
      </w:r>
      <w:r w:rsidR="002961AD">
        <w:rPr>
          <w:rStyle w:val="aff"/>
          <w:sz w:val="24"/>
          <w:szCs w:val="24"/>
        </w:rPr>
        <w:t>Т 10652</w:t>
      </w:r>
      <w:r w:rsidRPr="006852B0">
        <w:rPr>
          <w:rStyle w:val="aff"/>
          <w:sz w:val="24"/>
          <w:szCs w:val="24"/>
        </w:rPr>
        <w:t>, растворы с концентрацией 0,025 и 0,05 М по п.5.3.2;</w:t>
      </w:r>
    </w:p>
    <w:p w14:paraId="48ECCCDA" w14:textId="77777777" w:rsidR="00A4580A" w:rsidRPr="006852B0" w:rsidRDefault="00A4580A" w:rsidP="00A4580A">
      <w:pPr>
        <w:widowControl w:val="0"/>
        <w:tabs>
          <w:tab w:val="left" w:pos="1134"/>
        </w:tabs>
        <w:autoSpaceDE w:val="0"/>
        <w:autoSpaceDN w:val="0"/>
        <w:adjustRightInd w:val="0"/>
        <w:spacing w:after="0" w:line="360" w:lineRule="auto"/>
        <w:ind w:firstLine="709"/>
        <w:jc w:val="both"/>
        <w:rPr>
          <w:rStyle w:val="aff"/>
          <w:sz w:val="24"/>
          <w:szCs w:val="24"/>
        </w:rPr>
      </w:pPr>
      <w:proofErr w:type="spellStart"/>
      <w:r w:rsidRPr="006852B0">
        <w:rPr>
          <w:rStyle w:val="aff"/>
          <w:sz w:val="24"/>
          <w:szCs w:val="24"/>
        </w:rPr>
        <w:t>триэтаноламин</w:t>
      </w:r>
      <w:proofErr w:type="spellEnd"/>
      <w:r w:rsidRPr="006852B0">
        <w:rPr>
          <w:rStyle w:val="aff"/>
          <w:sz w:val="24"/>
          <w:szCs w:val="24"/>
        </w:rPr>
        <w:t>, разбавленный 1:2;</w:t>
      </w:r>
    </w:p>
    <w:p w14:paraId="48294BCA" w14:textId="3A3E3DA0" w:rsidR="00A4580A" w:rsidRPr="006852B0" w:rsidRDefault="00CC6729" w:rsidP="00A4580A">
      <w:pPr>
        <w:widowControl w:val="0"/>
        <w:tabs>
          <w:tab w:val="left" w:pos="1134"/>
        </w:tabs>
        <w:autoSpaceDE w:val="0"/>
        <w:autoSpaceDN w:val="0"/>
        <w:adjustRightInd w:val="0"/>
        <w:spacing w:after="0" w:line="360" w:lineRule="auto"/>
        <w:ind w:firstLine="709"/>
        <w:jc w:val="both"/>
        <w:rPr>
          <w:rStyle w:val="aff"/>
          <w:sz w:val="24"/>
          <w:szCs w:val="24"/>
        </w:rPr>
      </w:pPr>
      <w:r>
        <w:rPr>
          <w:rStyle w:val="aff"/>
          <w:sz w:val="24"/>
          <w:szCs w:val="24"/>
        </w:rPr>
        <w:t xml:space="preserve">хлорид калия </w:t>
      </w:r>
      <w:r w:rsidR="002961AD">
        <w:rPr>
          <w:rStyle w:val="aff"/>
          <w:sz w:val="24"/>
          <w:szCs w:val="24"/>
        </w:rPr>
        <w:t>по ГОСТ 4234</w:t>
      </w:r>
      <w:r w:rsidR="00A4580A" w:rsidRPr="006852B0">
        <w:rPr>
          <w:rStyle w:val="aff"/>
          <w:sz w:val="24"/>
          <w:szCs w:val="24"/>
        </w:rPr>
        <w:t>;</w:t>
      </w:r>
    </w:p>
    <w:p w14:paraId="1C8008E2" w14:textId="77777777" w:rsidR="00A4580A" w:rsidRPr="006852B0" w:rsidRDefault="00A4580A" w:rsidP="00A4580A">
      <w:pPr>
        <w:widowControl w:val="0"/>
        <w:tabs>
          <w:tab w:val="left" w:pos="1134"/>
        </w:tabs>
        <w:autoSpaceDE w:val="0"/>
        <w:autoSpaceDN w:val="0"/>
        <w:adjustRightInd w:val="0"/>
        <w:spacing w:after="0" w:line="360" w:lineRule="auto"/>
        <w:ind w:firstLine="709"/>
        <w:jc w:val="both"/>
        <w:rPr>
          <w:rStyle w:val="aff"/>
          <w:sz w:val="24"/>
          <w:szCs w:val="24"/>
        </w:rPr>
      </w:pPr>
      <w:proofErr w:type="spellStart"/>
      <w:r w:rsidRPr="006852B0">
        <w:rPr>
          <w:rStyle w:val="aff"/>
          <w:sz w:val="24"/>
          <w:szCs w:val="24"/>
        </w:rPr>
        <w:t>флуорексон</w:t>
      </w:r>
      <w:proofErr w:type="spellEnd"/>
      <w:r w:rsidRPr="006852B0">
        <w:rPr>
          <w:rStyle w:val="aff"/>
          <w:sz w:val="24"/>
          <w:szCs w:val="24"/>
        </w:rPr>
        <w:t xml:space="preserve"> (в виде кислоты);</w:t>
      </w:r>
    </w:p>
    <w:p w14:paraId="7B9B5F9D" w14:textId="3EBC1270" w:rsidR="00A4580A" w:rsidRPr="006852B0" w:rsidRDefault="00A4580A" w:rsidP="00A4580A">
      <w:pPr>
        <w:widowControl w:val="0"/>
        <w:tabs>
          <w:tab w:val="left" w:pos="1134"/>
        </w:tabs>
        <w:autoSpaceDE w:val="0"/>
        <w:autoSpaceDN w:val="0"/>
        <w:adjustRightInd w:val="0"/>
        <w:spacing w:after="0" w:line="360" w:lineRule="auto"/>
        <w:ind w:firstLine="709"/>
        <w:jc w:val="both"/>
        <w:rPr>
          <w:rStyle w:val="aff"/>
          <w:sz w:val="24"/>
          <w:szCs w:val="24"/>
        </w:rPr>
      </w:pPr>
      <w:proofErr w:type="spellStart"/>
      <w:r w:rsidRPr="006852B0">
        <w:rPr>
          <w:rStyle w:val="aff"/>
          <w:sz w:val="24"/>
          <w:szCs w:val="24"/>
        </w:rPr>
        <w:t>тимолфталеин</w:t>
      </w:r>
      <w:proofErr w:type="spellEnd"/>
      <w:r w:rsidR="00D60968">
        <w:rPr>
          <w:rStyle w:val="aff"/>
          <w:sz w:val="24"/>
          <w:szCs w:val="24"/>
        </w:rPr>
        <w:t xml:space="preserve"> </w:t>
      </w:r>
      <w:r w:rsidR="00D60968" w:rsidRPr="00D60968">
        <w:rPr>
          <w:rStyle w:val="aff"/>
          <w:sz w:val="24"/>
          <w:szCs w:val="24"/>
        </w:rPr>
        <w:t>или индикатор хром темно-синий</w:t>
      </w:r>
      <w:r w:rsidRPr="006852B0">
        <w:rPr>
          <w:rStyle w:val="aff"/>
          <w:sz w:val="24"/>
          <w:szCs w:val="24"/>
        </w:rPr>
        <w:t>;</w:t>
      </w:r>
    </w:p>
    <w:p w14:paraId="17743105" w14:textId="20E234DC" w:rsidR="00A4580A" w:rsidRPr="006852B0" w:rsidRDefault="00A4580A" w:rsidP="00A4580A">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смесь индикаторная по п.5.</w:t>
      </w:r>
      <w:r w:rsidR="00D60968">
        <w:rPr>
          <w:rStyle w:val="aff"/>
          <w:sz w:val="24"/>
          <w:szCs w:val="24"/>
        </w:rPr>
        <w:t>1</w:t>
      </w:r>
      <w:r w:rsidRPr="006852B0">
        <w:rPr>
          <w:rStyle w:val="aff"/>
          <w:sz w:val="24"/>
          <w:szCs w:val="24"/>
        </w:rPr>
        <w:t>.</w:t>
      </w:r>
      <w:r w:rsidR="00D60968">
        <w:rPr>
          <w:rStyle w:val="aff"/>
          <w:sz w:val="24"/>
          <w:szCs w:val="24"/>
        </w:rPr>
        <w:t>3.1</w:t>
      </w:r>
      <w:r w:rsidRPr="006852B0">
        <w:rPr>
          <w:rStyle w:val="aff"/>
          <w:sz w:val="24"/>
          <w:szCs w:val="24"/>
        </w:rPr>
        <w:t>.</w:t>
      </w:r>
    </w:p>
    <w:p w14:paraId="69495736" w14:textId="77777777" w:rsidR="00BE4238" w:rsidRDefault="00BE4238">
      <w:pPr>
        <w:rPr>
          <w:rStyle w:val="afe"/>
        </w:rPr>
      </w:pPr>
      <w:r>
        <w:rPr>
          <w:rStyle w:val="afe"/>
        </w:rPr>
        <w:br w:type="page"/>
      </w:r>
    </w:p>
    <w:p w14:paraId="0E955493" w14:textId="4C36B1A1" w:rsidR="000B4CEA" w:rsidRPr="006852B0" w:rsidRDefault="00CE7684" w:rsidP="000B4CEA">
      <w:pPr>
        <w:widowControl w:val="0"/>
        <w:tabs>
          <w:tab w:val="left" w:pos="1134"/>
        </w:tabs>
        <w:autoSpaceDE w:val="0"/>
        <w:autoSpaceDN w:val="0"/>
        <w:adjustRightInd w:val="0"/>
        <w:spacing w:after="0" w:line="360" w:lineRule="auto"/>
        <w:ind w:firstLine="709"/>
        <w:jc w:val="both"/>
        <w:rPr>
          <w:rStyle w:val="afe"/>
        </w:rPr>
      </w:pPr>
      <w:r w:rsidRPr="006852B0">
        <w:rPr>
          <w:rStyle w:val="afe"/>
        </w:rPr>
        <w:lastRenderedPageBreak/>
        <w:t>6</w:t>
      </w:r>
      <w:r w:rsidR="000B4CEA" w:rsidRPr="006852B0">
        <w:rPr>
          <w:rStyle w:val="afe"/>
        </w:rPr>
        <w:t>.</w:t>
      </w:r>
      <w:r w:rsidR="00BA1947" w:rsidRPr="006852B0">
        <w:rPr>
          <w:rStyle w:val="afe"/>
        </w:rPr>
        <w:t>1.</w:t>
      </w:r>
      <w:r w:rsidRPr="006852B0">
        <w:rPr>
          <w:rStyle w:val="afe"/>
        </w:rPr>
        <w:t>3</w:t>
      </w:r>
      <w:r w:rsidR="000B4CEA" w:rsidRPr="006852B0">
        <w:rPr>
          <w:rStyle w:val="afe"/>
        </w:rPr>
        <w:t xml:space="preserve"> Проведение анализа</w:t>
      </w:r>
    </w:p>
    <w:p w14:paraId="6FE28750" w14:textId="733D53E0" w:rsidR="00CE7684" w:rsidRPr="006852B0" w:rsidRDefault="00CE7684" w:rsidP="00CE7684">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6.</w:t>
      </w:r>
      <w:r w:rsidR="00BA1947" w:rsidRPr="006852B0">
        <w:rPr>
          <w:rStyle w:val="aff"/>
          <w:sz w:val="24"/>
          <w:szCs w:val="24"/>
        </w:rPr>
        <w:t>1.</w:t>
      </w:r>
      <w:r w:rsidRPr="006852B0">
        <w:rPr>
          <w:rStyle w:val="aff"/>
          <w:sz w:val="24"/>
          <w:szCs w:val="24"/>
        </w:rPr>
        <w:t xml:space="preserve">3.1 Остаток, полученный при определении содержания кальция </w:t>
      </w:r>
      <w:r w:rsidR="00E56A0D">
        <w:rPr>
          <w:rStyle w:val="aff"/>
          <w:sz w:val="24"/>
          <w:szCs w:val="24"/>
        </w:rPr>
        <w:t>в соответствии с разделом</w:t>
      </w:r>
      <w:r w:rsidR="002B2633">
        <w:rPr>
          <w:rStyle w:val="aff"/>
          <w:sz w:val="24"/>
          <w:szCs w:val="24"/>
        </w:rPr>
        <w:t xml:space="preserve"> 5</w:t>
      </w:r>
      <w:r w:rsidRPr="006852B0">
        <w:rPr>
          <w:rStyle w:val="aff"/>
          <w:sz w:val="24"/>
          <w:szCs w:val="24"/>
        </w:rPr>
        <w:t>, вместе с фильтром переносят в ту же колбу, в которой проводилась обработка уксусной кислотой, прибавляют 1 г борной кислоты, 40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соляной кислоты и при умеренном кипении выдерживают на электроплитке в течение 30 мин (для окатышей - 2 г борной кислоты, 50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соляной кислоты и кипятят 45 мин).</w:t>
      </w:r>
    </w:p>
    <w:p w14:paraId="51E31043" w14:textId="248CCE5B" w:rsidR="00CE7684" w:rsidRPr="006852B0" w:rsidRDefault="00CE7684" w:rsidP="00CE7684">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6.</w:t>
      </w:r>
      <w:r w:rsidR="00BA1947" w:rsidRPr="006852B0">
        <w:rPr>
          <w:rStyle w:val="aff"/>
          <w:sz w:val="24"/>
          <w:szCs w:val="24"/>
        </w:rPr>
        <w:t>1.</w:t>
      </w:r>
      <w:r w:rsidRPr="006852B0">
        <w:rPr>
          <w:rStyle w:val="aff"/>
          <w:sz w:val="24"/>
          <w:szCs w:val="24"/>
        </w:rPr>
        <w:t>3.2 Горячий раствор фильтруют через фильтр средней плотности в мерную колбу вместимостью 250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промывают горячей водой 8-10 раз.</w:t>
      </w:r>
    </w:p>
    <w:p w14:paraId="2596719A" w14:textId="74319358" w:rsidR="00CE7684" w:rsidRPr="006852B0" w:rsidRDefault="00CE7684" w:rsidP="00CE7684">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6.</w:t>
      </w:r>
      <w:r w:rsidR="00BA1947" w:rsidRPr="006852B0">
        <w:rPr>
          <w:rStyle w:val="aff"/>
          <w:sz w:val="24"/>
          <w:szCs w:val="24"/>
        </w:rPr>
        <w:t>1.</w:t>
      </w:r>
      <w:r w:rsidRPr="006852B0">
        <w:rPr>
          <w:rStyle w:val="aff"/>
          <w:sz w:val="24"/>
          <w:szCs w:val="24"/>
        </w:rPr>
        <w:t>3.3 Раствор охлаждают до комнатной температуры, доливают до метки водой и перемешивают.</w:t>
      </w:r>
    </w:p>
    <w:p w14:paraId="6F216515" w14:textId="2112A535" w:rsidR="00CE7684" w:rsidRDefault="00CE7684" w:rsidP="00CE7684">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6.</w:t>
      </w:r>
      <w:r w:rsidR="00BA1947" w:rsidRPr="006852B0">
        <w:rPr>
          <w:rStyle w:val="aff"/>
          <w:sz w:val="24"/>
          <w:szCs w:val="24"/>
        </w:rPr>
        <w:t>1.</w:t>
      </w:r>
      <w:r w:rsidRPr="006852B0">
        <w:rPr>
          <w:rStyle w:val="aff"/>
          <w:sz w:val="24"/>
          <w:szCs w:val="24"/>
        </w:rPr>
        <w:t>3.4 Отбирают пипеткой 25</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раствора в стакан вместимостью 300-500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разбавляют водой до 100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приливают 3,5</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раствора </w:t>
      </w:r>
      <w:proofErr w:type="spellStart"/>
      <w:r w:rsidRPr="006852B0">
        <w:rPr>
          <w:rStyle w:val="aff"/>
          <w:sz w:val="24"/>
          <w:szCs w:val="24"/>
        </w:rPr>
        <w:t>триэтаноламина</w:t>
      </w:r>
      <w:proofErr w:type="spellEnd"/>
      <w:r w:rsidRPr="006852B0">
        <w:rPr>
          <w:rStyle w:val="aff"/>
          <w:sz w:val="24"/>
          <w:szCs w:val="24"/>
        </w:rPr>
        <w:t>, 0,01 г (на кончике шпателя) индикаторной смеси, 10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раствора гидр</w:t>
      </w:r>
      <w:r w:rsidR="002368AF">
        <w:rPr>
          <w:rStyle w:val="aff"/>
          <w:sz w:val="24"/>
          <w:szCs w:val="24"/>
        </w:rPr>
        <w:t>оксида</w:t>
      </w:r>
      <w:r w:rsidRPr="006852B0">
        <w:rPr>
          <w:rStyle w:val="aff"/>
          <w:sz w:val="24"/>
          <w:szCs w:val="24"/>
        </w:rPr>
        <w:t xml:space="preserve"> калия </w:t>
      </w:r>
      <w:r w:rsidR="00026246" w:rsidRPr="00026246">
        <w:rPr>
          <w:rStyle w:val="aff"/>
          <w:sz w:val="24"/>
          <w:szCs w:val="24"/>
        </w:rPr>
        <w:t xml:space="preserve">или гидроксида натрия </w:t>
      </w:r>
      <w:r w:rsidRPr="006852B0">
        <w:rPr>
          <w:rStyle w:val="aff"/>
          <w:sz w:val="24"/>
          <w:szCs w:val="24"/>
        </w:rPr>
        <w:t xml:space="preserve">и титруют 0,025 М раствором </w:t>
      </w:r>
      <w:proofErr w:type="spellStart"/>
      <w:r w:rsidRPr="006852B0">
        <w:rPr>
          <w:rStyle w:val="aff"/>
          <w:sz w:val="24"/>
          <w:szCs w:val="24"/>
        </w:rPr>
        <w:t>трилона</w:t>
      </w:r>
      <w:proofErr w:type="spellEnd"/>
      <w:r w:rsidRPr="006852B0">
        <w:rPr>
          <w:rStyle w:val="aff"/>
          <w:sz w:val="24"/>
          <w:szCs w:val="24"/>
        </w:rPr>
        <w:t xml:space="preserve"> Б (для окатышей - 0,05 М раствором </w:t>
      </w:r>
      <w:proofErr w:type="spellStart"/>
      <w:r w:rsidRPr="006852B0">
        <w:rPr>
          <w:rStyle w:val="aff"/>
          <w:sz w:val="24"/>
          <w:szCs w:val="24"/>
        </w:rPr>
        <w:t>трилона</w:t>
      </w:r>
      <w:proofErr w:type="spellEnd"/>
      <w:r w:rsidRPr="006852B0">
        <w:rPr>
          <w:rStyle w:val="aff"/>
          <w:sz w:val="24"/>
          <w:szCs w:val="24"/>
        </w:rPr>
        <w:t xml:space="preserve"> Б) до перехода темно-зеленой окраски раствора в фиолетовую (лучше титровать на черном фоне).</w:t>
      </w:r>
      <w:r w:rsidR="00026246">
        <w:rPr>
          <w:rStyle w:val="aff"/>
          <w:sz w:val="24"/>
          <w:szCs w:val="24"/>
        </w:rPr>
        <w:t xml:space="preserve"> </w:t>
      </w:r>
    </w:p>
    <w:p w14:paraId="11DA5236" w14:textId="5DA39E91" w:rsidR="000B4CEA" w:rsidRPr="006852B0" w:rsidRDefault="00CE7684"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sidRPr="006852B0">
        <w:rPr>
          <w:rFonts w:ascii="Arial" w:eastAsiaTheme="minorEastAsia" w:hAnsi="Arial" w:cs="Arial"/>
          <w:b/>
          <w:sz w:val="24"/>
          <w:szCs w:val="24"/>
          <w:lang w:eastAsia="ru-RU"/>
        </w:rPr>
        <w:t>6</w:t>
      </w:r>
      <w:r w:rsidR="000B4CEA" w:rsidRPr="006852B0">
        <w:rPr>
          <w:rFonts w:ascii="Arial" w:eastAsiaTheme="minorEastAsia" w:hAnsi="Arial" w:cs="Arial"/>
          <w:b/>
          <w:sz w:val="24"/>
          <w:szCs w:val="24"/>
          <w:lang w:eastAsia="ru-RU"/>
        </w:rPr>
        <w:t>.</w:t>
      </w:r>
      <w:r w:rsidR="00BA1947" w:rsidRPr="006852B0">
        <w:rPr>
          <w:rFonts w:ascii="Arial" w:eastAsiaTheme="minorEastAsia" w:hAnsi="Arial" w:cs="Arial"/>
          <w:b/>
          <w:sz w:val="24"/>
          <w:szCs w:val="24"/>
          <w:lang w:eastAsia="ru-RU"/>
        </w:rPr>
        <w:t>1.</w:t>
      </w:r>
      <w:r w:rsidRPr="006852B0">
        <w:rPr>
          <w:rFonts w:ascii="Arial" w:eastAsiaTheme="minorEastAsia" w:hAnsi="Arial" w:cs="Arial"/>
          <w:b/>
          <w:sz w:val="24"/>
          <w:szCs w:val="24"/>
          <w:lang w:eastAsia="ru-RU"/>
        </w:rPr>
        <w:t>4</w:t>
      </w:r>
      <w:r w:rsidR="000B4CEA" w:rsidRPr="006852B0">
        <w:rPr>
          <w:rFonts w:ascii="Arial" w:eastAsiaTheme="minorEastAsia" w:hAnsi="Arial" w:cs="Arial"/>
          <w:b/>
          <w:sz w:val="24"/>
          <w:szCs w:val="24"/>
          <w:lang w:eastAsia="ru-RU"/>
        </w:rPr>
        <w:t xml:space="preserve"> Обработка результатов</w:t>
      </w:r>
    </w:p>
    <w:p w14:paraId="11467516" w14:textId="539B61C7" w:rsidR="00CE7684" w:rsidRPr="006852B0" w:rsidRDefault="00CE7684" w:rsidP="00BA1947">
      <w:pPr>
        <w:shd w:val="clear" w:color="auto" w:fill="FFFFFF"/>
        <w:spacing w:after="0" w:line="360" w:lineRule="auto"/>
        <w:ind w:firstLine="480"/>
        <w:jc w:val="both"/>
        <w:textAlignment w:val="baseline"/>
        <w:rPr>
          <w:rStyle w:val="aff"/>
          <w:sz w:val="24"/>
          <w:szCs w:val="24"/>
          <w:lang w:eastAsia="ru-RU"/>
        </w:rPr>
      </w:pPr>
      <w:r w:rsidRPr="006852B0">
        <w:rPr>
          <w:rStyle w:val="aff"/>
          <w:sz w:val="24"/>
          <w:szCs w:val="24"/>
        </w:rPr>
        <w:t>6.</w:t>
      </w:r>
      <w:r w:rsidR="00BA1947" w:rsidRPr="006852B0">
        <w:rPr>
          <w:rStyle w:val="aff"/>
          <w:sz w:val="24"/>
          <w:szCs w:val="24"/>
        </w:rPr>
        <w:t>1.</w:t>
      </w:r>
      <w:r w:rsidRPr="006852B0">
        <w:rPr>
          <w:rStyle w:val="aff"/>
          <w:sz w:val="24"/>
          <w:szCs w:val="24"/>
        </w:rPr>
        <w:t>4.1 М</w:t>
      </w:r>
      <w:r w:rsidRPr="006852B0">
        <w:rPr>
          <w:rStyle w:val="aff"/>
          <w:sz w:val="24"/>
          <w:szCs w:val="24"/>
          <w:lang w:eastAsia="ru-RU"/>
        </w:rPr>
        <w:t xml:space="preserve">ассовую долю </w:t>
      </w:r>
      <w:r w:rsidR="002368AF">
        <w:rPr>
          <w:rStyle w:val="aff"/>
          <w:sz w:val="24"/>
          <w:szCs w:val="24"/>
          <w:lang w:eastAsia="ru-RU"/>
        </w:rPr>
        <w:t>фторида</w:t>
      </w:r>
      <w:r w:rsidRPr="006852B0">
        <w:rPr>
          <w:rStyle w:val="aff"/>
          <w:sz w:val="24"/>
          <w:szCs w:val="24"/>
          <w:lang w:eastAsia="ru-RU"/>
        </w:rPr>
        <w:t xml:space="preserve"> кальция в плавиковом шпате, за </w:t>
      </w:r>
      <w:r w:rsidRPr="006852B0">
        <w:rPr>
          <w:rStyle w:val="aff"/>
          <w:sz w:val="24"/>
          <w:szCs w:val="24"/>
        </w:rPr>
        <w:t>исключением обожженных окатышей (</w:t>
      </w:r>
      <w:proofErr w:type="spellStart"/>
      <w:r w:rsidR="00D03566">
        <w:rPr>
          <w:rStyle w:val="aff"/>
          <w:sz w:val="24"/>
          <w:szCs w:val="24"/>
          <w:lang w:val="en-US"/>
        </w:rPr>
        <w:t>W</w:t>
      </w:r>
      <w:r w:rsidR="00D03566" w:rsidRPr="00D76ECD">
        <w:rPr>
          <w:rStyle w:val="aff"/>
          <w:sz w:val="24"/>
          <w:szCs w:val="24"/>
          <w:vertAlign w:val="subscript"/>
          <w:lang w:val="en-US"/>
        </w:rPr>
        <w:t>CaF</w:t>
      </w:r>
      <w:proofErr w:type="spellEnd"/>
      <w:r w:rsidRPr="006852B0">
        <w:rPr>
          <w:rStyle w:val="aff"/>
          <w:sz w:val="24"/>
          <w:szCs w:val="24"/>
        </w:rPr>
        <w:t xml:space="preserve">) </w:t>
      </w:r>
      <w:r w:rsidRPr="006852B0">
        <w:rPr>
          <w:rStyle w:val="aff"/>
          <w:sz w:val="24"/>
          <w:szCs w:val="24"/>
          <w:lang w:eastAsia="ru-RU"/>
        </w:rPr>
        <w:t xml:space="preserve">в процентах и </w:t>
      </w:r>
      <w:r w:rsidR="002368AF">
        <w:rPr>
          <w:rStyle w:val="aff"/>
          <w:sz w:val="24"/>
          <w:szCs w:val="24"/>
          <w:lang w:eastAsia="ru-RU"/>
        </w:rPr>
        <w:t>фторида</w:t>
      </w:r>
      <w:r w:rsidRPr="006852B0">
        <w:rPr>
          <w:rStyle w:val="aff"/>
          <w:sz w:val="24"/>
          <w:szCs w:val="24"/>
          <w:lang w:eastAsia="ru-RU"/>
        </w:rPr>
        <w:t xml:space="preserve"> кальция в </w:t>
      </w:r>
      <w:r w:rsidRPr="006852B0">
        <w:rPr>
          <w:rStyle w:val="aff"/>
          <w:sz w:val="24"/>
          <w:szCs w:val="24"/>
        </w:rPr>
        <w:t>обожженных флюоритовых окатышах (</w:t>
      </w:r>
      <m:oMath>
        <m:sSubSup>
          <m:sSubSupPr>
            <m:ctrlPr>
              <w:rPr>
                <w:rFonts w:ascii="Cambria Math" w:hAnsi="Cambria Math" w:cs="Arial"/>
                <w:i/>
                <w:sz w:val="24"/>
                <w:szCs w:val="24"/>
              </w:rPr>
            </m:ctrlPr>
          </m:sSubSupPr>
          <m:e>
            <m:r>
              <w:rPr>
                <w:rFonts w:ascii="Cambria Math" w:hAnsi="Cambria Math" w:cs="Arial"/>
                <w:sz w:val="24"/>
                <w:szCs w:val="24"/>
              </w:rPr>
              <m:t>W</m:t>
            </m:r>
          </m:e>
          <m:sub>
            <m:r>
              <w:rPr>
                <w:rFonts w:ascii="Cambria Math" w:hAnsi="Cambria Math" w:cs="Arial"/>
                <w:sz w:val="24"/>
                <w:szCs w:val="24"/>
              </w:rPr>
              <m:t>CaF</m:t>
            </m:r>
          </m:sub>
          <m:sup>
            <m:r>
              <w:rPr>
                <w:rFonts w:ascii="Cambria Math" w:hAnsi="Cambria Math" w:cs="Arial"/>
                <w:sz w:val="24"/>
                <w:szCs w:val="24"/>
              </w:rPr>
              <m:t>1</m:t>
            </m:r>
          </m:sup>
        </m:sSubSup>
      </m:oMath>
      <w:r w:rsidRPr="006852B0">
        <w:rPr>
          <w:rStyle w:val="aff"/>
          <w:sz w:val="24"/>
          <w:szCs w:val="24"/>
        </w:rPr>
        <w:t xml:space="preserve">) </w:t>
      </w:r>
      <w:r w:rsidRPr="006852B0">
        <w:rPr>
          <w:rStyle w:val="aff"/>
          <w:sz w:val="24"/>
          <w:szCs w:val="24"/>
          <w:lang w:eastAsia="ru-RU"/>
        </w:rPr>
        <w:t>в процентах вычисляют по формулам:</w:t>
      </w:r>
    </w:p>
    <w:p w14:paraId="315597EE" w14:textId="0B02E28B" w:rsidR="00CE7684" w:rsidRPr="006852B0" w:rsidRDefault="001C15F8" w:rsidP="008062AE">
      <w:pPr>
        <w:shd w:val="clear" w:color="auto" w:fill="FFFFFF"/>
        <w:spacing w:after="0" w:line="360" w:lineRule="auto"/>
        <w:jc w:val="right"/>
        <w:textAlignment w:val="baseline"/>
        <w:rPr>
          <w:rStyle w:val="aff"/>
          <w:sz w:val="24"/>
          <w:szCs w:val="24"/>
          <w:lang w:eastAsia="ru-RU"/>
        </w:rPr>
      </w:pPr>
      <m:oMath>
        <m:sSub>
          <m:sSubPr>
            <m:ctrlPr>
              <w:rPr>
                <w:rStyle w:val="aff"/>
                <w:rFonts w:ascii="Cambria Math" w:hAnsi="Cambria Math"/>
                <w:i/>
                <w:sz w:val="28"/>
                <w:szCs w:val="24"/>
                <w:lang w:eastAsia="ru-RU"/>
              </w:rPr>
            </m:ctrlPr>
          </m:sSubPr>
          <m:e>
            <m:r>
              <w:rPr>
                <w:rStyle w:val="aff"/>
                <w:rFonts w:ascii="Cambria Math" w:hAnsi="Cambria Math"/>
                <w:sz w:val="28"/>
                <w:szCs w:val="24"/>
                <w:lang w:eastAsia="ru-RU"/>
              </w:rPr>
              <m:t>W</m:t>
            </m:r>
          </m:e>
          <m:sub>
            <m:r>
              <w:rPr>
                <w:rStyle w:val="aff"/>
                <w:rFonts w:ascii="Cambria Math" w:hAnsi="Cambria Math"/>
                <w:sz w:val="28"/>
                <w:szCs w:val="24"/>
                <w:lang w:eastAsia="ru-RU"/>
              </w:rPr>
              <m:t>CaF</m:t>
            </m:r>
          </m:sub>
        </m:sSub>
        <m:r>
          <w:rPr>
            <w:rStyle w:val="aff"/>
            <w:rFonts w:ascii="Cambria Math" w:hAnsi="Cambria Math"/>
            <w:sz w:val="28"/>
            <w:szCs w:val="24"/>
            <w:lang w:eastAsia="ru-RU"/>
          </w:rPr>
          <m:t>=</m:t>
        </m:r>
        <m:f>
          <m:fPr>
            <m:ctrlPr>
              <w:rPr>
                <w:rStyle w:val="aff"/>
                <w:rFonts w:ascii="Cambria Math" w:hAnsi="Cambria Math"/>
                <w:i/>
                <w:sz w:val="28"/>
                <w:szCs w:val="24"/>
                <w:lang w:eastAsia="ru-RU"/>
              </w:rPr>
            </m:ctrlPr>
          </m:fPr>
          <m:num>
            <m:r>
              <w:rPr>
                <w:rStyle w:val="aff"/>
                <w:rFonts w:ascii="Cambria Math" w:hAnsi="Cambria Math"/>
                <w:sz w:val="28"/>
                <w:szCs w:val="24"/>
                <w:lang w:eastAsia="ru-RU"/>
              </w:rPr>
              <m:t>V∙T∙</m:t>
            </m:r>
            <m:sSub>
              <m:sSubPr>
                <m:ctrlPr>
                  <w:rPr>
                    <w:rStyle w:val="aff"/>
                    <w:rFonts w:ascii="Cambria Math" w:hAnsi="Cambria Math"/>
                    <w:i/>
                    <w:sz w:val="28"/>
                    <w:szCs w:val="24"/>
                    <w:lang w:eastAsia="ru-RU"/>
                  </w:rPr>
                </m:ctrlPr>
              </m:sSubPr>
              <m:e>
                <m:r>
                  <w:rPr>
                    <w:rStyle w:val="aff"/>
                    <w:rFonts w:ascii="Cambria Math" w:hAnsi="Cambria Math"/>
                    <w:sz w:val="28"/>
                    <w:szCs w:val="24"/>
                    <w:lang w:eastAsia="ru-RU"/>
                  </w:rPr>
                  <m:t>V</m:t>
                </m:r>
              </m:e>
              <m:sub>
                <m:r>
                  <w:rPr>
                    <w:rStyle w:val="aff"/>
                    <w:rFonts w:ascii="Cambria Math" w:hAnsi="Cambria Math"/>
                    <w:sz w:val="28"/>
                    <w:szCs w:val="24"/>
                    <w:lang w:eastAsia="ru-RU"/>
                  </w:rPr>
                  <m:t>1</m:t>
                </m:r>
              </m:sub>
            </m:sSub>
            <m:r>
              <w:rPr>
                <w:rStyle w:val="aff"/>
                <w:rFonts w:ascii="Cambria Math" w:hAnsi="Cambria Math"/>
                <w:sz w:val="28"/>
                <w:szCs w:val="24"/>
                <w:lang w:eastAsia="ru-RU"/>
              </w:rPr>
              <m:t>∙100</m:t>
            </m:r>
          </m:num>
          <m:den>
            <m:sSub>
              <m:sSubPr>
                <m:ctrlPr>
                  <w:rPr>
                    <w:rStyle w:val="aff"/>
                    <w:rFonts w:ascii="Cambria Math" w:hAnsi="Cambria Math"/>
                    <w:i/>
                    <w:sz w:val="28"/>
                    <w:szCs w:val="24"/>
                    <w:lang w:eastAsia="ru-RU"/>
                  </w:rPr>
                </m:ctrlPr>
              </m:sSubPr>
              <m:e>
                <m:r>
                  <w:rPr>
                    <w:rStyle w:val="aff"/>
                    <w:rFonts w:ascii="Cambria Math" w:hAnsi="Cambria Math"/>
                    <w:sz w:val="28"/>
                    <w:szCs w:val="24"/>
                    <w:lang w:eastAsia="ru-RU"/>
                  </w:rPr>
                  <m:t>V</m:t>
                </m:r>
              </m:e>
              <m:sub>
                <m:r>
                  <w:rPr>
                    <w:rStyle w:val="aff"/>
                    <w:rFonts w:ascii="Cambria Math" w:hAnsi="Cambria Math"/>
                    <w:sz w:val="28"/>
                    <w:szCs w:val="24"/>
                    <w:lang w:eastAsia="ru-RU"/>
                  </w:rPr>
                  <m:t>2</m:t>
                </m:r>
              </m:sub>
            </m:sSub>
            <m:r>
              <w:rPr>
                <w:rStyle w:val="aff"/>
                <w:rFonts w:ascii="Cambria Math" w:hAnsi="Cambria Math"/>
                <w:sz w:val="28"/>
                <w:szCs w:val="24"/>
                <w:lang w:eastAsia="ru-RU"/>
              </w:rPr>
              <m:t>∙M</m:t>
            </m:r>
          </m:den>
        </m:f>
        <m:r>
          <w:rPr>
            <w:rStyle w:val="aff"/>
            <w:rFonts w:ascii="Cambria Math" w:hAnsi="Cambria Math"/>
            <w:sz w:val="28"/>
            <w:szCs w:val="24"/>
            <w:lang w:eastAsia="ru-RU"/>
          </w:rPr>
          <m:t>+K</m:t>
        </m:r>
      </m:oMath>
      <w:r w:rsidR="008062AE" w:rsidRPr="008062AE">
        <w:rPr>
          <w:rStyle w:val="aff"/>
          <w:sz w:val="24"/>
          <w:szCs w:val="24"/>
          <w:lang w:eastAsia="ru-RU"/>
        </w:rPr>
        <w:tab/>
      </w:r>
      <w:r w:rsidR="008062AE" w:rsidRPr="008062AE">
        <w:rPr>
          <w:rStyle w:val="aff"/>
          <w:sz w:val="24"/>
          <w:szCs w:val="24"/>
          <w:lang w:eastAsia="ru-RU"/>
        </w:rPr>
        <w:tab/>
      </w:r>
      <w:r w:rsidR="008062AE" w:rsidRPr="008062AE">
        <w:rPr>
          <w:rStyle w:val="aff"/>
          <w:sz w:val="24"/>
          <w:szCs w:val="24"/>
          <w:lang w:eastAsia="ru-RU"/>
        </w:rPr>
        <w:tab/>
      </w:r>
      <w:r w:rsidR="008062AE">
        <w:rPr>
          <w:rStyle w:val="aff"/>
          <w:sz w:val="24"/>
          <w:szCs w:val="24"/>
          <w:lang w:eastAsia="ru-RU"/>
        </w:rPr>
        <w:tab/>
      </w:r>
      <w:r w:rsidR="008062AE">
        <w:rPr>
          <w:rStyle w:val="aff"/>
          <w:sz w:val="24"/>
          <w:szCs w:val="24"/>
          <w:lang w:eastAsia="ru-RU"/>
        </w:rPr>
        <w:tab/>
      </w:r>
      <w:r w:rsidR="008062AE" w:rsidRPr="008062AE">
        <w:rPr>
          <w:rStyle w:val="aff"/>
          <w:sz w:val="24"/>
          <w:szCs w:val="24"/>
          <w:lang w:eastAsia="ru-RU"/>
        </w:rPr>
        <w:tab/>
        <w:t>(</w:t>
      </w:r>
      <w:r w:rsidR="008062AE">
        <w:rPr>
          <w:rStyle w:val="aff"/>
          <w:sz w:val="24"/>
          <w:szCs w:val="24"/>
          <w:lang w:eastAsia="ru-RU"/>
        </w:rPr>
        <w:t>6</w:t>
      </w:r>
      <w:r w:rsidR="008062AE" w:rsidRPr="008062AE">
        <w:rPr>
          <w:rStyle w:val="aff"/>
          <w:sz w:val="24"/>
          <w:szCs w:val="24"/>
          <w:lang w:eastAsia="ru-RU"/>
        </w:rPr>
        <w:t>.1)</w:t>
      </w:r>
    </w:p>
    <w:p w14:paraId="3BB2430D" w14:textId="08B99A68" w:rsidR="00CE7684" w:rsidRPr="006852B0" w:rsidRDefault="001C15F8" w:rsidP="008062AE">
      <w:pPr>
        <w:shd w:val="clear" w:color="auto" w:fill="FFFFFF"/>
        <w:spacing w:after="0" w:line="360" w:lineRule="auto"/>
        <w:jc w:val="right"/>
        <w:textAlignment w:val="baseline"/>
        <w:rPr>
          <w:rStyle w:val="aff"/>
          <w:sz w:val="24"/>
          <w:szCs w:val="24"/>
          <w:lang w:eastAsia="ru-RU"/>
        </w:rPr>
      </w:pPr>
      <m:oMath>
        <m:sSubSup>
          <m:sSubSupPr>
            <m:ctrlPr>
              <w:rPr>
                <w:rStyle w:val="aff"/>
                <w:rFonts w:ascii="Cambria Math" w:hAnsi="Cambria Math"/>
                <w:i/>
                <w:sz w:val="28"/>
                <w:szCs w:val="24"/>
                <w:lang w:eastAsia="ru-RU"/>
              </w:rPr>
            </m:ctrlPr>
          </m:sSubSupPr>
          <m:e>
            <m:r>
              <w:rPr>
                <w:rStyle w:val="aff"/>
                <w:rFonts w:ascii="Cambria Math" w:hAnsi="Cambria Math"/>
                <w:sz w:val="28"/>
                <w:szCs w:val="24"/>
                <w:lang w:eastAsia="ru-RU"/>
              </w:rPr>
              <m:t>W</m:t>
            </m:r>
          </m:e>
          <m:sub>
            <m:r>
              <w:rPr>
                <w:rStyle w:val="aff"/>
                <w:rFonts w:ascii="Cambria Math" w:hAnsi="Cambria Math"/>
                <w:sz w:val="28"/>
                <w:szCs w:val="24"/>
                <w:lang w:eastAsia="ru-RU"/>
              </w:rPr>
              <m:t>CaF</m:t>
            </m:r>
          </m:sub>
          <m:sup>
            <m:r>
              <w:rPr>
                <w:rStyle w:val="aff"/>
                <w:rFonts w:ascii="Cambria Math" w:hAnsi="Cambria Math"/>
                <w:sz w:val="28"/>
                <w:szCs w:val="24"/>
                <w:lang w:eastAsia="ru-RU"/>
              </w:rPr>
              <m:t>1</m:t>
            </m:r>
          </m:sup>
        </m:sSubSup>
        <m:r>
          <w:rPr>
            <w:rStyle w:val="aff"/>
            <w:rFonts w:ascii="Cambria Math" w:hAnsi="Cambria Math"/>
            <w:sz w:val="28"/>
            <w:szCs w:val="24"/>
            <w:lang w:eastAsia="ru-RU"/>
          </w:rPr>
          <m:t>=</m:t>
        </m:r>
        <m:f>
          <m:fPr>
            <m:ctrlPr>
              <w:rPr>
                <w:rStyle w:val="aff"/>
                <w:rFonts w:ascii="Cambria Math" w:hAnsi="Cambria Math"/>
                <w:i/>
                <w:sz w:val="28"/>
                <w:szCs w:val="24"/>
                <w:lang w:eastAsia="ru-RU"/>
              </w:rPr>
            </m:ctrlPr>
          </m:fPr>
          <m:num>
            <m:r>
              <w:rPr>
                <w:rStyle w:val="aff"/>
                <w:rFonts w:ascii="Cambria Math" w:hAnsi="Cambria Math"/>
                <w:sz w:val="28"/>
                <w:szCs w:val="24"/>
                <w:lang w:eastAsia="ru-RU"/>
              </w:rPr>
              <m:t>V∙</m:t>
            </m:r>
            <m:sSub>
              <m:sSubPr>
                <m:ctrlPr>
                  <w:rPr>
                    <w:rStyle w:val="aff"/>
                    <w:rFonts w:ascii="Cambria Math" w:hAnsi="Cambria Math"/>
                    <w:i/>
                    <w:sz w:val="28"/>
                    <w:szCs w:val="24"/>
                    <w:lang w:eastAsia="ru-RU"/>
                  </w:rPr>
                </m:ctrlPr>
              </m:sSubPr>
              <m:e>
                <m:r>
                  <w:rPr>
                    <w:rStyle w:val="aff"/>
                    <w:rFonts w:ascii="Cambria Math" w:hAnsi="Cambria Math"/>
                    <w:sz w:val="28"/>
                    <w:szCs w:val="24"/>
                    <w:lang w:eastAsia="ru-RU"/>
                  </w:rPr>
                  <m:t>T</m:t>
                </m:r>
              </m:e>
              <m:sub>
                <m:r>
                  <w:rPr>
                    <w:rStyle w:val="aff"/>
                    <w:rFonts w:ascii="Cambria Math" w:hAnsi="Cambria Math"/>
                    <w:sz w:val="28"/>
                    <w:szCs w:val="24"/>
                    <w:lang w:eastAsia="ru-RU"/>
                  </w:rPr>
                  <m:t>1</m:t>
                </m:r>
              </m:sub>
            </m:sSub>
            <m:r>
              <w:rPr>
                <w:rStyle w:val="aff"/>
                <w:rFonts w:ascii="Cambria Math" w:hAnsi="Cambria Math"/>
                <w:sz w:val="28"/>
                <w:szCs w:val="24"/>
                <w:lang w:eastAsia="ru-RU"/>
              </w:rPr>
              <m:t>∙</m:t>
            </m:r>
            <m:sSub>
              <m:sSubPr>
                <m:ctrlPr>
                  <w:rPr>
                    <w:rStyle w:val="aff"/>
                    <w:rFonts w:ascii="Cambria Math" w:hAnsi="Cambria Math"/>
                    <w:i/>
                    <w:sz w:val="28"/>
                    <w:szCs w:val="24"/>
                    <w:lang w:eastAsia="ru-RU"/>
                  </w:rPr>
                </m:ctrlPr>
              </m:sSubPr>
              <m:e>
                <m:r>
                  <w:rPr>
                    <w:rStyle w:val="aff"/>
                    <w:rFonts w:ascii="Cambria Math" w:hAnsi="Cambria Math"/>
                    <w:sz w:val="28"/>
                    <w:szCs w:val="24"/>
                    <w:lang w:eastAsia="ru-RU"/>
                  </w:rPr>
                  <m:t>V</m:t>
                </m:r>
              </m:e>
              <m:sub>
                <m:r>
                  <w:rPr>
                    <w:rStyle w:val="aff"/>
                    <w:rFonts w:ascii="Cambria Math" w:hAnsi="Cambria Math"/>
                    <w:sz w:val="28"/>
                    <w:szCs w:val="24"/>
                    <w:lang w:eastAsia="ru-RU"/>
                  </w:rPr>
                  <m:t>1</m:t>
                </m:r>
              </m:sub>
            </m:sSub>
            <m:r>
              <w:rPr>
                <w:rStyle w:val="aff"/>
                <w:rFonts w:ascii="Cambria Math" w:hAnsi="Cambria Math"/>
                <w:sz w:val="28"/>
                <w:szCs w:val="24"/>
                <w:lang w:eastAsia="ru-RU"/>
              </w:rPr>
              <m:t>∙100</m:t>
            </m:r>
          </m:num>
          <m:den>
            <m:sSub>
              <m:sSubPr>
                <m:ctrlPr>
                  <w:rPr>
                    <w:rStyle w:val="aff"/>
                    <w:rFonts w:ascii="Cambria Math" w:hAnsi="Cambria Math"/>
                    <w:i/>
                    <w:sz w:val="28"/>
                    <w:szCs w:val="24"/>
                    <w:lang w:eastAsia="ru-RU"/>
                  </w:rPr>
                </m:ctrlPr>
              </m:sSubPr>
              <m:e>
                <m:r>
                  <w:rPr>
                    <w:rStyle w:val="aff"/>
                    <w:rFonts w:ascii="Cambria Math" w:hAnsi="Cambria Math"/>
                    <w:sz w:val="28"/>
                    <w:szCs w:val="24"/>
                    <w:lang w:eastAsia="ru-RU"/>
                  </w:rPr>
                  <m:t>V</m:t>
                </m:r>
              </m:e>
              <m:sub>
                <m:r>
                  <w:rPr>
                    <w:rStyle w:val="aff"/>
                    <w:rFonts w:ascii="Cambria Math" w:hAnsi="Cambria Math"/>
                    <w:sz w:val="28"/>
                    <w:szCs w:val="24"/>
                    <w:lang w:eastAsia="ru-RU"/>
                  </w:rPr>
                  <m:t>2</m:t>
                </m:r>
              </m:sub>
            </m:sSub>
            <m:r>
              <w:rPr>
                <w:rStyle w:val="aff"/>
                <w:rFonts w:ascii="Cambria Math" w:hAnsi="Cambria Math"/>
                <w:sz w:val="28"/>
                <w:szCs w:val="24"/>
                <w:lang w:eastAsia="ru-RU"/>
              </w:rPr>
              <m:t>∙</m:t>
            </m:r>
            <m:sSub>
              <m:sSubPr>
                <m:ctrlPr>
                  <w:rPr>
                    <w:rStyle w:val="aff"/>
                    <w:rFonts w:ascii="Cambria Math" w:hAnsi="Cambria Math"/>
                    <w:i/>
                    <w:sz w:val="28"/>
                    <w:szCs w:val="24"/>
                    <w:lang w:eastAsia="ru-RU"/>
                  </w:rPr>
                </m:ctrlPr>
              </m:sSubPr>
              <m:e>
                <m:r>
                  <w:rPr>
                    <w:rStyle w:val="aff"/>
                    <w:rFonts w:ascii="Cambria Math" w:hAnsi="Cambria Math"/>
                    <w:sz w:val="28"/>
                    <w:szCs w:val="24"/>
                    <w:lang w:eastAsia="ru-RU"/>
                  </w:rPr>
                  <m:t>m</m:t>
                </m:r>
              </m:e>
              <m:sub>
                <m:r>
                  <w:rPr>
                    <w:rStyle w:val="aff"/>
                    <w:rFonts w:ascii="Cambria Math" w:hAnsi="Cambria Math"/>
                    <w:sz w:val="28"/>
                    <w:szCs w:val="24"/>
                    <w:lang w:eastAsia="ru-RU"/>
                  </w:rPr>
                  <m:t>1</m:t>
                </m:r>
              </m:sub>
            </m:sSub>
          </m:den>
        </m:f>
        <m:r>
          <w:rPr>
            <w:rStyle w:val="aff"/>
            <w:rFonts w:ascii="Cambria Math" w:hAnsi="Cambria Math"/>
            <w:sz w:val="28"/>
            <w:szCs w:val="24"/>
            <w:lang w:eastAsia="ru-RU"/>
          </w:rPr>
          <m:t>+0,72</m:t>
        </m:r>
      </m:oMath>
      <w:r w:rsidR="008062AE" w:rsidRPr="006852B0">
        <w:rPr>
          <w:rStyle w:val="aff"/>
          <w:noProof/>
          <w:sz w:val="24"/>
          <w:szCs w:val="24"/>
          <w:lang w:eastAsia="ru-RU"/>
        </w:rPr>
        <w:t xml:space="preserve"> </w:t>
      </w:r>
      <w:r w:rsidR="008062AE" w:rsidRPr="008062AE">
        <w:rPr>
          <w:rStyle w:val="aff"/>
          <w:sz w:val="24"/>
          <w:szCs w:val="24"/>
          <w:lang w:eastAsia="ru-RU"/>
        </w:rPr>
        <w:tab/>
      </w:r>
      <w:r w:rsidR="008062AE" w:rsidRPr="008062AE">
        <w:rPr>
          <w:rStyle w:val="aff"/>
          <w:sz w:val="24"/>
          <w:szCs w:val="24"/>
          <w:lang w:eastAsia="ru-RU"/>
        </w:rPr>
        <w:tab/>
      </w:r>
      <w:r w:rsidR="008062AE">
        <w:rPr>
          <w:rStyle w:val="aff"/>
          <w:sz w:val="24"/>
          <w:szCs w:val="24"/>
          <w:lang w:eastAsia="ru-RU"/>
        </w:rPr>
        <w:tab/>
      </w:r>
      <w:r w:rsidR="008062AE">
        <w:rPr>
          <w:rStyle w:val="aff"/>
          <w:sz w:val="24"/>
          <w:szCs w:val="24"/>
          <w:lang w:eastAsia="ru-RU"/>
        </w:rPr>
        <w:tab/>
      </w:r>
      <w:r w:rsidR="008062AE" w:rsidRPr="008062AE">
        <w:rPr>
          <w:rStyle w:val="aff"/>
          <w:sz w:val="24"/>
          <w:szCs w:val="24"/>
          <w:lang w:eastAsia="ru-RU"/>
        </w:rPr>
        <w:tab/>
        <w:t>(6.</w:t>
      </w:r>
      <w:r w:rsidR="008062AE">
        <w:rPr>
          <w:rStyle w:val="aff"/>
          <w:sz w:val="24"/>
          <w:szCs w:val="24"/>
          <w:lang w:eastAsia="ru-RU"/>
        </w:rPr>
        <w:t>2</w:t>
      </w:r>
      <w:r w:rsidR="008062AE" w:rsidRPr="008062AE">
        <w:rPr>
          <w:rStyle w:val="aff"/>
          <w:sz w:val="24"/>
          <w:szCs w:val="24"/>
          <w:lang w:eastAsia="ru-RU"/>
        </w:rPr>
        <w:t>)</w:t>
      </w:r>
    </w:p>
    <w:p w14:paraId="0963D4E0" w14:textId="6DBC9451" w:rsidR="00BA1947" w:rsidRPr="006852B0" w:rsidRDefault="00BA1947" w:rsidP="00BA1947">
      <w:pPr>
        <w:shd w:val="clear" w:color="auto" w:fill="FFFFFF"/>
        <w:spacing w:after="0" w:line="360" w:lineRule="auto"/>
        <w:jc w:val="both"/>
        <w:textAlignment w:val="baseline"/>
        <w:rPr>
          <w:rStyle w:val="aff"/>
          <w:sz w:val="24"/>
          <w:szCs w:val="24"/>
        </w:rPr>
      </w:pPr>
      <w:r w:rsidRPr="006852B0">
        <w:rPr>
          <w:rStyle w:val="aff"/>
          <w:sz w:val="24"/>
          <w:szCs w:val="24"/>
        </w:rPr>
        <w:t>г</w:t>
      </w:r>
      <w:r w:rsidR="00CE7684" w:rsidRPr="006852B0">
        <w:rPr>
          <w:rStyle w:val="aff"/>
          <w:sz w:val="24"/>
          <w:szCs w:val="24"/>
        </w:rPr>
        <w:t xml:space="preserve">де V </w:t>
      </w:r>
      <w:r w:rsidR="00CE7684" w:rsidRPr="006852B0">
        <w:rPr>
          <w:rStyle w:val="aff"/>
          <w:sz w:val="24"/>
          <w:szCs w:val="24"/>
          <w:lang w:eastAsia="ru-RU"/>
        </w:rPr>
        <w:t xml:space="preserve">- объем 0,025 М раствора </w:t>
      </w:r>
      <w:proofErr w:type="spellStart"/>
      <w:r w:rsidR="00CE7684" w:rsidRPr="006852B0">
        <w:rPr>
          <w:rStyle w:val="aff"/>
          <w:sz w:val="24"/>
          <w:szCs w:val="24"/>
          <w:lang w:eastAsia="ru-RU"/>
        </w:rPr>
        <w:t>трилона</w:t>
      </w:r>
      <w:proofErr w:type="spellEnd"/>
      <w:r w:rsidR="00CE7684" w:rsidRPr="006852B0">
        <w:rPr>
          <w:rStyle w:val="aff"/>
          <w:sz w:val="24"/>
          <w:szCs w:val="24"/>
          <w:lang w:eastAsia="ru-RU"/>
        </w:rPr>
        <w:t xml:space="preserve"> Б, израсходованный на титрование,</w:t>
      </w:r>
      <w:r w:rsidR="00BD34C4">
        <w:rPr>
          <w:rStyle w:val="aff"/>
          <w:sz w:val="24"/>
          <w:szCs w:val="24"/>
          <w:lang w:eastAsia="ru-RU"/>
        </w:rPr>
        <w:t xml:space="preserve"> </w:t>
      </w:r>
      <w:r w:rsidR="002B2633">
        <w:rPr>
          <w:rStyle w:val="aff"/>
          <w:sz w:val="24"/>
          <w:szCs w:val="24"/>
          <w:lang w:eastAsia="ru-RU"/>
        </w:rPr>
        <w:t>см</w:t>
      </w:r>
      <w:r w:rsidR="002B2633" w:rsidRPr="002B2633">
        <w:rPr>
          <w:rStyle w:val="aff"/>
          <w:sz w:val="24"/>
          <w:szCs w:val="24"/>
          <w:vertAlign w:val="superscript"/>
          <w:lang w:eastAsia="ru-RU"/>
        </w:rPr>
        <w:t>3</w:t>
      </w:r>
      <w:r w:rsidRPr="006852B0">
        <w:rPr>
          <w:rStyle w:val="aff"/>
          <w:sz w:val="24"/>
          <w:szCs w:val="24"/>
        </w:rPr>
        <w:t>;</w:t>
      </w:r>
    </w:p>
    <w:p w14:paraId="0A082575" w14:textId="7C6B21A1" w:rsidR="00BA1947" w:rsidRPr="006852B0" w:rsidRDefault="00CE7684" w:rsidP="00BA1947">
      <w:pPr>
        <w:shd w:val="clear" w:color="auto" w:fill="FFFFFF"/>
        <w:spacing w:after="0" w:line="360" w:lineRule="auto"/>
        <w:ind w:firstLine="426"/>
        <w:jc w:val="both"/>
        <w:textAlignment w:val="baseline"/>
        <w:rPr>
          <w:rStyle w:val="aff"/>
          <w:sz w:val="24"/>
          <w:szCs w:val="24"/>
        </w:rPr>
      </w:pPr>
      <w:r w:rsidRPr="006852B0">
        <w:rPr>
          <w:rStyle w:val="aff"/>
          <w:sz w:val="24"/>
          <w:szCs w:val="24"/>
        </w:rPr>
        <w:t xml:space="preserve">T </w:t>
      </w:r>
      <w:r w:rsidRPr="006852B0">
        <w:rPr>
          <w:rStyle w:val="aff"/>
          <w:sz w:val="24"/>
          <w:szCs w:val="24"/>
          <w:lang w:eastAsia="ru-RU"/>
        </w:rPr>
        <w:t xml:space="preserve">- титр 0,025 М раствора </w:t>
      </w:r>
      <w:proofErr w:type="spellStart"/>
      <w:r w:rsidRPr="006852B0">
        <w:rPr>
          <w:rStyle w:val="aff"/>
          <w:sz w:val="24"/>
          <w:szCs w:val="24"/>
          <w:lang w:eastAsia="ru-RU"/>
        </w:rPr>
        <w:t>трилона</w:t>
      </w:r>
      <w:proofErr w:type="spellEnd"/>
      <w:r w:rsidRPr="006852B0">
        <w:rPr>
          <w:rStyle w:val="aff"/>
          <w:sz w:val="24"/>
          <w:szCs w:val="24"/>
          <w:lang w:eastAsia="ru-RU"/>
        </w:rPr>
        <w:t xml:space="preserve"> Б, вычисленный по </w:t>
      </w:r>
      <w:r w:rsidR="00BA1947" w:rsidRPr="006852B0">
        <w:rPr>
          <w:rStyle w:val="aff"/>
          <w:sz w:val="24"/>
          <w:szCs w:val="24"/>
        </w:rPr>
        <w:t>фториду</w:t>
      </w:r>
      <w:r w:rsidRPr="006852B0">
        <w:rPr>
          <w:rStyle w:val="aff"/>
          <w:sz w:val="24"/>
          <w:szCs w:val="24"/>
          <w:lang w:eastAsia="ru-RU"/>
        </w:rPr>
        <w:t xml:space="preserve"> кальци</w:t>
      </w:r>
      <w:r w:rsidR="00BA1947" w:rsidRPr="006852B0">
        <w:rPr>
          <w:rStyle w:val="aff"/>
          <w:sz w:val="24"/>
          <w:szCs w:val="24"/>
        </w:rPr>
        <w:t>я</w:t>
      </w:r>
      <w:r w:rsidRPr="006852B0">
        <w:rPr>
          <w:rStyle w:val="aff"/>
          <w:sz w:val="24"/>
          <w:szCs w:val="24"/>
          <w:lang w:eastAsia="ru-RU"/>
        </w:rPr>
        <w:t xml:space="preserve"> по</w:t>
      </w:r>
      <w:r w:rsidR="00BA1947" w:rsidRPr="006852B0">
        <w:rPr>
          <w:rStyle w:val="aff"/>
          <w:sz w:val="24"/>
          <w:szCs w:val="24"/>
        </w:rPr>
        <w:br/>
      </w:r>
      <w:hyperlink r:id="rId18" w:anchor="7D20K3" w:history="1">
        <w:r w:rsidR="002B2633">
          <w:rPr>
            <w:rStyle w:val="aff"/>
            <w:sz w:val="24"/>
            <w:szCs w:val="24"/>
          </w:rPr>
          <w:t>Разделу</w:t>
        </w:r>
      </w:hyperlink>
      <w:r w:rsidR="002B2633">
        <w:rPr>
          <w:rStyle w:val="aff"/>
          <w:sz w:val="24"/>
          <w:szCs w:val="24"/>
        </w:rPr>
        <w:t xml:space="preserve"> 5</w:t>
      </w:r>
      <w:r w:rsidRPr="006852B0">
        <w:rPr>
          <w:rStyle w:val="aff"/>
          <w:sz w:val="24"/>
          <w:szCs w:val="24"/>
          <w:lang w:eastAsia="ru-RU"/>
        </w:rPr>
        <w:t>,</w:t>
      </w:r>
      <w:r w:rsidR="00BA1947" w:rsidRPr="006852B0">
        <w:rPr>
          <w:rStyle w:val="aff"/>
          <w:sz w:val="24"/>
          <w:szCs w:val="24"/>
        </w:rPr>
        <w:t> </w:t>
      </w:r>
      <w:r w:rsidRPr="006852B0">
        <w:rPr>
          <w:rStyle w:val="aff"/>
          <w:sz w:val="24"/>
          <w:szCs w:val="24"/>
          <w:lang w:eastAsia="ru-RU"/>
        </w:rPr>
        <w:t>г/</w:t>
      </w:r>
      <w:r w:rsidR="002B2633">
        <w:rPr>
          <w:rStyle w:val="aff"/>
          <w:sz w:val="24"/>
          <w:szCs w:val="24"/>
          <w:lang w:eastAsia="ru-RU"/>
        </w:rPr>
        <w:t>см</w:t>
      </w:r>
      <w:r w:rsidR="002B2633" w:rsidRPr="002B2633">
        <w:rPr>
          <w:rStyle w:val="aff"/>
          <w:sz w:val="24"/>
          <w:szCs w:val="24"/>
          <w:vertAlign w:val="superscript"/>
          <w:lang w:eastAsia="ru-RU"/>
        </w:rPr>
        <w:t>3</w:t>
      </w:r>
      <w:r w:rsidRPr="006852B0">
        <w:rPr>
          <w:rStyle w:val="aff"/>
          <w:sz w:val="24"/>
          <w:szCs w:val="24"/>
          <w:lang w:eastAsia="ru-RU"/>
        </w:rPr>
        <w:t>;</w:t>
      </w:r>
    </w:p>
    <w:p w14:paraId="283223AA" w14:textId="5FDB2CAF" w:rsidR="00CE7684" w:rsidRPr="006852B0" w:rsidRDefault="00CE7684" w:rsidP="00BA1947">
      <w:pPr>
        <w:shd w:val="clear" w:color="auto" w:fill="FFFFFF"/>
        <w:spacing w:after="0" w:line="360" w:lineRule="auto"/>
        <w:ind w:firstLine="426"/>
        <w:jc w:val="both"/>
        <w:textAlignment w:val="baseline"/>
        <w:rPr>
          <w:rStyle w:val="aff"/>
          <w:sz w:val="24"/>
          <w:szCs w:val="24"/>
          <w:lang w:eastAsia="ru-RU"/>
        </w:rPr>
      </w:pPr>
      <w:r w:rsidRPr="006852B0">
        <w:rPr>
          <w:rStyle w:val="aff"/>
          <w:sz w:val="24"/>
          <w:szCs w:val="24"/>
        </w:rPr>
        <w:t>T</w:t>
      </w:r>
      <w:r w:rsidRPr="00D76ECD">
        <w:rPr>
          <w:rStyle w:val="aff"/>
          <w:sz w:val="24"/>
          <w:szCs w:val="24"/>
          <w:vertAlign w:val="subscript"/>
        </w:rPr>
        <w:t>1</w:t>
      </w:r>
      <w:r w:rsidRPr="006852B0">
        <w:rPr>
          <w:rStyle w:val="aff"/>
          <w:sz w:val="24"/>
          <w:szCs w:val="24"/>
          <w:lang w:eastAsia="ru-RU"/>
        </w:rPr>
        <w:t xml:space="preserve"> - титр 0,05 М раствора </w:t>
      </w:r>
      <w:proofErr w:type="spellStart"/>
      <w:r w:rsidRPr="006852B0">
        <w:rPr>
          <w:rStyle w:val="aff"/>
          <w:sz w:val="24"/>
          <w:szCs w:val="24"/>
          <w:lang w:eastAsia="ru-RU"/>
        </w:rPr>
        <w:t>трилона</w:t>
      </w:r>
      <w:proofErr w:type="spellEnd"/>
      <w:r w:rsidRPr="006852B0">
        <w:rPr>
          <w:rStyle w:val="aff"/>
          <w:sz w:val="24"/>
          <w:szCs w:val="24"/>
          <w:lang w:eastAsia="ru-RU"/>
        </w:rPr>
        <w:t xml:space="preserve"> Б, вычисленный по </w:t>
      </w:r>
      <w:r w:rsidR="002368AF">
        <w:rPr>
          <w:rStyle w:val="aff"/>
          <w:sz w:val="24"/>
          <w:szCs w:val="24"/>
          <w:lang w:eastAsia="ru-RU"/>
        </w:rPr>
        <w:t>фториду</w:t>
      </w:r>
      <w:r w:rsidRPr="006852B0">
        <w:rPr>
          <w:rStyle w:val="aff"/>
          <w:sz w:val="24"/>
          <w:szCs w:val="24"/>
          <w:lang w:eastAsia="ru-RU"/>
        </w:rPr>
        <w:t xml:space="preserve"> кальцию по</w:t>
      </w:r>
      <w:r w:rsidR="00BA1947" w:rsidRPr="006852B0">
        <w:rPr>
          <w:rStyle w:val="aff"/>
          <w:sz w:val="24"/>
          <w:szCs w:val="24"/>
        </w:rPr>
        <w:br/>
      </w:r>
      <w:hyperlink r:id="rId19" w:anchor="7D20K3" w:history="1">
        <w:r w:rsidR="002B2633">
          <w:rPr>
            <w:rStyle w:val="aff"/>
            <w:sz w:val="24"/>
            <w:szCs w:val="24"/>
            <w:lang w:eastAsia="ru-RU"/>
          </w:rPr>
          <w:t>Разделу</w:t>
        </w:r>
      </w:hyperlink>
      <w:r w:rsidR="002B2633">
        <w:rPr>
          <w:rStyle w:val="aff"/>
          <w:sz w:val="24"/>
          <w:szCs w:val="24"/>
          <w:lang w:eastAsia="ru-RU"/>
        </w:rPr>
        <w:t xml:space="preserve"> 5</w:t>
      </w:r>
      <w:r w:rsidRPr="006852B0">
        <w:rPr>
          <w:rStyle w:val="aff"/>
          <w:sz w:val="24"/>
          <w:szCs w:val="24"/>
          <w:lang w:eastAsia="ru-RU"/>
        </w:rPr>
        <w:t>, г/</w:t>
      </w:r>
      <w:r w:rsidR="002B2633">
        <w:rPr>
          <w:rStyle w:val="aff"/>
          <w:sz w:val="24"/>
          <w:szCs w:val="24"/>
          <w:lang w:eastAsia="ru-RU"/>
        </w:rPr>
        <w:t>см</w:t>
      </w:r>
      <w:r w:rsidR="002B2633" w:rsidRPr="002B2633">
        <w:rPr>
          <w:rStyle w:val="aff"/>
          <w:sz w:val="24"/>
          <w:szCs w:val="24"/>
          <w:vertAlign w:val="superscript"/>
          <w:lang w:eastAsia="ru-RU"/>
        </w:rPr>
        <w:t>3</w:t>
      </w:r>
      <w:r w:rsidRPr="006852B0">
        <w:rPr>
          <w:rStyle w:val="aff"/>
          <w:sz w:val="24"/>
          <w:szCs w:val="24"/>
          <w:lang w:eastAsia="ru-RU"/>
        </w:rPr>
        <w:t>;</w:t>
      </w:r>
    </w:p>
    <w:p w14:paraId="0EE10BBB" w14:textId="30834FB3" w:rsidR="00BA1947" w:rsidRPr="006852B0" w:rsidRDefault="00CE7684" w:rsidP="00BA1947">
      <w:pPr>
        <w:shd w:val="clear" w:color="auto" w:fill="FFFFFF"/>
        <w:spacing w:after="0" w:line="360" w:lineRule="auto"/>
        <w:ind w:firstLine="426"/>
        <w:jc w:val="both"/>
        <w:textAlignment w:val="baseline"/>
        <w:rPr>
          <w:rStyle w:val="aff"/>
          <w:sz w:val="24"/>
          <w:szCs w:val="24"/>
        </w:rPr>
      </w:pPr>
      <w:r w:rsidRPr="006852B0">
        <w:rPr>
          <w:rStyle w:val="aff"/>
          <w:sz w:val="24"/>
          <w:szCs w:val="24"/>
        </w:rPr>
        <w:t>V</w:t>
      </w:r>
      <w:r w:rsidRPr="00D76ECD">
        <w:rPr>
          <w:rStyle w:val="aff"/>
          <w:sz w:val="24"/>
          <w:szCs w:val="24"/>
          <w:vertAlign w:val="subscript"/>
        </w:rPr>
        <w:t>1</w:t>
      </w:r>
      <w:r w:rsidRPr="006852B0">
        <w:rPr>
          <w:rStyle w:val="aff"/>
          <w:sz w:val="24"/>
          <w:szCs w:val="24"/>
          <w:lang w:eastAsia="ru-RU"/>
        </w:rPr>
        <w:t> - объем всего анализируемого раствора,</w:t>
      </w:r>
      <w:r w:rsidR="00BD34C4">
        <w:rPr>
          <w:rStyle w:val="aff"/>
          <w:sz w:val="24"/>
          <w:szCs w:val="24"/>
          <w:lang w:eastAsia="ru-RU"/>
        </w:rPr>
        <w:t xml:space="preserve"> </w:t>
      </w:r>
      <w:r w:rsidR="002B2633">
        <w:rPr>
          <w:rStyle w:val="aff"/>
          <w:sz w:val="24"/>
          <w:szCs w:val="24"/>
          <w:lang w:eastAsia="ru-RU"/>
        </w:rPr>
        <w:t>см</w:t>
      </w:r>
      <w:r w:rsidR="002B2633" w:rsidRPr="002B2633">
        <w:rPr>
          <w:rStyle w:val="aff"/>
          <w:sz w:val="24"/>
          <w:szCs w:val="24"/>
          <w:vertAlign w:val="superscript"/>
          <w:lang w:eastAsia="ru-RU"/>
        </w:rPr>
        <w:t>3</w:t>
      </w:r>
      <w:r w:rsidRPr="006852B0">
        <w:rPr>
          <w:rStyle w:val="aff"/>
          <w:sz w:val="24"/>
          <w:szCs w:val="24"/>
          <w:lang w:eastAsia="ru-RU"/>
        </w:rPr>
        <w:t>;</w:t>
      </w:r>
    </w:p>
    <w:p w14:paraId="0AE8E5F8" w14:textId="55019F87" w:rsidR="00BA1947" w:rsidRPr="006852B0" w:rsidRDefault="00CE7684" w:rsidP="00BA1947">
      <w:pPr>
        <w:shd w:val="clear" w:color="auto" w:fill="FFFFFF"/>
        <w:spacing w:after="0" w:line="360" w:lineRule="auto"/>
        <w:ind w:firstLine="426"/>
        <w:jc w:val="both"/>
        <w:textAlignment w:val="baseline"/>
        <w:rPr>
          <w:rStyle w:val="aff"/>
          <w:sz w:val="24"/>
          <w:szCs w:val="24"/>
        </w:rPr>
      </w:pPr>
      <w:r w:rsidRPr="006852B0">
        <w:rPr>
          <w:rStyle w:val="aff"/>
          <w:sz w:val="24"/>
          <w:szCs w:val="24"/>
        </w:rPr>
        <w:t>V</w:t>
      </w:r>
      <w:r w:rsidRPr="00D76ECD">
        <w:rPr>
          <w:rStyle w:val="aff"/>
          <w:sz w:val="24"/>
          <w:szCs w:val="24"/>
          <w:vertAlign w:val="subscript"/>
        </w:rPr>
        <w:t>2</w:t>
      </w:r>
      <w:r w:rsidRPr="006852B0">
        <w:rPr>
          <w:rStyle w:val="aff"/>
          <w:sz w:val="24"/>
          <w:szCs w:val="24"/>
          <w:lang w:eastAsia="ru-RU"/>
        </w:rPr>
        <w:t> - объем аликвотной части анализируемого раствора,</w:t>
      </w:r>
      <w:r w:rsidR="00BD34C4">
        <w:rPr>
          <w:rStyle w:val="aff"/>
          <w:sz w:val="24"/>
          <w:szCs w:val="24"/>
          <w:lang w:eastAsia="ru-RU"/>
        </w:rPr>
        <w:t xml:space="preserve"> </w:t>
      </w:r>
      <w:r w:rsidR="002B2633">
        <w:rPr>
          <w:rStyle w:val="aff"/>
          <w:sz w:val="24"/>
          <w:szCs w:val="24"/>
          <w:lang w:eastAsia="ru-RU"/>
        </w:rPr>
        <w:t>см</w:t>
      </w:r>
      <w:r w:rsidR="002B2633" w:rsidRPr="002B2633">
        <w:rPr>
          <w:rStyle w:val="aff"/>
          <w:sz w:val="24"/>
          <w:szCs w:val="24"/>
          <w:vertAlign w:val="superscript"/>
          <w:lang w:eastAsia="ru-RU"/>
        </w:rPr>
        <w:t>3</w:t>
      </w:r>
      <w:r w:rsidRPr="006852B0">
        <w:rPr>
          <w:rStyle w:val="aff"/>
          <w:sz w:val="24"/>
          <w:szCs w:val="24"/>
          <w:lang w:eastAsia="ru-RU"/>
        </w:rPr>
        <w:t>;</w:t>
      </w:r>
    </w:p>
    <w:p w14:paraId="0083E297" w14:textId="7F2A0AAF" w:rsidR="00BA1947" w:rsidRPr="006852B0" w:rsidRDefault="00CE7684" w:rsidP="00BA1947">
      <w:pPr>
        <w:shd w:val="clear" w:color="auto" w:fill="FFFFFF"/>
        <w:spacing w:after="0" w:line="360" w:lineRule="auto"/>
        <w:ind w:firstLine="426"/>
        <w:jc w:val="both"/>
        <w:textAlignment w:val="baseline"/>
        <w:rPr>
          <w:rStyle w:val="aff"/>
          <w:sz w:val="24"/>
          <w:szCs w:val="24"/>
        </w:rPr>
      </w:pPr>
      <w:r w:rsidRPr="006852B0">
        <w:rPr>
          <w:rStyle w:val="aff"/>
          <w:sz w:val="24"/>
          <w:szCs w:val="24"/>
        </w:rPr>
        <w:t>m</w:t>
      </w:r>
      <w:r w:rsidRPr="006852B0">
        <w:rPr>
          <w:rStyle w:val="aff"/>
          <w:sz w:val="24"/>
          <w:szCs w:val="24"/>
          <w:lang w:eastAsia="ru-RU"/>
        </w:rPr>
        <w:t> - масса навески плавикового шпата (за исключением обожженных флюоритовых окатышей), г;</w:t>
      </w:r>
    </w:p>
    <w:p w14:paraId="145B571D" w14:textId="53654C31" w:rsidR="00BA1947" w:rsidRPr="006852B0" w:rsidRDefault="00CF4D88" w:rsidP="00BA1947">
      <w:pPr>
        <w:shd w:val="clear" w:color="auto" w:fill="FFFFFF"/>
        <w:spacing w:after="0" w:line="360" w:lineRule="auto"/>
        <w:ind w:firstLine="426"/>
        <w:jc w:val="both"/>
        <w:textAlignment w:val="baseline"/>
        <w:rPr>
          <w:rStyle w:val="aff"/>
          <w:sz w:val="24"/>
          <w:szCs w:val="24"/>
        </w:rPr>
      </w:pPr>
      <w:r w:rsidRPr="00CF4D88">
        <w:rPr>
          <w:rStyle w:val="aff"/>
          <w:sz w:val="24"/>
          <w:szCs w:val="24"/>
        </w:rPr>
        <w:t>m</w:t>
      </w:r>
      <w:r w:rsidRPr="00CF4D88">
        <w:rPr>
          <w:rStyle w:val="aff"/>
          <w:sz w:val="24"/>
          <w:szCs w:val="24"/>
          <w:vertAlign w:val="subscript"/>
        </w:rPr>
        <w:t>1</w:t>
      </w:r>
      <w:r w:rsidR="00CE7684" w:rsidRPr="006852B0">
        <w:rPr>
          <w:rStyle w:val="aff"/>
          <w:sz w:val="24"/>
          <w:szCs w:val="24"/>
          <w:lang w:eastAsia="ru-RU"/>
        </w:rPr>
        <w:t> - масса навески обожженных флюоритовых окатышей, г;</w:t>
      </w:r>
    </w:p>
    <w:p w14:paraId="315E85C2" w14:textId="40D19C3B" w:rsidR="00BA1947" w:rsidRPr="006852B0" w:rsidRDefault="00CE7684" w:rsidP="00BA1947">
      <w:pPr>
        <w:shd w:val="clear" w:color="auto" w:fill="FFFFFF"/>
        <w:spacing w:after="0" w:line="360" w:lineRule="auto"/>
        <w:ind w:firstLine="426"/>
        <w:jc w:val="both"/>
        <w:textAlignment w:val="baseline"/>
        <w:rPr>
          <w:rStyle w:val="aff"/>
          <w:sz w:val="24"/>
          <w:szCs w:val="24"/>
        </w:rPr>
      </w:pPr>
      <w:r w:rsidRPr="006852B0">
        <w:rPr>
          <w:rStyle w:val="aff"/>
          <w:sz w:val="24"/>
          <w:szCs w:val="24"/>
        </w:rPr>
        <w:lastRenderedPageBreak/>
        <w:t>K</w:t>
      </w:r>
      <w:r w:rsidRPr="006852B0">
        <w:rPr>
          <w:rStyle w:val="aff"/>
          <w:sz w:val="24"/>
          <w:szCs w:val="24"/>
          <w:lang w:eastAsia="ru-RU"/>
        </w:rPr>
        <w:t xml:space="preserve"> - поправка на растворимость </w:t>
      </w:r>
      <w:r w:rsidR="00BA1947" w:rsidRPr="006852B0">
        <w:rPr>
          <w:rStyle w:val="aff"/>
          <w:sz w:val="24"/>
          <w:szCs w:val="24"/>
        </w:rPr>
        <w:t>фторида</w:t>
      </w:r>
      <w:r w:rsidRPr="006852B0">
        <w:rPr>
          <w:rStyle w:val="aff"/>
          <w:sz w:val="24"/>
          <w:szCs w:val="24"/>
          <w:lang w:eastAsia="ru-RU"/>
        </w:rPr>
        <w:t xml:space="preserve"> кальция в уксусной кислоте (0,2 - при содержании </w:t>
      </w:r>
      <w:r w:rsidR="00827FB8">
        <w:rPr>
          <w:rStyle w:val="aff"/>
          <w:sz w:val="24"/>
          <w:szCs w:val="24"/>
          <w:lang w:eastAsia="ru-RU"/>
        </w:rPr>
        <w:t>карбоната</w:t>
      </w:r>
      <w:r w:rsidRPr="006852B0">
        <w:rPr>
          <w:rStyle w:val="aff"/>
          <w:sz w:val="24"/>
          <w:szCs w:val="24"/>
          <w:lang w:eastAsia="ru-RU"/>
        </w:rPr>
        <w:t xml:space="preserve"> кальция до 1%, 0,1 - свыше 1%), %;</w:t>
      </w:r>
    </w:p>
    <w:p w14:paraId="01E0F20B" w14:textId="6F60D509" w:rsidR="00BA1947" w:rsidRPr="006852B0" w:rsidRDefault="00CE7684" w:rsidP="00BA1947">
      <w:pPr>
        <w:shd w:val="clear" w:color="auto" w:fill="FFFFFF"/>
        <w:spacing w:after="0" w:line="360" w:lineRule="auto"/>
        <w:ind w:firstLine="426"/>
        <w:jc w:val="both"/>
        <w:textAlignment w:val="baseline"/>
        <w:rPr>
          <w:rStyle w:val="aff"/>
          <w:sz w:val="24"/>
          <w:szCs w:val="24"/>
        </w:rPr>
      </w:pPr>
      <w:r w:rsidRPr="006852B0">
        <w:rPr>
          <w:rStyle w:val="aff"/>
          <w:sz w:val="24"/>
          <w:szCs w:val="24"/>
        </w:rPr>
        <w:t>0,72</w:t>
      </w:r>
      <w:r w:rsidRPr="006852B0">
        <w:rPr>
          <w:rStyle w:val="aff"/>
          <w:sz w:val="24"/>
          <w:szCs w:val="24"/>
          <w:lang w:eastAsia="ru-RU"/>
        </w:rPr>
        <w:t xml:space="preserve"> - суммарная поправка на растворимость в уксусной кислоте </w:t>
      </w:r>
      <w:r w:rsidR="002368AF">
        <w:rPr>
          <w:rStyle w:val="aff"/>
          <w:sz w:val="24"/>
          <w:szCs w:val="24"/>
          <w:lang w:eastAsia="ru-RU"/>
        </w:rPr>
        <w:t>фторида</w:t>
      </w:r>
      <w:r w:rsidRPr="006852B0">
        <w:rPr>
          <w:rStyle w:val="aff"/>
          <w:sz w:val="24"/>
          <w:szCs w:val="24"/>
          <w:lang w:eastAsia="ru-RU"/>
        </w:rPr>
        <w:t xml:space="preserve"> кальция и </w:t>
      </w:r>
      <w:proofErr w:type="spellStart"/>
      <w:r w:rsidRPr="006852B0">
        <w:rPr>
          <w:rStyle w:val="aff"/>
          <w:sz w:val="24"/>
          <w:szCs w:val="24"/>
          <w:lang w:eastAsia="ru-RU"/>
        </w:rPr>
        <w:t>фторосодержащих</w:t>
      </w:r>
      <w:proofErr w:type="spellEnd"/>
      <w:r w:rsidRPr="006852B0">
        <w:rPr>
          <w:rStyle w:val="aff"/>
          <w:sz w:val="24"/>
          <w:szCs w:val="24"/>
          <w:lang w:eastAsia="ru-RU"/>
        </w:rPr>
        <w:t xml:space="preserve"> соединений в обожженных флюоритовых окатышах, %.</w:t>
      </w:r>
    </w:p>
    <w:p w14:paraId="669F7FDE" w14:textId="7145E01B" w:rsidR="00CE7684" w:rsidRPr="006852B0" w:rsidRDefault="00CE7684" w:rsidP="00BA1947">
      <w:pPr>
        <w:shd w:val="clear" w:color="auto" w:fill="FFFFFF"/>
        <w:spacing w:after="0" w:line="360" w:lineRule="auto"/>
        <w:ind w:firstLine="480"/>
        <w:jc w:val="both"/>
        <w:textAlignment w:val="baseline"/>
        <w:rPr>
          <w:rStyle w:val="aff"/>
          <w:sz w:val="24"/>
          <w:szCs w:val="24"/>
          <w:lang w:eastAsia="ru-RU"/>
        </w:rPr>
      </w:pPr>
      <w:r w:rsidRPr="006852B0">
        <w:rPr>
          <w:rStyle w:val="aff"/>
          <w:sz w:val="24"/>
          <w:szCs w:val="24"/>
        </w:rPr>
        <w:t>6.</w:t>
      </w:r>
      <w:r w:rsidR="00BA1947" w:rsidRPr="006852B0">
        <w:rPr>
          <w:rStyle w:val="aff"/>
          <w:sz w:val="24"/>
          <w:szCs w:val="24"/>
        </w:rPr>
        <w:t>1.</w:t>
      </w:r>
      <w:r w:rsidRPr="006852B0">
        <w:rPr>
          <w:rStyle w:val="aff"/>
          <w:sz w:val="24"/>
          <w:szCs w:val="24"/>
          <w:lang w:eastAsia="ru-RU"/>
        </w:rPr>
        <w:t>4.2. Разность между результатами параллельных определений и результатами анализ</w:t>
      </w:r>
      <w:r w:rsidR="00BA1947" w:rsidRPr="006852B0">
        <w:rPr>
          <w:rStyle w:val="aff"/>
          <w:sz w:val="24"/>
          <w:szCs w:val="24"/>
        </w:rPr>
        <w:t xml:space="preserve">а при доверительной вероятность Р </w:t>
      </w:r>
      <w:r w:rsidRPr="006852B0">
        <w:rPr>
          <w:rStyle w:val="aff"/>
          <w:sz w:val="24"/>
          <w:szCs w:val="24"/>
          <w:lang w:eastAsia="ru-RU"/>
        </w:rPr>
        <w:t>=0,95 не должна превышать допускаемых расхождений, приведенных в таблице</w:t>
      </w:r>
      <w:r w:rsidR="00BA1947" w:rsidRPr="006852B0">
        <w:rPr>
          <w:rStyle w:val="aff"/>
          <w:sz w:val="24"/>
          <w:szCs w:val="24"/>
        </w:rPr>
        <w:t xml:space="preserve"> 4</w:t>
      </w:r>
      <w:r w:rsidRPr="006852B0">
        <w:rPr>
          <w:rStyle w:val="aff"/>
          <w:sz w:val="24"/>
          <w:szCs w:val="24"/>
          <w:lang w:eastAsia="ru-RU"/>
        </w:rPr>
        <w:t>.</w:t>
      </w:r>
    </w:p>
    <w:p w14:paraId="1CA424A6" w14:textId="54370634" w:rsidR="00BA1947" w:rsidRPr="006852B0" w:rsidRDefault="00FA15ED" w:rsidP="00D342DC">
      <w:pPr>
        <w:pStyle w:val="aff1"/>
      </w:pPr>
      <w:r>
        <w:t xml:space="preserve">Т а б л и ц а </w:t>
      </w:r>
      <w:r w:rsidR="001C15F8">
        <w:fldChar w:fldCharType="begin"/>
      </w:r>
      <w:r w:rsidR="001C15F8">
        <w:instrText xml:space="preserve"> SEQ Таблица \* ARABIC </w:instrText>
      </w:r>
      <w:r w:rsidR="001C15F8">
        <w:fldChar w:fldCharType="separate"/>
      </w:r>
      <w:r w:rsidR="008622B2">
        <w:rPr>
          <w:noProof/>
        </w:rPr>
        <w:t>4</w:t>
      </w:r>
      <w:r w:rsidR="001C15F8">
        <w:rPr>
          <w:noProof/>
        </w:rPr>
        <w:fldChar w:fldCharType="end"/>
      </w:r>
    </w:p>
    <w:tbl>
      <w:tblPr>
        <w:tblW w:w="9637" w:type="dxa"/>
        <w:tblInd w:w="-8" w:type="dxa"/>
        <w:tblCellMar>
          <w:left w:w="0" w:type="dxa"/>
          <w:right w:w="0" w:type="dxa"/>
        </w:tblCellMar>
        <w:tblLook w:val="04A0" w:firstRow="1" w:lastRow="0" w:firstColumn="1" w:lastColumn="0" w:noHBand="0" w:noVBand="1"/>
      </w:tblPr>
      <w:tblGrid>
        <w:gridCol w:w="4207"/>
        <w:gridCol w:w="2812"/>
        <w:gridCol w:w="2618"/>
      </w:tblGrid>
      <w:tr w:rsidR="00924FDD" w:rsidRPr="006852B0" w14:paraId="4AED2A24" w14:textId="77777777" w:rsidTr="00D76ECD">
        <w:trPr>
          <w:tblHeader/>
        </w:trPr>
        <w:tc>
          <w:tcPr>
            <w:tcW w:w="4207"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14:paraId="2320E121" w14:textId="6B6EEA27" w:rsidR="00924FDD" w:rsidRPr="006852B0" w:rsidRDefault="00924FDD" w:rsidP="00CE7684">
            <w:pPr>
              <w:spacing w:after="0" w:line="240" w:lineRule="auto"/>
              <w:jc w:val="center"/>
              <w:textAlignment w:val="baseline"/>
              <w:rPr>
                <w:rStyle w:val="aff"/>
                <w:sz w:val="24"/>
                <w:szCs w:val="24"/>
                <w:lang w:eastAsia="ru-RU"/>
              </w:rPr>
            </w:pPr>
            <w:r w:rsidRPr="006852B0">
              <w:rPr>
                <w:rStyle w:val="aff"/>
                <w:sz w:val="24"/>
                <w:szCs w:val="24"/>
                <w:lang w:eastAsia="ru-RU"/>
              </w:rPr>
              <w:t xml:space="preserve">Массовая доля </w:t>
            </w:r>
            <w:r>
              <w:rPr>
                <w:rStyle w:val="aff"/>
                <w:sz w:val="24"/>
                <w:szCs w:val="24"/>
                <w:lang w:eastAsia="ru-RU"/>
              </w:rPr>
              <w:t>фторида</w:t>
            </w:r>
            <w:r w:rsidRPr="006852B0">
              <w:rPr>
                <w:rStyle w:val="aff"/>
                <w:sz w:val="24"/>
                <w:szCs w:val="24"/>
                <w:lang w:eastAsia="ru-RU"/>
              </w:rPr>
              <w:t xml:space="preserve"> кальция, %</w:t>
            </w:r>
          </w:p>
        </w:tc>
        <w:tc>
          <w:tcPr>
            <w:tcW w:w="54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F696FA7" w14:textId="77777777" w:rsidR="00924FDD" w:rsidRPr="006852B0" w:rsidRDefault="00924FDD" w:rsidP="00CE7684">
            <w:pPr>
              <w:spacing w:after="0" w:line="240" w:lineRule="auto"/>
              <w:jc w:val="center"/>
              <w:textAlignment w:val="baseline"/>
              <w:rPr>
                <w:rStyle w:val="aff"/>
                <w:sz w:val="24"/>
                <w:szCs w:val="24"/>
                <w:lang w:eastAsia="ru-RU"/>
              </w:rPr>
            </w:pPr>
            <w:r w:rsidRPr="006852B0">
              <w:rPr>
                <w:rStyle w:val="aff"/>
                <w:sz w:val="24"/>
                <w:szCs w:val="24"/>
                <w:lang w:eastAsia="ru-RU"/>
              </w:rPr>
              <w:t>Допускаемые расхождения, %</w:t>
            </w:r>
          </w:p>
        </w:tc>
      </w:tr>
      <w:tr w:rsidR="00924FDD" w:rsidRPr="006852B0" w14:paraId="606B80B4" w14:textId="77777777" w:rsidTr="00D76ECD">
        <w:trPr>
          <w:tblHeader/>
        </w:trPr>
        <w:tc>
          <w:tcPr>
            <w:tcW w:w="4207" w:type="dxa"/>
            <w:vMerge/>
            <w:tcBorders>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07768411" w14:textId="77777777" w:rsidR="00924FDD" w:rsidRPr="006852B0" w:rsidRDefault="00924FDD" w:rsidP="00CE7684">
            <w:pPr>
              <w:spacing w:after="0" w:line="240" w:lineRule="auto"/>
              <w:rPr>
                <w:rStyle w:val="aff"/>
                <w:sz w:val="24"/>
                <w:szCs w:val="24"/>
                <w:lang w:eastAsia="ru-RU"/>
              </w:rPr>
            </w:pPr>
          </w:p>
        </w:tc>
        <w:tc>
          <w:tcPr>
            <w:tcW w:w="2812"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68B5439C" w14:textId="2994C5B0" w:rsidR="00924FDD" w:rsidRPr="009D130C" w:rsidRDefault="00924FDD" w:rsidP="00CE7684">
            <w:pPr>
              <w:spacing w:after="0" w:line="240" w:lineRule="auto"/>
              <w:jc w:val="center"/>
              <w:textAlignment w:val="baseline"/>
              <w:rPr>
                <w:rStyle w:val="aff"/>
                <w:sz w:val="24"/>
                <w:szCs w:val="24"/>
                <w:lang w:val="en-US" w:eastAsia="ru-RU"/>
              </w:rPr>
            </w:pPr>
            <w:r w:rsidRPr="006852B0">
              <w:rPr>
                <w:rStyle w:val="aff"/>
                <w:sz w:val="24"/>
                <w:szCs w:val="24"/>
                <w:lang w:eastAsia="ru-RU"/>
              </w:rPr>
              <w:t>параллельных определений</w:t>
            </w:r>
            <w:r w:rsidR="009D130C">
              <w:rPr>
                <w:rStyle w:val="aff"/>
                <w:sz w:val="24"/>
                <w:szCs w:val="24"/>
                <w:lang w:val="en-US" w:eastAsia="ru-RU"/>
              </w:rPr>
              <w:t xml:space="preserve"> </w:t>
            </w:r>
            <w:r w:rsidR="009D130C" w:rsidRPr="00911047">
              <w:rPr>
                <w:rFonts w:ascii="Arial" w:eastAsia="Times New Roman" w:hAnsi="Arial" w:cs="Arial"/>
                <w:i/>
                <w:sz w:val="24"/>
                <w:szCs w:val="24"/>
                <w:lang w:val="en-US" w:eastAsia="ru-RU"/>
              </w:rPr>
              <w:t>d</w:t>
            </w:r>
          </w:p>
        </w:tc>
        <w:tc>
          <w:tcPr>
            <w:tcW w:w="2618"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0CEFA3CC" w14:textId="0E8A0E45" w:rsidR="00924FDD" w:rsidRPr="009D130C" w:rsidRDefault="00924FDD" w:rsidP="00CE7684">
            <w:pPr>
              <w:spacing w:after="0" w:line="240" w:lineRule="auto"/>
              <w:jc w:val="center"/>
              <w:textAlignment w:val="baseline"/>
              <w:rPr>
                <w:rStyle w:val="aff"/>
                <w:sz w:val="24"/>
                <w:szCs w:val="24"/>
                <w:lang w:val="en-US" w:eastAsia="ru-RU"/>
              </w:rPr>
            </w:pPr>
            <w:r w:rsidRPr="006852B0">
              <w:rPr>
                <w:rStyle w:val="aff"/>
                <w:sz w:val="24"/>
                <w:szCs w:val="24"/>
                <w:lang w:eastAsia="ru-RU"/>
              </w:rPr>
              <w:t>результатов анализа</w:t>
            </w:r>
            <w:r w:rsidR="009D130C" w:rsidRPr="00911047">
              <w:rPr>
                <w:rFonts w:ascii="Arial" w:eastAsia="Times New Roman" w:hAnsi="Arial" w:cs="Arial"/>
                <w:i/>
                <w:sz w:val="24"/>
                <w:szCs w:val="24"/>
                <w:lang w:val="en-US" w:eastAsia="ru-RU"/>
              </w:rPr>
              <w:t xml:space="preserve"> D</w:t>
            </w:r>
            <w:r w:rsidR="009D130C">
              <w:rPr>
                <w:rStyle w:val="aff"/>
                <w:sz w:val="24"/>
                <w:szCs w:val="24"/>
                <w:lang w:val="en-US" w:eastAsia="ru-RU"/>
              </w:rPr>
              <w:t xml:space="preserve"> </w:t>
            </w:r>
          </w:p>
        </w:tc>
      </w:tr>
      <w:tr w:rsidR="00CE7684" w:rsidRPr="006852B0" w14:paraId="7183A487" w14:textId="77777777" w:rsidTr="00BF4C51">
        <w:tc>
          <w:tcPr>
            <w:tcW w:w="4207"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1735710E" w14:textId="77777777" w:rsidR="00CE7684" w:rsidRPr="006852B0" w:rsidRDefault="00CE7684" w:rsidP="00CE7684">
            <w:pPr>
              <w:spacing w:after="0" w:line="240" w:lineRule="auto"/>
              <w:textAlignment w:val="baseline"/>
              <w:rPr>
                <w:rStyle w:val="aff"/>
                <w:sz w:val="24"/>
                <w:szCs w:val="24"/>
                <w:lang w:eastAsia="ru-RU"/>
              </w:rPr>
            </w:pPr>
            <w:r w:rsidRPr="006852B0">
              <w:rPr>
                <w:rStyle w:val="aff"/>
                <w:sz w:val="24"/>
                <w:szCs w:val="24"/>
                <w:lang w:eastAsia="ru-RU"/>
              </w:rPr>
              <w:t xml:space="preserve">От 1,00 до 3,00 </w:t>
            </w:r>
            <w:proofErr w:type="spellStart"/>
            <w:r w:rsidRPr="006852B0">
              <w:rPr>
                <w:rStyle w:val="aff"/>
                <w:sz w:val="24"/>
                <w:szCs w:val="24"/>
                <w:lang w:eastAsia="ru-RU"/>
              </w:rPr>
              <w:t>включ</w:t>
            </w:r>
            <w:proofErr w:type="spellEnd"/>
            <w:r w:rsidRPr="006852B0">
              <w:rPr>
                <w:rStyle w:val="aff"/>
                <w:sz w:val="24"/>
                <w:szCs w:val="24"/>
                <w:lang w:eastAsia="ru-RU"/>
              </w:rPr>
              <w:t>.</w:t>
            </w:r>
          </w:p>
        </w:tc>
        <w:tc>
          <w:tcPr>
            <w:tcW w:w="2812"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783EDCA1"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0,15</w:t>
            </w:r>
          </w:p>
        </w:tc>
        <w:tc>
          <w:tcPr>
            <w:tcW w:w="2618"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1EA315AF"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0,20</w:t>
            </w:r>
          </w:p>
        </w:tc>
      </w:tr>
      <w:tr w:rsidR="00CE7684" w:rsidRPr="006852B0" w14:paraId="5C0BB8CA" w14:textId="77777777" w:rsidTr="00CE7684">
        <w:tc>
          <w:tcPr>
            <w:tcW w:w="420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24BB398" w14:textId="77777777" w:rsidR="00CE7684" w:rsidRPr="006852B0" w:rsidRDefault="00CE7684" w:rsidP="00CE7684">
            <w:pPr>
              <w:spacing w:after="0" w:line="240" w:lineRule="auto"/>
              <w:textAlignment w:val="baseline"/>
              <w:rPr>
                <w:rStyle w:val="aff"/>
                <w:sz w:val="24"/>
                <w:szCs w:val="24"/>
                <w:lang w:eastAsia="ru-RU"/>
              </w:rPr>
            </w:pPr>
            <w:r w:rsidRPr="006852B0">
              <w:rPr>
                <w:rStyle w:val="aff"/>
                <w:sz w:val="24"/>
                <w:szCs w:val="24"/>
                <w:lang w:eastAsia="ru-RU"/>
              </w:rPr>
              <w:t>Св. 3,00  " 10,00     "</w:t>
            </w:r>
          </w:p>
        </w:tc>
        <w:tc>
          <w:tcPr>
            <w:tcW w:w="281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D35C56F"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0,18</w:t>
            </w:r>
          </w:p>
        </w:tc>
        <w:tc>
          <w:tcPr>
            <w:tcW w:w="26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2E3E66C"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0,25</w:t>
            </w:r>
          </w:p>
        </w:tc>
      </w:tr>
      <w:tr w:rsidR="00CE7684" w:rsidRPr="006852B0" w14:paraId="4A2DDE42" w14:textId="77777777" w:rsidTr="00CE7684">
        <w:tc>
          <w:tcPr>
            <w:tcW w:w="420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8BD0B61" w14:textId="77777777" w:rsidR="00CE7684" w:rsidRPr="006852B0" w:rsidRDefault="00CE7684" w:rsidP="00CE7684">
            <w:pPr>
              <w:spacing w:after="0" w:line="240" w:lineRule="auto"/>
              <w:textAlignment w:val="baseline"/>
              <w:rPr>
                <w:rStyle w:val="aff"/>
                <w:sz w:val="24"/>
                <w:szCs w:val="24"/>
                <w:lang w:eastAsia="ru-RU"/>
              </w:rPr>
            </w:pPr>
            <w:r w:rsidRPr="006852B0">
              <w:rPr>
                <w:rStyle w:val="aff"/>
                <w:sz w:val="24"/>
                <w:szCs w:val="24"/>
                <w:lang w:eastAsia="ru-RU"/>
              </w:rPr>
              <w:t>  " 10,00  " 20,00     "</w:t>
            </w:r>
          </w:p>
        </w:tc>
        <w:tc>
          <w:tcPr>
            <w:tcW w:w="281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76A5498"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0,20</w:t>
            </w:r>
          </w:p>
        </w:tc>
        <w:tc>
          <w:tcPr>
            <w:tcW w:w="26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53C0237"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0,30</w:t>
            </w:r>
          </w:p>
        </w:tc>
      </w:tr>
      <w:tr w:rsidR="00CE7684" w:rsidRPr="006852B0" w14:paraId="3EB3C066" w14:textId="77777777" w:rsidTr="00CE7684">
        <w:tc>
          <w:tcPr>
            <w:tcW w:w="420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CB4617E" w14:textId="77777777" w:rsidR="00CE7684" w:rsidRPr="006852B0" w:rsidRDefault="00CE7684" w:rsidP="00CE7684">
            <w:pPr>
              <w:spacing w:after="0" w:line="240" w:lineRule="auto"/>
              <w:textAlignment w:val="baseline"/>
              <w:rPr>
                <w:rStyle w:val="aff"/>
                <w:sz w:val="24"/>
                <w:szCs w:val="24"/>
                <w:lang w:eastAsia="ru-RU"/>
              </w:rPr>
            </w:pPr>
            <w:r w:rsidRPr="006852B0">
              <w:rPr>
                <w:rStyle w:val="aff"/>
                <w:sz w:val="24"/>
                <w:szCs w:val="24"/>
                <w:lang w:eastAsia="ru-RU"/>
              </w:rPr>
              <w:t>  " 20,00  " 50,00     "</w:t>
            </w:r>
          </w:p>
        </w:tc>
        <w:tc>
          <w:tcPr>
            <w:tcW w:w="281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F0CFE9C"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0,25</w:t>
            </w:r>
          </w:p>
        </w:tc>
        <w:tc>
          <w:tcPr>
            <w:tcW w:w="26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090665D"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0,35</w:t>
            </w:r>
          </w:p>
        </w:tc>
      </w:tr>
      <w:tr w:rsidR="00CE7684" w:rsidRPr="006852B0" w14:paraId="52393534" w14:textId="77777777" w:rsidTr="00CE7684">
        <w:tc>
          <w:tcPr>
            <w:tcW w:w="420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0E8CEE4" w14:textId="77777777" w:rsidR="00CE7684" w:rsidRPr="006852B0" w:rsidRDefault="00CE7684" w:rsidP="00CE7684">
            <w:pPr>
              <w:spacing w:after="0" w:line="240" w:lineRule="auto"/>
              <w:textAlignment w:val="baseline"/>
              <w:rPr>
                <w:rStyle w:val="aff"/>
                <w:sz w:val="24"/>
                <w:szCs w:val="24"/>
                <w:lang w:eastAsia="ru-RU"/>
              </w:rPr>
            </w:pPr>
            <w:r w:rsidRPr="006852B0">
              <w:rPr>
                <w:rStyle w:val="aff"/>
                <w:sz w:val="24"/>
                <w:szCs w:val="24"/>
                <w:lang w:eastAsia="ru-RU"/>
              </w:rPr>
              <w:t>  " 50,0    " 70,0       "</w:t>
            </w:r>
          </w:p>
        </w:tc>
        <w:tc>
          <w:tcPr>
            <w:tcW w:w="281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E55CADB"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0,3</w:t>
            </w:r>
          </w:p>
        </w:tc>
        <w:tc>
          <w:tcPr>
            <w:tcW w:w="26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C541F15"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0,4</w:t>
            </w:r>
          </w:p>
        </w:tc>
      </w:tr>
      <w:tr w:rsidR="00CE7684" w:rsidRPr="006852B0" w14:paraId="009CF25C" w14:textId="77777777" w:rsidTr="00CE7684">
        <w:tc>
          <w:tcPr>
            <w:tcW w:w="420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7BAFE27" w14:textId="77777777" w:rsidR="00CE7684" w:rsidRPr="006852B0" w:rsidRDefault="00CE7684" w:rsidP="00CE7684">
            <w:pPr>
              <w:spacing w:after="0" w:line="240" w:lineRule="auto"/>
              <w:textAlignment w:val="baseline"/>
              <w:rPr>
                <w:rStyle w:val="aff"/>
                <w:sz w:val="24"/>
                <w:szCs w:val="24"/>
                <w:lang w:eastAsia="ru-RU"/>
              </w:rPr>
            </w:pPr>
            <w:r w:rsidRPr="006852B0">
              <w:rPr>
                <w:rStyle w:val="aff"/>
                <w:sz w:val="24"/>
                <w:szCs w:val="24"/>
                <w:lang w:eastAsia="ru-RU"/>
              </w:rPr>
              <w:t>  " 70,0    " 90,0       "</w:t>
            </w:r>
          </w:p>
        </w:tc>
        <w:tc>
          <w:tcPr>
            <w:tcW w:w="281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BB51E72"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0,5</w:t>
            </w:r>
          </w:p>
        </w:tc>
        <w:tc>
          <w:tcPr>
            <w:tcW w:w="26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E5DD40E"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0,6</w:t>
            </w:r>
          </w:p>
        </w:tc>
      </w:tr>
      <w:tr w:rsidR="00CE7684" w:rsidRPr="006852B0" w14:paraId="41592BDD" w14:textId="77777777" w:rsidTr="00CE7684">
        <w:tc>
          <w:tcPr>
            <w:tcW w:w="420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00A5BA9" w14:textId="77777777" w:rsidR="00CE7684" w:rsidRPr="006852B0" w:rsidRDefault="00CE7684" w:rsidP="00CE7684">
            <w:pPr>
              <w:spacing w:after="0" w:line="240" w:lineRule="auto"/>
              <w:textAlignment w:val="baseline"/>
              <w:rPr>
                <w:rStyle w:val="aff"/>
                <w:sz w:val="24"/>
                <w:szCs w:val="24"/>
                <w:lang w:eastAsia="ru-RU"/>
              </w:rPr>
            </w:pPr>
            <w:r w:rsidRPr="006852B0">
              <w:rPr>
                <w:rStyle w:val="aff"/>
                <w:sz w:val="24"/>
                <w:szCs w:val="24"/>
                <w:lang w:eastAsia="ru-RU"/>
              </w:rPr>
              <w:t>  " 90,0</w:t>
            </w:r>
          </w:p>
        </w:tc>
        <w:tc>
          <w:tcPr>
            <w:tcW w:w="281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86B2AA0"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0,6</w:t>
            </w:r>
          </w:p>
        </w:tc>
        <w:tc>
          <w:tcPr>
            <w:tcW w:w="261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24F255C"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0,7</w:t>
            </w:r>
          </w:p>
        </w:tc>
      </w:tr>
    </w:tbl>
    <w:p w14:paraId="06B2BE27" w14:textId="2B45C058" w:rsidR="00BA1947" w:rsidRPr="006852B0" w:rsidRDefault="00BA1947" w:rsidP="00BE51ED">
      <w:pPr>
        <w:ind w:firstLine="709"/>
        <w:jc w:val="both"/>
        <w:rPr>
          <w:rStyle w:val="afe"/>
        </w:rPr>
      </w:pPr>
      <w:r w:rsidRPr="006852B0">
        <w:rPr>
          <w:rStyle w:val="afe"/>
        </w:rPr>
        <w:t xml:space="preserve">6.2 Потенциометрический метод (после отгонки) определения фтора по </w:t>
      </w:r>
      <w:r w:rsidR="00EE050F" w:rsidRPr="00EE050F">
        <w:rPr>
          <w:rStyle w:val="afe"/>
        </w:rPr>
        <w:t>[</w:t>
      </w:r>
      <w:r w:rsidR="00EE050F">
        <w:rPr>
          <w:rStyle w:val="afe"/>
        </w:rPr>
        <w:t>9</w:t>
      </w:r>
      <w:r w:rsidR="00EE050F" w:rsidRPr="00EE050F">
        <w:rPr>
          <w:rStyle w:val="afe"/>
        </w:rPr>
        <w:t>]</w:t>
      </w:r>
    </w:p>
    <w:p w14:paraId="47A96934" w14:textId="3D1B5DF1" w:rsidR="00D342DC" w:rsidRPr="006852B0" w:rsidRDefault="00D342DC" w:rsidP="00D342DC">
      <w:pPr>
        <w:widowControl w:val="0"/>
        <w:tabs>
          <w:tab w:val="left" w:pos="1134"/>
        </w:tabs>
        <w:autoSpaceDE w:val="0"/>
        <w:autoSpaceDN w:val="0"/>
        <w:adjustRightInd w:val="0"/>
        <w:spacing w:after="0" w:line="360" w:lineRule="auto"/>
        <w:ind w:firstLine="709"/>
        <w:jc w:val="both"/>
        <w:rPr>
          <w:rStyle w:val="aff"/>
          <w:b/>
          <w:sz w:val="24"/>
          <w:szCs w:val="24"/>
          <w:lang w:eastAsia="ru-RU"/>
        </w:rPr>
      </w:pPr>
      <w:r w:rsidRPr="006852B0">
        <w:rPr>
          <w:rStyle w:val="aff"/>
          <w:b/>
          <w:sz w:val="24"/>
          <w:szCs w:val="24"/>
        </w:rPr>
        <w:t xml:space="preserve">6.2.1 </w:t>
      </w:r>
      <w:r w:rsidRPr="006852B0">
        <w:rPr>
          <w:rStyle w:val="aff"/>
          <w:b/>
          <w:sz w:val="24"/>
          <w:szCs w:val="24"/>
          <w:lang w:eastAsia="ru-RU"/>
        </w:rPr>
        <w:t>Назначение и область применения</w:t>
      </w:r>
    </w:p>
    <w:p w14:paraId="4935BA85" w14:textId="48B87C72" w:rsidR="00D342DC" w:rsidRPr="006852B0" w:rsidRDefault="003C7DCE" w:rsidP="00D342DC">
      <w:pPr>
        <w:widowControl w:val="0"/>
        <w:tabs>
          <w:tab w:val="left" w:pos="1134"/>
        </w:tabs>
        <w:autoSpaceDE w:val="0"/>
        <w:autoSpaceDN w:val="0"/>
        <w:adjustRightInd w:val="0"/>
        <w:spacing w:after="0" w:line="360" w:lineRule="auto"/>
        <w:ind w:firstLine="709"/>
        <w:jc w:val="both"/>
        <w:rPr>
          <w:rStyle w:val="aff"/>
          <w:sz w:val="24"/>
          <w:szCs w:val="24"/>
          <w:lang w:eastAsia="ru-RU"/>
        </w:rPr>
      </w:pPr>
      <w:r>
        <w:rPr>
          <w:rStyle w:val="aff"/>
          <w:sz w:val="24"/>
          <w:szCs w:val="24"/>
          <w:lang w:eastAsia="ru-RU"/>
        </w:rPr>
        <w:t>Настоящий метод</w:t>
      </w:r>
      <w:r w:rsidR="00D342DC" w:rsidRPr="006852B0">
        <w:rPr>
          <w:rStyle w:val="aff"/>
          <w:sz w:val="24"/>
          <w:szCs w:val="24"/>
          <w:lang w:eastAsia="ru-RU"/>
        </w:rPr>
        <w:t xml:space="preserve"> устанавливает метод потенциометрического титрования с использованием ион-селективного электрода для определения содержания фтора после его отгонки в плавиковом шпате для производства плавиковой кислоты.</w:t>
      </w:r>
    </w:p>
    <w:p w14:paraId="27A6B8C0" w14:textId="0B938101" w:rsidR="00BA1947" w:rsidRPr="006852B0" w:rsidRDefault="00D342DC" w:rsidP="00D342DC">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lang w:eastAsia="ru-RU"/>
        </w:rPr>
        <w:t xml:space="preserve">Метод распространяется на материалы с содержанием фторида кальция </w:t>
      </w:r>
      <w:proofErr w:type="spellStart"/>
      <w:r w:rsidRPr="006852B0">
        <w:rPr>
          <w:rStyle w:val="aff"/>
          <w:i/>
          <w:sz w:val="24"/>
          <w:szCs w:val="24"/>
          <w:lang w:val="en-US" w:eastAsia="ru-RU"/>
        </w:rPr>
        <w:t>CaF</w:t>
      </w:r>
      <w:proofErr w:type="spellEnd"/>
      <w:r w:rsidRPr="006852B0">
        <w:rPr>
          <w:rStyle w:val="aff"/>
          <w:sz w:val="24"/>
          <w:szCs w:val="24"/>
          <w:vertAlign w:val="subscript"/>
          <w:lang w:eastAsia="ru-RU"/>
        </w:rPr>
        <w:t>2</w:t>
      </w:r>
      <w:r w:rsidRPr="006852B0">
        <w:rPr>
          <w:rStyle w:val="aff"/>
          <w:sz w:val="24"/>
          <w:szCs w:val="24"/>
          <w:lang w:eastAsia="ru-RU"/>
        </w:rPr>
        <w:t xml:space="preserve"> равным или более 90% (по массе).</w:t>
      </w:r>
    </w:p>
    <w:p w14:paraId="1DB38121" w14:textId="31651817" w:rsidR="00D342DC" w:rsidRPr="0024694C" w:rsidRDefault="00D342DC" w:rsidP="00D342DC">
      <w:pPr>
        <w:widowControl w:val="0"/>
        <w:tabs>
          <w:tab w:val="left" w:pos="1134"/>
        </w:tabs>
        <w:autoSpaceDE w:val="0"/>
        <w:autoSpaceDN w:val="0"/>
        <w:adjustRightInd w:val="0"/>
        <w:spacing w:after="0" w:line="360" w:lineRule="auto"/>
        <w:ind w:firstLine="709"/>
        <w:jc w:val="both"/>
        <w:rPr>
          <w:rStyle w:val="aff"/>
          <w:b/>
          <w:sz w:val="24"/>
          <w:szCs w:val="24"/>
          <w:lang w:eastAsia="ru-RU"/>
        </w:rPr>
      </w:pPr>
      <w:r w:rsidRPr="006852B0">
        <w:rPr>
          <w:rStyle w:val="aff"/>
          <w:b/>
          <w:sz w:val="24"/>
          <w:szCs w:val="24"/>
        </w:rPr>
        <w:t xml:space="preserve">6.2.2 </w:t>
      </w:r>
      <w:r w:rsidRPr="0024694C">
        <w:rPr>
          <w:rStyle w:val="aff"/>
          <w:b/>
          <w:sz w:val="24"/>
          <w:szCs w:val="24"/>
          <w:lang w:eastAsia="ru-RU"/>
        </w:rPr>
        <w:t>Проба для анализа</w:t>
      </w:r>
    </w:p>
    <w:p w14:paraId="419BA4DC" w14:textId="0A6D9C18" w:rsidR="00BA1947" w:rsidRPr="00827FB8" w:rsidRDefault="00D342DC" w:rsidP="00D342DC">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lang w:eastAsia="ru-RU"/>
        </w:rPr>
        <w:t xml:space="preserve">Для приготовления пробы для анализа используют остаток от определения </w:t>
      </w:r>
      <w:r w:rsidRPr="00827FB8">
        <w:rPr>
          <w:rStyle w:val="aff"/>
          <w:sz w:val="24"/>
          <w:szCs w:val="24"/>
          <w:lang w:eastAsia="ru-RU"/>
        </w:rPr>
        <w:t>потери массы при 105 °С.</w:t>
      </w:r>
    </w:p>
    <w:p w14:paraId="672254F2" w14:textId="08DAFFA5" w:rsidR="00D342DC" w:rsidRPr="00827FB8" w:rsidRDefault="00655629" w:rsidP="00D342DC">
      <w:pPr>
        <w:widowControl w:val="0"/>
        <w:tabs>
          <w:tab w:val="left" w:pos="1134"/>
        </w:tabs>
        <w:autoSpaceDE w:val="0"/>
        <w:autoSpaceDN w:val="0"/>
        <w:adjustRightInd w:val="0"/>
        <w:spacing w:after="0" w:line="360" w:lineRule="auto"/>
        <w:ind w:firstLine="709"/>
        <w:jc w:val="both"/>
        <w:rPr>
          <w:rStyle w:val="aff"/>
          <w:b/>
          <w:sz w:val="24"/>
          <w:szCs w:val="24"/>
          <w:lang w:eastAsia="ru-RU"/>
        </w:rPr>
      </w:pPr>
      <w:r w:rsidRPr="00827FB8">
        <w:rPr>
          <w:rStyle w:val="aff"/>
          <w:b/>
          <w:sz w:val="24"/>
          <w:szCs w:val="24"/>
          <w:lang w:eastAsia="ru-RU"/>
        </w:rPr>
        <w:t>6.2.3</w:t>
      </w:r>
      <w:r w:rsidR="00827FB8">
        <w:rPr>
          <w:rStyle w:val="aff"/>
          <w:b/>
          <w:sz w:val="24"/>
          <w:szCs w:val="24"/>
          <w:lang w:eastAsia="ru-RU"/>
        </w:rPr>
        <w:t xml:space="preserve"> </w:t>
      </w:r>
      <w:r w:rsidR="00D342DC" w:rsidRPr="00827FB8">
        <w:rPr>
          <w:rStyle w:val="aff"/>
          <w:b/>
          <w:sz w:val="24"/>
          <w:szCs w:val="24"/>
          <w:lang w:eastAsia="ru-RU"/>
        </w:rPr>
        <w:t>Сущность метода</w:t>
      </w:r>
    </w:p>
    <w:p w14:paraId="2B21B4B6" w14:textId="5FAFCC2E" w:rsidR="00D342DC" w:rsidRPr="00827FB8"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4"/>
          <w:lang w:eastAsia="ru-RU"/>
        </w:rPr>
      </w:pPr>
      <w:r w:rsidRPr="00827FB8">
        <w:rPr>
          <w:rStyle w:val="aff"/>
          <w:sz w:val="24"/>
          <w:szCs w:val="24"/>
          <w:lang w:eastAsia="ru-RU"/>
        </w:rPr>
        <w:t xml:space="preserve">Выделение фтора из навески отгонкой в присутствии хлорной кислоты, используя дистилляционный аппарат с регулируемой температурой. Потенциометрическое титрование дистиллята раствором </w:t>
      </w:r>
      <w:r w:rsidR="00827FB8">
        <w:rPr>
          <w:rStyle w:val="aff"/>
          <w:sz w:val="24"/>
          <w:szCs w:val="24"/>
          <w:lang w:eastAsia="ru-RU"/>
        </w:rPr>
        <w:t>нитрата лантана</w:t>
      </w:r>
      <w:r w:rsidRPr="00827FB8">
        <w:rPr>
          <w:rFonts w:ascii="Arial" w:eastAsiaTheme="minorEastAsia" w:hAnsi="Arial" w:cs="Arial"/>
          <w:bCs/>
          <w:sz w:val="24"/>
          <w:szCs w:val="24"/>
          <w:lang w:eastAsia="ru-RU"/>
        </w:rPr>
        <w:t>, с использованием ион-селективного электрода.</w:t>
      </w:r>
    </w:p>
    <w:p w14:paraId="14B26FAC" w14:textId="76F7FD98" w:rsidR="00D342DC" w:rsidRPr="00827FB8" w:rsidRDefault="00655629"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4"/>
          <w:lang w:eastAsia="ru-RU"/>
        </w:rPr>
      </w:pPr>
      <w:r w:rsidRPr="00827FB8">
        <w:rPr>
          <w:rFonts w:ascii="Arial" w:eastAsiaTheme="minorEastAsia" w:hAnsi="Arial" w:cs="Arial"/>
          <w:b/>
          <w:bCs/>
          <w:sz w:val="24"/>
          <w:szCs w:val="24"/>
          <w:lang w:eastAsia="ru-RU"/>
        </w:rPr>
        <w:t>6.2.4</w:t>
      </w:r>
      <w:r w:rsidR="00D342DC" w:rsidRPr="00827FB8">
        <w:rPr>
          <w:rFonts w:ascii="Arial" w:eastAsiaTheme="minorEastAsia" w:hAnsi="Arial" w:cs="Arial"/>
          <w:b/>
          <w:bCs/>
          <w:sz w:val="24"/>
          <w:szCs w:val="24"/>
          <w:lang w:eastAsia="ru-RU"/>
        </w:rPr>
        <w:t xml:space="preserve"> </w:t>
      </w:r>
      <w:r w:rsidR="006852B0" w:rsidRPr="00827FB8">
        <w:rPr>
          <w:rStyle w:val="aff"/>
          <w:b/>
          <w:sz w:val="24"/>
          <w:szCs w:val="24"/>
        </w:rPr>
        <w:t>Реактивы</w:t>
      </w:r>
    </w:p>
    <w:p w14:paraId="1C72DCB3" w14:textId="785DE8AC" w:rsidR="00D342DC" w:rsidRPr="00827FB8"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t>В процессе анализа используют реактивы только аналитической чистоты и только дистиллированную воду, или воду эквивалентной чистоты. Для приготовления р</w:t>
      </w:r>
      <w:r w:rsidR="006852B0" w:rsidRPr="00827FB8">
        <w:rPr>
          <w:rFonts w:ascii="Arial" w:eastAsiaTheme="minorEastAsia" w:hAnsi="Arial" w:cs="Arial"/>
          <w:bCs/>
          <w:sz w:val="24"/>
          <w:szCs w:val="24"/>
          <w:lang w:eastAsia="ru-RU"/>
        </w:rPr>
        <w:t xml:space="preserve">аствора </w:t>
      </w:r>
      <w:r w:rsidR="00827FB8">
        <w:rPr>
          <w:rFonts w:ascii="Arial" w:eastAsiaTheme="minorEastAsia" w:hAnsi="Arial" w:cs="Arial"/>
          <w:bCs/>
          <w:sz w:val="24"/>
          <w:szCs w:val="24"/>
          <w:lang w:eastAsia="ru-RU"/>
        </w:rPr>
        <w:t>нитрата</w:t>
      </w:r>
      <w:r w:rsidR="006852B0" w:rsidRPr="00827FB8">
        <w:rPr>
          <w:rFonts w:ascii="Arial" w:eastAsiaTheme="minorEastAsia" w:hAnsi="Arial" w:cs="Arial"/>
          <w:bCs/>
          <w:sz w:val="24"/>
          <w:szCs w:val="24"/>
          <w:lang w:eastAsia="ru-RU"/>
        </w:rPr>
        <w:t xml:space="preserve"> лантана </w:t>
      </w:r>
      <w:r w:rsidRPr="00827FB8">
        <w:rPr>
          <w:rFonts w:ascii="Arial" w:eastAsiaTheme="minorEastAsia" w:hAnsi="Arial" w:cs="Arial"/>
          <w:bCs/>
          <w:sz w:val="24"/>
          <w:szCs w:val="24"/>
          <w:lang w:eastAsia="ru-RU"/>
        </w:rPr>
        <w:t xml:space="preserve">используют воду, свободную от </w:t>
      </w:r>
      <w:r w:rsidR="000A29D6">
        <w:rPr>
          <w:rFonts w:ascii="Arial" w:eastAsiaTheme="minorEastAsia" w:hAnsi="Arial" w:cs="Arial"/>
          <w:bCs/>
          <w:sz w:val="24"/>
          <w:szCs w:val="24"/>
          <w:lang w:eastAsia="ru-RU"/>
        </w:rPr>
        <w:t>диоксида</w:t>
      </w:r>
      <w:r w:rsidRPr="00827FB8">
        <w:rPr>
          <w:rFonts w:ascii="Arial" w:eastAsiaTheme="minorEastAsia" w:hAnsi="Arial" w:cs="Arial"/>
          <w:bCs/>
          <w:sz w:val="24"/>
          <w:szCs w:val="24"/>
          <w:lang w:eastAsia="ru-RU"/>
        </w:rPr>
        <w:t xml:space="preserve"> углерода.</w:t>
      </w:r>
    </w:p>
    <w:p w14:paraId="3FE73710" w14:textId="2D80193C" w:rsidR="00D342DC" w:rsidRPr="00827FB8" w:rsidRDefault="006852B0"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lastRenderedPageBreak/>
        <w:t>Перманганат калия</w:t>
      </w:r>
      <w:r w:rsidR="00D342DC" w:rsidRPr="00827FB8">
        <w:rPr>
          <w:rFonts w:ascii="Arial" w:eastAsiaTheme="minorEastAsia" w:hAnsi="Arial" w:cs="Arial"/>
          <w:bCs/>
          <w:sz w:val="24"/>
          <w:szCs w:val="24"/>
          <w:lang w:eastAsia="ru-RU"/>
        </w:rPr>
        <w:t xml:space="preserve"> кристаллический.</w:t>
      </w:r>
    </w:p>
    <w:p w14:paraId="6E52F4C8" w14:textId="67C50AD1" w:rsidR="00D342DC" w:rsidRPr="00827FB8"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t xml:space="preserve">Натрия фторид </w:t>
      </w:r>
      <w:proofErr w:type="spellStart"/>
      <w:r w:rsidRPr="00827FB8">
        <w:rPr>
          <w:rFonts w:ascii="Arial" w:eastAsiaTheme="minorEastAsia" w:hAnsi="Arial" w:cs="Arial"/>
          <w:bCs/>
          <w:sz w:val="24"/>
          <w:szCs w:val="24"/>
          <w:lang w:eastAsia="ru-RU"/>
        </w:rPr>
        <w:t>перекристаллизованный</w:t>
      </w:r>
      <w:proofErr w:type="spellEnd"/>
      <w:r w:rsidRPr="00827FB8">
        <w:rPr>
          <w:rFonts w:ascii="Arial" w:eastAsiaTheme="minorEastAsia" w:hAnsi="Arial" w:cs="Arial"/>
          <w:bCs/>
          <w:sz w:val="24"/>
          <w:szCs w:val="24"/>
          <w:lang w:eastAsia="ru-RU"/>
        </w:rPr>
        <w:t>.</w:t>
      </w:r>
      <w:r w:rsidR="006852B0" w:rsidRPr="00827FB8">
        <w:rPr>
          <w:rFonts w:ascii="Arial" w:eastAsiaTheme="minorEastAsia" w:hAnsi="Arial" w:cs="Arial"/>
          <w:bCs/>
          <w:sz w:val="24"/>
          <w:szCs w:val="24"/>
          <w:lang w:eastAsia="ru-RU"/>
        </w:rPr>
        <w:t xml:space="preserve"> </w:t>
      </w:r>
      <w:r w:rsidRPr="00827FB8">
        <w:rPr>
          <w:rFonts w:ascii="Arial" w:eastAsiaTheme="minorEastAsia" w:hAnsi="Arial" w:cs="Arial"/>
          <w:bCs/>
          <w:sz w:val="24"/>
          <w:szCs w:val="24"/>
          <w:lang w:eastAsia="ru-RU"/>
        </w:rPr>
        <w:t>Около 5 г фторида натрия растворяют в 125</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Pr="00827FB8">
        <w:rPr>
          <w:rFonts w:ascii="Arial" w:eastAsiaTheme="minorEastAsia" w:hAnsi="Arial" w:cs="Arial"/>
          <w:bCs/>
          <w:sz w:val="24"/>
          <w:szCs w:val="24"/>
          <w:lang w:eastAsia="ru-RU"/>
        </w:rPr>
        <w:t xml:space="preserve"> воды и фильтруют раствор под вакуумом посредством малой воронки </w:t>
      </w:r>
      <w:proofErr w:type="spellStart"/>
      <w:r w:rsidRPr="00827FB8">
        <w:rPr>
          <w:rFonts w:ascii="Arial" w:eastAsiaTheme="minorEastAsia" w:hAnsi="Arial" w:cs="Arial"/>
          <w:bCs/>
          <w:sz w:val="24"/>
          <w:szCs w:val="24"/>
          <w:lang w:eastAsia="ru-RU"/>
        </w:rPr>
        <w:t>Бюхнера</w:t>
      </w:r>
      <w:proofErr w:type="spellEnd"/>
      <w:r w:rsidRPr="00827FB8">
        <w:rPr>
          <w:rFonts w:ascii="Arial" w:eastAsiaTheme="minorEastAsia" w:hAnsi="Arial" w:cs="Arial"/>
          <w:bCs/>
          <w:sz w:val="24"/>
          <w:szCs w:val="24"/>
          <w:lang w:eastAsia="ru-RU"/>
        </w:rPr>
        <w:t>. Выпаривают раствор в платиновой чашке приблизительно до 60 см</w:t>
      </w:r>
      <w:r w:rsidR="00843A24" w:rsidRPr="00843A24">
        <w:rPr>
          <w:rFonts w:ascii="Arial" w:eastAsiaTheme="minorEastAsia" w:hAnsi="Arial" w:cs="Arial"/>
          <w:bCs/>
          <w:sz w:val="24"/>
          <w:szCs w:val="24"/>
          <w:vertAlign w:val="superscript"/>
          <w:lang w:eastAsia="ru-RU"/>
        </w:rPr>
        <w:t>3</w:t>
      </w:r>
      <w:r w:rsidRPr="00827FB8">
        <w:rPr>
          <w:rFonts w:ascii="Arial" w:eastAsiaTheme="minorEastAsia" w:hAnsi="Arial" w:cs="Arial"/>
          <w:bCs/>
          <w:sz w:val="24"/>
          <w:szCs w:val="24"/>
          <w:lang w:eastAsia="ru-RU"/>
        </w:rPr>
        <w:t xml:space="preserve">. Охлаждают до 50 °С и отделяют </w:t>
      </w:r>
      <w:proofErr w:type="spellStart"/>
      <w:r w:rsidRPr="00827FB8">
        <w:rPr>
          <w:rFonts w:ascii="Arial" w:eastAsiaTheme="minorEastAsia" w:hAnsi="Arial" w:cs="Arial"/>
          <w:bCs/>
          <w:sz w:val="24"/>
          <w:szCs w:val="24"/>
          <w:lang w:eastAsia="ru-RU"/>
        </w:rPr>
        <w:t>перекристаллизированный</w:t>
      </w:r>
      <w:proofErr w:type="spellEnd"/>
      <w:r w:rsidRPr="00827FB8">
        <w:rPr>
          <w:rFonts w:ascii="Arial" w:eastAsiaTheme="minorEastAsia" w:hAnsi="Arial" w:cs="Arial"/>
          <w:bCs/>
          <w:sz w:val="24"/>
          <w:szCs w:val="24"/>
          <w:lang w:eastAsia="ru-RU"/>
        </w:rPr>
        <w:t xml:space="preserve"> фторид натрия с помощью центрифуги. Промывают кристаллы три раза центрифугированием с небольшим количеством холодной воды. Переносят материал в платиновую чашку и высушивают в электропечи при температуре (105±2)</w:t>
      </w:r>
      <w:r w:rsidR="006852B0" w:rsidRPr="00827FB8">
        <w:rPr>
          <w:rFonts w:ascii="Arial" w:eastAsiaTheme="minorEastAsia" w:hAnsi="Arial" w:cs="Arial"/>
          <w:bCs/>
          <w:sz w:val="24"/>
          <w:szCs w:val="24"/>
          <w:lang w:eastAsia="ru-RU"/>
        </w:rPr>
        <w:t> </w:t>
      </w:r>
      <w:r w:rsidRPr="00827FB8">
        <w:rPr>
          <w:rFonts w:ascii="Arial" w:eastAsiaTheme="minorEastAsia" w:hAnsi="Arial" w:cs="Arial"/>
          <w:bCs/>
          <w:sz w:val="24"/>
          <w:szCs w:val="24"/>
          <w:lang w:eastAsia="ru-RU"/>
        </w:rPr>
        <w:t>°С. Удаляют чашку из печи, охлаждают в эксикаторе, истирают материал в агатовой ступке и затем просеивают через сито с размером отверстий 355 мкм. Помещают просеянный фторид натрия в платиновую чашку, нагревают в течение 2 ч в электропечи при температуре около 600</w:t>
      </w:r>
      <w:r w:rsidR="006852B0" w:rsidRPr="00827FB8">
        <w:rPr>
          <w:rFonts w:ascii="Arial" w:eastAsiaTheme="minorEastAsia" w:hAnsi="Arial" w:cs="Arial"/>
          <w:bCs/>
          <w:sz w:val="24"/>
          <w:szCs w:val="24"/>
          <w:lang w:eastAsia="ru-RU"/>
        </w:rPr>
        <w:t> </w:t>
      </w:r>
      <w:r w:rsidRPr="00827FB8">
        <w:rPr>
          <w:rFonts w:ascii="Arial" w:eastAsiaTheme="minorEastAsia" w:hAnsi="Arial" w:cs="Arial"/>
          <w:bCs/>
          <w:sz w:val="24"/>
          <w:szCs w:val="24"/>
          <w:lang w:eastAsia="ru-RU"/>
        </w:rPr>
        <w:t>°С и охлаждают в эксикаторе.</w:t>
      </w:r>
    </w:p>
    <w:p w14:paraId="243C1B34" w14:textId="65633F89" w:rsidR="00D342DC" w:rsidRPr="00827FB8"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t xml:space="preserve">Этанол или </w:t>
      </w:r>
      <w:proofErr w:type="spellStart"/>
      <w:r w:rsidRPr="00827FB8">
        <w:rPr>
          <w:rFonts w:ascii="Arial" w:eastAsiaTheme="minorEastAsia" w:hAnsi="Arial" w:cs="Arial"/>
          <w:bCs/>
          <w:sz w:val="24"/>
          <w:szCs w:val="24"/>
          <w:lang w:eastAsia="ru-RU"/>
        </w:rPr>
        <w:t>пропанол</w:t>
      </w:r>
      <w:proofErr w:type="spellEnd"/>
      <w:r w:rsidRPr="00827FB8">
        <w:rPr>
          <w:rFonts w:ascii="Arial" w:eastAsiaTheme="minorEastAsia" w:hAnsi="Arial" w:cs="Arial"/>
          <w:bCs/>
          <w:sz w:val="24"/>
          <w:szCs w:val="24"/>
          <w:lang w:eastAsia="ru-RU"/>
        </w:rPr>
        <w:t>.</w:t>
      </w:r>
    </w:p>
    <w:p w14:paraId="0F9D24C7" w14:textId="18C6BA68" w:rsidR="00D342DC" w:rsidRPr="00827FB8" w:rsidRDefault="006852B0"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t>Кислота хлорная с плотностью</w:t>
      </w:r>
      <w:r w:rsidR="00910DE9">
        <w:rPr>
          <w:rFonts w:ascii="Arial" w:eastAsiaTheme="minorEastAsia" w:hAnsi="Arial" w:cs="Arial"/>
          <w:bCs/>
          <w:sz w:val="24"/>
          <w:szCs w:val="24"/>
          <w:lang w:eastAsia="ru-RU"/>
        </w:rPr>
        <w:t xml:space="preserve"> </w:t>
      </w:r>
      <w:r w:rsidR="00D342DC" w:rsidRPr="00827FB8">
        <w:rPr>
          <w:rFonts w:ascii="Arial" w:eastAsiaTheme="minorEastAsia" w:hAnsi="Arial" w:cs="Arial"/>
          <w:bCs/>
          <w:sz w:val="24"/>
          <w:szCs w:val="24"/>
          <w:lang w:eastAsia="ru-RU"/>
        </w:rPr>
        <w:t>1,54 г/см, 60%-</w:t>
      </w:r>
      <w:proofErr w:type="spellStart"/>
      <w:r w:rsidR="00D342DC" w:rsidRPr="00827FB8">
        <w:rPr>
          <w:rFonts w:ascii="Arial" w:eastAsiaTheme="minorEastAsia" w:hAnsi="Arial" w:cs="Arial"/>
          <w:bCs/>
          <w:sz w:val="24"/>
          <w:szCs w:val="24"/>
          <w:lang w:eastAsia="ru-RU"/>
        </w:rPr>
        <w:t>ный</w:t>
      </w:r>
      <w:proofErr w:type="spellEnd"/>
      <w:r w:rsidR="00D342DC" w:rsidRPr="00827FB8">
        <w:rPr>
          <w:rFonts w:ascii="Arial" w:eastAsiaTheme="minorEastAsia" w:hAnsi="Arial" w:cs="Arial"/>
          <w:bCs/>
          <w:sz w:val="24"/>
          <w:szCs w:val="24"/>
          <w:lang w:eastAsia="ru-RU"/>
        </w:rPr>
        <w:t xml:space="preserve"> раствор (по массе).</w:t>
      </w:r>
    </w:p>
    <w:p w14:paraId="54BF8FAC" w14:textId="6F1C8A32" w:rsidR="00D342DC" w:rsidRPr="00827FB8"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t>Кислота хлорная, 10%-</w:t>
      </w:r>
      <w:proofErr w:type="spellStart"/>
      <w:r w:rsidRPr="00827FB8">
        <w:rPr>
          <w:rFonts w:ascii="Arial" w:eastAsiaTheme="minorEastAsia" w:hAnsi="Arial" w:cs="Arial"/>
          <w:bCs/>
          <w:sz w:val="24"/>
          <w:szCs w:val="24"/>
          <w:lang w:eastAsia="ru-RU"/>
        </w:rPr>
        <w:t>ный</w:t>
      </w:r>
      <w:proofErr w:type="spellEnd"/>
      <w:r w:rsidRPr="00827FB8">
        <w:rPr>
          <w:rFonts w:ascii="Arial" w:eastAsiaTheme="minorEastAsia" w:hAnsi="Arial" w:cs="Arial"/>
          <w:bCs/>
          <w:sz w:val="24"/>
          <w:szCs w:val="24"/>
          <w:lang w:eastAsia="ru-RU"/>
        </w:rPr>
        <w:t xml:space="preserve"> раствор (по массе). Разбавляют 16,5</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Pr="00827FB8">
        <w:rPr>
          <w:rFonts w:ascii="Arial" w:eastAsiaTheme="minorEastAsia" w:hAnsi="Arial" w:cs="Arial"/>
          <w:bCs/>
          <w:sz w:val="24"/>
          <w:szCs w:val="24"/>
          <w:lang w:eastAsia="ru-RU"/>
        </w:rPr>
        <w:t xml:space="preserve"> раствора хлорной кислоты до 100</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Pr="00827FB8">
        <w:rPr>
          <w:rFonts w:ascii="Arial" w:eastAsiaTheme="minorEastAsia" w:hAnsi="Arial" w:cs="Arial"/>
          <w:bCs/>
          <w:sz w:val="24"/>
          <w:szCs w:val="24"/>
          <w:lang w:eastAsia="ru-RU"/>
        </w:rPr>
        <w:t>.</w:t>
      </w:r>
    </w:p>
    <w:p w14:paraId="401659A0" w14:textId="406E74A0" w:rsidR="00D342DC" w:rsidRPr="00827FB8"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t>Натрия гидроксид, раствор 1 моль/</w:t>
      </w:r>
      <w:r w:rsidR="002B2633">
        <w:rPr>
          <w:rFonts w:ascii="Arial" w:eastAsiaTheme="minorEastAsia" w:hAnsi="Arial" w:cs="Arial"/>
          <w:bCs/>
          <w:sz w:val="24"/>
          <w:szCs w:val="24"/>
          <w:lang w:eastAsia="ru-RU"/>
        </w:rPr>
        <w:t>дм</w:t>
      </w:r>
      <w:r w:rsidR="002B2633" w:rsidRPr="002B2633">
        <w:rPr>
          <w:rFonts w:ascii="Arial" w:eastAsiaTheme="minorEastAsia" w:hAnsi="Arial" w:cs="Arial"/>
          <w:bCs/>
          <w:sz w:val="24"/>
          <w:szCs w:val="24"/>
          <w:vertAlign w:val="superscript"/>
          <w:lang w:eastAsia="ru-RU"/>
        </w:rPr>
        <w:t>3</w:t>
      </w:r>
      <w:r w:rsidRPr="00827FB8">
        <w:rPr>
          <w:rFonts w:ascii="Arial" w:eastAsiaTheme="minorEastAsia" w:hAnsi="Arial" w:cs="Arial"/>
          <w:bCs/>
          <w:sz w:val="24"/>
          <w:szCs w:val="24"/>
          <w:lang w:eastAsia="ru-RU"/>
        </w:rPr>
        <w:t>.</w:t>
      </w:r>
    </w:p>
    <w:p w14:paraId="1A249095" w14:textId="7028C76B" w:rsidR="00D342DC" w:rsidRPr="00827FB8" w:rsidRDefault="006852B0" w:rsidP="006852B0">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t>Нитрат лантана</w:t>
      </w:r>
      <w:r w:rsidR="00D342DC" w:rsidRPr="00827FB8">
        <w:rPr>
          <w:rFonts w:ascii="Arial" w:eastAsiaTheme="minorEastAsia" w:hAnsi="Arial" w:cs="Arial"/>
          <w:bCs/>
          <w:sz w:val="24"/>
          <w:szCs w:val="24"/>
          <w:lang w:eastAsia="ru-RU"/>
        </w:rPr>
        <w:t>, титрованный раствор 0,01 моль/</w:t>
      </w:r>
      <w:r w:rsidR="002B2633">
        <w:rPr>
          <w:rFonts w:ascii="Arial" w:eastAsiaTheme="minorEastAsia" w:hAnsi="Arial" w:cs="Arial"/>
          <w:bCs/>
          <w:sz w:val="24"/>
          <w:szCs w:val="24"/>
          <w:lang w:eastAsia="ru-RU"/>
        </w:rPr>
        <w:t>дм</w:t>
      </w:r>
      <w:r w:rsidR="002B2633" w:rsidRPr="002B2633">
        <w:rPr>
          <w:rFonts w:ascii="Arial" w:eastAsiaTheme="minorEastAsia" w:hAnsi="Arial" w:cs="Arial"/>
          <w:bCs/>
          <w:sz w:val="24"/>
          <w:szCs w:val="24"/>
          <w:vertAlign w:val="superscript"/>
          <w:lang w:eastAsia="ru-RU"/>
        </w:rPr>
        <w:t>3</w:t>
      </w:r>
      <w:r w:rsidRPr="00827FB8">
        <w:rPr>
          <w:rFonts w:ascii="Arial" w:eastAsiaTheme="minorEastAsia" w:hAnsi="Arial" w:cs="Arial"/>
          <w:bCs/>
          <w:sz w:val="24"/>
          <w:szCs w:val="24"/>
          <w:lang w:eastAsia="ru-RU"/>
        </w:rPr>
        <w:t xml:space="preserve">. </w:t>
      </w:r>
      <w:r w:rsidR="008056F4" w:rsidRPr="00827FB8">
        <w:rPr>
          <w:rFonts w:ascii="Arial" w:eastAsiaTheme="minorEastAsia" w:hAnsi="Arial" w:cs="Arial"/>
          <w:bCs/>
          <w:sz w:val="24"/>
          <w:szCs w:val="24"/>
          <w:lang w:eastAsia="ru-RU"/>
        </w:rPr>
        <w:t>Растворяют</w:t>
      </w:r>
      <w:r w:rsidR="008056F4">
        <w:rPr>
          <w:rFonts w:ascii="Arial" w:eastAsiaTheme="minorEastAsia" w:hAnsi="Arial" w:cs="Arial"/>
          <w:bCs/>
          <w:sz w:val="24"/>
          <w:szCs w:val="24"/>
          <w:lang w:eastAsia="ru-RU"/>
        </w:rPr>
        <w:t> </w:t>
      </w:r>
      <w:r w:rsidR="00D342DC" w:rsidRPr="00827FB8">
        <w:rPr>
          <w:rFonts w:ascii="Arial" w:eastAsiaTheme="minorEastAsia" w:hAnsi="Arial" w:cs="Arial"/>
          <w:bCs/>
          <w:sz w:val="24"/>
          <w:szCs w:val="24"/>
          <w:lang w:eastAsia="ru-RU"/>
        </w:rPr>
        <w:t xml:space="preserve">4,33 г </w:t>
      </w:r>
      <w:proofErr w:type="spellStart"/>
      <w:r w:rsidR="00D342DC" w:rsidRPr="00827FB8">
        <w:rPr>
          <w:rFonts w:ascii="Arial" w:eastAsiaTheme="minorEastAsia" w:hAnsi="Arial" w:cs="Arial"/>
          <w:bCs/>
          <w:sz w:val="24"/>
          <w:szCs w:val="24"/>
          <w:lang w:eastAsia="ru-RU"/>
        </w:rPr>
        <w:t>гексагидрата</w:t>
      </w:r>
      <w:proofErr w:type="spellEnd"/>
      <w:r w:rsidR="00D342DC" w:rsidRPr="00827FB8">
        <w:rPr>
          <w:rFonts w:ascii="Arial" w:eastAsiaTheme="minorEastAsia" w:hAnsi="Arial" w:cs="Arial"/>
          <w:bCs/>
          <w:sz w:val="24"/>
          <w:szCs w:val="24"/>
          <w:lang w:eastAsia="ru-RU"/>
        </w:rPr>
        <w:t xml:space="preserve"> </w:t>
      </w:r>
      <w:r w:rsidR="00827FB8" w:rsidRPr="00827FB8">
        <w:rPr>
          <w:rFonts w:ascii="Arial" w:eastAsiaTheme="minorEastAsia" w:hAnsi="Arial" w:cs="Arial"/>
          <w:bCs/>
          <w:sz w:val="24"/>
          <w:szCs w:val="24"/>
          <w:lang w:eastAsia="ru-RU"/>
        </w:rPr>
        <w:t>нитрата лантана</w:t>
      </w:r>
      <w:r w:rsidR="00910DE9">
        <w:rPr>
          <w:rFonts w:ascii="Arial" w:eastAsiaTheme="minorEastAsia" w:hAnsi="Arial" w:cs="Arial"/>
          <w:bCs/>
          <w:sz w:val="24"/>
          <w:szCs w:val="24"/>
          <w:lang w:eastAsia="ru-RU"/>
        </w:rPr>
        <w:t xml:space="preserve"> </w:t>
      </w:r>
      <w:r w:rsidR="00910DE9" w:rsidRPr="00910DE9">
        <w:rPr>
          <w:rFonts w:ascii="Arial" w:eastAsiaTheme="minorEastAsia" w:hAnsi="Arial" w:cs="Arial"/>
          <w:bCs/>
          <w:sz w:val="24"/>
          <w:szCs w:val="24"/>
          <w:lang w:eastAsia="ru-RU"/>
        </w:rPr>
        <w:t>[</w:t>
      </w:r>
      <w:proofErr w:type="spellStart"/>
      <w:r w:rsidR="00910DE9" w:rsidRPr="00910DE9">
        <w:rPr>
          <w:rFonts w:ascii="Arial" w:eastAsiaTheme="minorEastAsia" w:hAnsi="Arial" w:cs="Arial"/>
          <w:bCs/>
          <w:i/>
          <w:sz w:val="24"/>
          <w:szCs w:val="24"/>
          <w:lang w:val="en-US" w:eastAsia="ru-RU"/>
        </w:rPr>
        <w:t>LaNO</w:t>
      </w:r>
      <w:proofErr w:type="spellEnd"/>
      <w:r w:rsidR="00910DE9" w:rsidRPr="00910DE9">
        <w:rPr>
          <w:rFonts w:ascii="Arial" w:eastAsiaTheme="minorEastAsia" w:hAnsi="Arial" w:cs="Arial"/>
          <w:bCs/>
          <w:i/>
          <w:sz w:val="24"/>
          <w:szCs w:val="24"/>
          <w:vertAlign w:val="subscript"/>
          <w:lang w:eastAsia="ru-RU"/>
        </w:rPr>
        <w:t>3</w:t>
      </w:r>
      <w:r w:rsidR="00910DE9" w:rsidRPr="00910DE9">
        <w:rPr>
          <w:rFonts w:ascii="Arial" w:eastAsiaTheme="minorEastAsia" w:hAnsi="Arial" w:cs="Arial"/>
          <w:bCs/>
          <w:i/>
          <w:sz w:val="24"/>
          <w:szCs w:val="24"/>
          <w:lang w:eastAsia="ru-RU"/>
        </w:rPr>
        <w:t>∙6</w:t>
      </w:r>
      <w:r w:rsidR="00910DE9" w:rsidRPr="00910DE9">
        <w:rPr>
          <w:rFonts w:ascii="Arial" w:eastAsiaTheme="minorEastAsia" w:hAnsi="Arial" w:cs="Arial"/>
          <w:bCs/>
          <w:i/>
          <w:sz w:val="24"/>
          <w:szCs w:val="24"/>
          <w:lang w:val="en-US" w:eastAsia="ru-RU"/>
        </w:rPr>
        <w:t>H</w:t>
      </w:r>
      <w:r w:rsidR="00910DE9" w:rsidRPr="00910DE9">
        <w:rPr>
          <w:rFonts w:ascii="Arial" w:eastAsiaTheme="minorEastAsia" w:hAnsi="Arial" w:cs="Arial"/>
          <w:bCs/>
          <w:i/>
          <w:sz w:val="24"/>
          <w:szCs w:val="24"/>
          <w:vertAlign w:val="subscript"/>
          <w:lang w:eastAsia="ru-RU"/>
        </w:rPr>
        <w:t>2</w:t>
      </w:r>
      <w:r w:rsidR="00910DE9" w:rsidRPr="00910DE9">
        <w:rPr>
          <w:rFonts w:ascii="Arial" w:eastAsiaTheme="minorEastAsia" w:hAnsi="Arial" w:cs="Arial"/>
          <w:bCs/>
          <w:i/>
          <w:sz w:val="24"/>
          <w:szCs w:val="24"/>
          <w:lang w:val="en-US" w:eastAsia="ru-RU"/>
        </w:rPr>
        <w:t>O</w:t>
      </w:r>
      <w:r w:rsidR="00910DE9" w:rsidRPr="00910DE9">
        <w:rPr>
          <w:rFonts w:ascii="Arial" w:eastAsiaTheme="minorEastAsia" w:hAnsi="Arial" w:cs="Arial"/>
          <w:bCs/>
          <w:sz w:val="24"/>
          <w:szCs w:val="24"/>
          <w:lang w:eastAsia="ru-RU"/>
        </w:rPr>
        <w:t>]</w:t>
      </w:r>
      <w:r w:rsidRPr="00827FB8">
        <w:rPr>
          <w:rFonts w:ascii="Arial" w:eastAsiaTheme="minorEastAsia" w:hAnsi="Arial" w:cs="Arial"/>
          <w:bCs/>
          <w:sz w:val="24"/>
          <w:szCs w:val="24"/>
          <w:lang w:eastAsia="ru-RU"/>
        </w:rPr>
        <w:t xml:space="preserve"> в воде. </w:t>
      </w:r>
      <w:r w:rsidR="00D342DC" w:rsidRPr="00827FB8">
        <w:rPr>
          <w:rFonts w:ascii="Arial" w:eastAsiaTheme="minorEastAsia" w:hAnsi="Arial" w:cs="Arial"/>
          <w:bCs/>
          <w:sz w:val="24"/>
          <w:szCs w:val="24"/>
          <w:lang w:eastAsia="ru-RU"/>
        </w:rPr>
        <w:t>Приливают 10</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00D342DC" w:rsidRPr="00827FB8">
        <w:rPr>
          <w:rFonts w:ascii="Arial" w:eastAsiaTheme="minorEastAsia" w:hAnsi="Arial" w:cs="Arial"/>
          <w:bCs/>
          <w:sz w:val="24"/>
          <w:szCs w:val="24"/>
          <w:lang w:eastAsia="ru-RU"/>
        </w:rPr>
        <w:t xml:space="preserve"> 0,001 моль/</w:t>
      </w:r>
      <w:r w:rsidR="002B2633">
        <w:rPr>
          <w:rFonts w:ascii="Arial" w:eastAsiaTheme="minorEastAsia" w:hAnsi="Arial" w:cs="Arial"/>
          <w:bCs/>
          <w:sz w:val="24"/>
          <w:szCs w:val="24"/>
          <w:lang w:eastAsia="ru-RU"/>
        </w:rPr>
        <w:t>дм</w:t>
      </w:r>
      <w:r w:rsidR="002B2633" w:rsidRPr="002B2633">
        <w:rPr>
          <w:rFonts w:ascii="Arial" w:eastAsiaTheme="minorEastAsia" w:hAnsi="Arial" w:cs="Arial"/>
          <w:bCs/>
          <w:sz w:val="24"/>
          <w:szCs w:val="24"/>
          <w:vertAlign w:val="superscript"/>
          <w:lang w:eastAsia="ru-RU"/>
        </w:rPr>
        <w:t>3</w:t>
      </w:r>
      <w:r w:rsidR="00D342DC" w:rsidRPr="00827FB8">
        <w:rPr>
          <w:rFonts w:ascii="Arial" w:eastAsiaTheme="minorEastAsia" w:hAnsi="Arial" w:cs="Arial"/>
          <w:bCs/>
          <w:sz w:val="24"/>
          <w:szCs w:val="24"/>
          <w:lang w:eastAsia="ru-RU"/>
        </w:rPr>
        <w:t xml:space="preserve"> раствора азотной кислоты, количественно переводят в мерную колбу вместимостью 1000</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00D342DC" w:rsidRPr="00827FB8">
        <w:rPr>
          <w:rFonts w:ascii="Arial" w:eastAsiaTheme="minorEastAsia" w:hAnsi="Arial" w:cs="Arial"/>
          <w:bCs/>
          <w:sz w:val="24"/>
          <w:szCs w:val="24"/>
          <w:lang w:eastAsia="ru-RU"/>
        </w:rPr>
        <w:t>, разбавляют водой до метки и перемешивают.</w:t>
      </w:r>
    </w:p>
    <w:p w14:paraId="416A483F" w14:textId="574F8120" w:rsidR="00D342DC" w:rsidRPr="00827FB8" w:rsidRDefault="00827FB8" w:rsidP="00827FB8">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t xml:space="preserve">Буферный раствор, рН 6,5. </w:t>
      </w:r>
      <w:r w:rsidR="00D342DC" w:rsidRPr="00827FB8">
        <w:rPr>
          <w:rFonts w:ascii="Arial" w:eastAsiaTheme="minorEastAsia" w:hAnsi="Arial" w:cs="Arial"/>
          <w:bCs/>
          <w:sz w:val="24"/>
          <w:szCs w:val="24"/>
          <w:lang w:eastAsia="ru-RU"/>
        </w:rPr>
        <w:t>Растворяют 79 г пиридина в 800</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00D342DC" w:rsidRPr="00827FB8">
        <w:rPr>
          <w:rFonts w:ascii="Arial" w:eastAsiaTheme="minorEastAsia" w:hAnsi="Arial" w:cs="Arial"/>
          <w:bCs/>
          <w:sz w:val="24"/>
          <w:szCs w:val="24"/>
          <w:lang w:eastAsia="ru-RU"/>
        </w:rPr>
        <w:t xml:space="preserve"> воды и нейтрализуют раствором хлорно</w:t>
      </w:r>
      <w:r w:rsidRPr="00827FB8">
        <w:rPr>
          <w:rFonts w:ascii="Arial" w:eastAsiaTheme="minorEastAsia" w:hAnsi="Arial" w:cs="Arial"/>
          <w:bCs/>
          <w:sz w:val="24"/>
          <w:szCs w:val="24"/>
          <w:lang w:eastAsia="ru-RU"/>
        </w:rPr>
        <w:t>й кислоты</w:t>
      </w:r>
      <w:r w:rsidR="00D342DC" w:rsidRPr="00827FB8">
        <w:rPr>
          <w:rFonts w:ascii="Arial" w:eastAsiaTheme="minorEastAsia" w:hAnsi="Arial" w:cs="Arial"/>
          <w:bCs/>
          <w:sz w:val="24"/>
          <w:szCs w:val="24"/>
          <w:lang w:eastAsia="ru-RU"/>
        </w:rPr>
        <w:t xml:space="preserve"> до рН (6,5±0,2). Разбавляют водой до 1000</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00D342DC" w:rsidRPr="00827FB8">
        <w:rPr>
          <w:rFonts w:ascii="Arial" w:eastAsiaTheme="minorEastAsia" w:hAnsi="Arial" w:cs="Arial"/>
          <w:bCs/>
          <w:sz w:val="24"/>
          <w:szCs w:val="24"/>
          <w:lang w:eastAsia="ru-RU"/>
        </w:rPr>
        <w:t xml:space="preserve"> и при необходимости регулируют рН</w:t>
      </w:r>
      <w:r w:rsidRPr="00827FB8">
        <w:rPr>
          <w:rFonts w:ascii="Arial" w:eastAsiaTheme="minorEastAsia" w:hAnsi="Arial" w:cs="Arial"/>
          <w:bCs/>
          <w:sz w:val="24"/>
          <w:szCs w:val="24"/>
          <w:lang w:eastAsia="ru-RU"/>
        </w:rPr>
        <w:t> </w:t>
      </w:r>
      <w:r w:rsidR="00D342DC" w:rsidRPr="00827FB8">
        <w:rPr>
          <w:rFonts w:ascii="Arial" w:eastAsiaTheme="minorEastAsia" w:hAnsi="Arial" w:cs="Arial"/>
          <w:bCs/>
          <w:sz w:val="24"/>
          <w:szCs w:val="24"/>
          <w:lang w:eastAsia="ru-RU"/>
        </w:rPr>
        <w:t>до 6,5.</w:t>
      </w:r>
    </w:p>
    <w:p w14:paraId="28F03088" w14:textId="677748FB" w:rsidR="00D342DC" w:rsidRPr="00827FB8"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t>Фенолфталеин, раствор 5 г/см</w:t>
      </w:r>
      <w:r w:rsidR="008056F4" w:rsidRPr="00D76ECD">
        <w:rPr>
          <w:rFonts w:ascii="Arial" w:eastAsiaTheme="minorEastAsia" w:hAnsi="Arial" w:cs="Arial"/>
          <w:bCs/>
          <w:sz w:val="24"/>
          <w:szCs w:val="24"/>
          <w:vertAlign w:val="superscript"/>
          <w:lang w:eastAsia="ru-RU"/>
        </w:rPr>
        <w:t>3</w:t>
      </w:r>
      <w:r w:rsidRPr="00827FB8">
        <w:rPr>
          <w:rFonts w:ascii="Arial" w:eastAsiaTheme="minorEastAsia" w:hAnsi="Arial" w:cs="Arial"/>
          <w:bCs/>
          <w:sz w:val="24"/>
          <w:szCs w:val="24"/>
          <w:lang w:eastAsia="ru-RU"/>
        </w:rPr>
        <w:t xml:space="preserve"> </w:t>
      </w:r>
      <w:r w:rsidR="008056F4" w:rsidRPr="008056F4">
        <w:rPr>
          <w:rFonts w:ascii="Arial" w:eastAsiaTheme="minorEastAsia" w:hAnsi="Arial" w:cs="Arial"/>
          <w:bCs/>
          <w:sz w:val="24"/>
          <w:szCs w:val="24"/>
          <w:lang w:eastAsia="ru-RU"/>
        </w:rPr>
        <w:t>в 95 %-ном растворе этанола (по объему)</w:t>
      </w:r>
      <w:r w:rsidRPr="00827FB8">
        <w:rPr>
          <w:rFonts w:ascii="Arial" w:eastAsiaTheme="minorEastAsia" w:hAnsi="Arial" w:cs="Arial"/>
          <w:bCs/>
          <w:sz w:val="24"/>
          <w:szCs w:val="24"/>
          <w:lang w:eastAsia="ru-RU"/>
        </w:rPr>
        <w:t>.</w:t>
      </w:r>
    </w:p>
    <w:p w14:paraId="0B410B57" w14:textId="0AD9DED6" w:rsidR="00D342DC" w:rsidRPr="00910DE9"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4"/>
          <w:lang w:eastAsia="ru-RU"/>
        </w:rPr>
      </w:pPr>
      <w:r w:rsidRPr="00910DE9">
        <w:rPr>
          <w:rFonts w:ascii="Arial" w:eastAsiaTheme="minorEastAsia" w:hAnsi="Arial" w:cs="Arial"/>
          <w:b/>
          <w:bCs/>
          <w:sz w:val="24"/>
          <w:szCs w:val="24"/>
          <w:lang w:eastAsia="ru-RU"/>
        </w:rPr>
        <w:t>6.</w:t>
      </w:r>
      <w:r w:rsidR="00827FB8" w:rsidRPr="00910DE9">
        <w:rPr>
          <w:rFonts w:ascii="Arial" w:eastAsiaTheme="minorEastAsia" w:hAnsi="Arial" w:cs="Arial"/>
          <w:b/>
          <w:bCs/>
          <w:sz w:val="24"/>
          <w:szCs w:val="24"/>
          <w:lang w:eastAsia="ru-RU"/>
        </w:rPr>
        <w:t>2.</w:t>
      </w:r>
      <w:r w:rsidR="00910DE9" w:rsidRPr="00171B06">
        <w:rPr>
          <w:rFonts w:ascii="Arial" w:eastAsiaTheme="minorEastAsia" w:hAnsi="Arial" w:cs="Arial"/>
          <w:b/>
          <w:bCs/>
          <w:sz w:val="24"/>
          <w:szCs w:val="24"/>
          <w:lang w:eastAsia="ru-RU"/>
        </w:rPr>
        <w:t>5</w:t>
      </w:r>
      <w:r w:rsidRPr="00910DE9">
        <w:rPr>
          <w:rFonts w:ascii="Arial" w:eastAsiaTheme="minorEastAsia" w:hAnsi="Arial" w:cs="Arial"/>
          <w:b/>
          <w:bCs/>
          <w:sz w:val="24"/>
          <w:szCs w:val="24"/>
          <w:lang w:eastAsia="ru-RU"/>
        </w:rPr>
        <w:t xml:space="preserve"> Оборудование</w:t>
      </w:r>
    </w:p>
    <w:p w14:paraId="5EE11783" w14:textId="30174FA9" w:rsidR="00F25674" w:rsidRPr="00F25674" w:rsidRDefault="00D342DC" w:rsidP="00F25674">
      <w:pPr>
        <w:widowControl w:val="0"/>
        <w:tabs>
          <w:tab w:val="left" w:pos="1134"/>
        </w:tabs>
        <w:autoSpaceDE w:val="0"/>
        <w:autoSpaceDN w:val="0"/>
        <w:adjustRightInd w:val="0"/>
        <w:spacing w:after="0" w:line="360" w:lineRule="auto"/>
        <w:ind w:firstLine="709"/>
        <w:jc w:val="both"/>
      </w:pPr>
      <w:r w:rsidRPr="00827FB8">
        <w:rPr>
          <w:rFonts w:ascii="Arial" w:eastAsiaTheme="minorEastAsia" w:hAnsi="Arial" w:cs="Arial"/>
          <w:bCs/>
          <w:sz w:val="24"/>
          <w:szCs w:val="24"/>
          <w:lang w:eastAsia="ru-RU"/>
        </w:rPr>
        <w:t>Дистилляционный аппарат, включающий парогенератор</w:t>
      </w:r>
      <w:r w:rsidR="00827FB8">
        <w:rPr>
          <w:rFonts w:ascii="Arial" w:eastAsiaTheme="minorEastAsia" w:hAnsi="Arial" w:cs="Arial"/>
          <w:bCs/>
          <w:sz w:val="24"/>
          <w:szCs w:val="24"/>
          <w:lang w:eastAsia="ru-RU"/>
        </w:rPr>
        <w:t xml:space="preserve"> </w:t>
      </w:r>
      <w:r w:rsidR="00827FB8" w:rsidRPr="00827FB8">
        <w:rPr>
          <w:rFonts w:ascii="Arial" w:eastAsiaTheme="minorEastAsia" w:hAnsi="Arial" w:cs="Arial"/>
          <w:bCs/>
          <w:i/>
          <w:sz w:val="24"/>
          <w:szCs w:val="24"/>
          <w:lang w:eastAsia="ru-RU"/>
        </w:rPr>
        <w:t>3</w:t>
      </w:r>
      <w:r w:rsidRPr="00827FB8">
        <w:rPr>
          <w:rFonts w:ascii="Arial" w:eastAsiaTheme="minorEastAsia" w:hAnsi="Arial" w:cs="Arial"/>
          <w:bCs/>
          <w:sz w:val="24"/>
          <w:szCs w:val="24"/>
          <w:lang w:eastAsia="ru-RU"/>
        </w:rPr>
        <w:t>, две электрические нагревательные рубашки</w:t>
      </w:r>
      <w:r w:rsidR="00827FB8">
        <w:rPr>
          <w:rFonts w:ascii="Arial" w:eastAsiaTheme="minorEastAsia" w:hAnsi="Arial" w:cs="Arial"/>
          <w:bCs/>
          <w:sz w:val="24"/>
          <w:szCs w:val="24"/>
          <w:lang w:eastAsia="ru-RU"/>
        </w:rPr>
        <w:t xml:space="preserve"> </w:t>
      </w:r>
      <w:r w:rsidR="00827FB8" w:rsidRPr="00827FB8">
        <w:rPr>
          <w:rFonts w:ascii="Arial" w:eastAsiaTheme="minorEastAsia" w:hAnsi="Arial" w:cs="Arial"/>
          <w:bCs/>
          <w:i/>
          <w:sz w:val="24"/>
          <w:szCs w:val="24"/>
          <w:lang w:eastAsia="ru-RU"/>
        </w:rPr>
        <w:t>4</w:t>
      </w:r>
      <w:r w:rsidRPr="00827FB8">
        <w:rPr>
          <w:rFonts w:ascii="Arial" w:eastAsiaTheme="minorEastAsia" w:hAnsi="Arial" w:cs="Arial"/>
          <w:bCs/>
          <w:sz w:val="24"/>
          <w:szCs w:val="24"/>
          <w:lang w:eastAsia="ru-RU"/>
        </w:rPr>
        <w:t xml:space="preserve"> и контактный термометр</w:t>
      </w:r>
      <w:r w:rsidR="00827FB8">
        <w:rPr>
          <w:rFonts w:ascii="Arial" w:eastAsiaTheme="minorEastAsia" w:hAnsi="Arial" w:cs="Arial"/>
          <w:bCs/>
          <w:sz w:val="24"/>
          <w:szCs w:val="24"/>
          <w:lang w:eastAsia="ru-RU"/>
        </w:rPr>
        <w:t xml:space="preserve"> </w:t>
      </w:r>
      <w:r w:rsidR="00827FB8" w:rsidRPr="00827FB8">
        <w:rPr>
          <w:rFonts w:ascii="Arial" w:eastAsiaTheme="minorEastAsia" w:hAnsi="Arial" w:cs="Arial"/>
          <w:bCs/>
          <w:i/>
          <w:sz w:val="24"/>
          <w:szCs w:val="24"/>
          <w:lang w:eastAsia="ru-RU"/>
        </w:rPr>
        <w:t>10</w:t>
      </w:r>
      <w:r w:rsidRPr="00827FB8">
        <w:rPr>
          <w:rFonts w:ascii="Arial" w:eastAsiaTheme="minorEastAsia" w:hAnsi="Arial" w:cs="Arial"/>
          <w:bCs/>
          <w:i/>
          <w:sz w:val="24"/>
          <w:szCs w:val="24"/>
          <w:lang w:eastAsia="ru-RU"/>
        </w:rPr>
        <w:t xml:space="preserve"> </w:t>
      </w:r>
      <w:r w:rsidRPr="00827FB8">
        <w:rPr>
          <w:rFonts w:ascii="Arial" w:eastAsiaTheme="minorEastAsia" w:hAnsi="Arial" w:cs="Arial"/>
          <w:bCs/>
          <w:sz w:val="24"/>
          <w:szCs w:val="24"/>
          <w:lang w:eastAsia="ru-RU"/>
        </w:rPr>
        <w:t>с реле (</w:t>
      </w:r>
      <w:r w:rsidR="00827FB8" w:rsidRPr="00827FB8">
        <w:rPr>
          <w:rFonts w:ascii="Arial" w:eastAsiaTheme="minorEastAsia" w:hAnsi="Arial" w:cs="Arial"/>
          <w:bCs/>
          <w:sz w:val="24"/>
          <w:szCs w:val="24"/>
          <w:lang w:eastAsia="ru-RU"/>
        </w:rPr>
        <w:t>Рисунок 2</w:t>
      </w:r>
      <w:r w:rsidRPr="00827FB8">
        <w:rPr>
          <w:rFonts w:ascii="Arial" w:eastAsiaTheme="minorEastAsia" w:hAnsi="Arial" w:cs="Arial"/>
          <w:bCs/>
          <w:sz w:val="24"/>
          <w:szCs w:val="24"/>
          <w:lang w:eastAsia="ru-RU"/>
        </w:rPr>
        <w:t>), позволяющий регулировать температуру (135±2) °С</w:t>
      </w:r>
      <w:r w:rsidR="00827FB8" w:rsidRPr="00827FB8">
        <w:rPr>
          <w:rFonts w:ascii="Arial" w:eastAsiaTheme="minorEastAsia" w:hAnsi="Arial" w:cs="Arial"/>
          <w:bCs/>
          <w:sz w:val="24"/>
          <w:szCs w:val="24"/>
          <w:lang w:eastAsia="ru-RU"/>
        </w:rPr>
        <w:t xml:space="preserve"> в дистилляционной колбе</w:t>
      </w:r>
      <w:r w:rsidR="00827FB8">
        <w:rPr>
          <w:rFonts w:ascii="Arial" w:eastAsiaTheme="minorEastAsia" w:hAnsi="Arial" w:cs="Arial"/>
          <w:bCs/>
          <w:sz w:val="24"/>
          <w:szCs w:val="24"/>
          <w:lang w:eastAsia="ru-RU"/>
        </w:rPr>
        <w:t xml:space="preserve"> </w:t>
      </w:r>
      <w:r w:rsidR="00827FB8" w:rsidRPr="00827FB8">
        <w:rPr>
          <w:rFonts w:ascii="Arial" w:eastAsiaTheme="minorEastAsia" w:hAnsi="Arial" w:cs="Arial"/>
          <w:bCs/>
          <w:i/>
          <w:sz w:val="24"/>
          <w:szCs w:val="24"/>
          <w:lang w:eastAsia="ru-RU"/>
        </w:rPr>
        <w:t>11</w:t>
      </w:r>
      <w:r w:rsidRPr="00827FB8">
        <w:rPr>
          <w:rFonts w:ascii="Arial" w:eastAsiaTheme="minorEastAsia" w:hAnsi="Arial" w:cs="Arial"/>
          <w:bCs/>
          <w:sz w:val="24"/>
          <w:szCs w:val="24"/>
          <w:lang w:eastAsia="ru-RU"/>
        </w:rPr>
        <w:t>.</w:t>
      </w:r>
      <w:r w:rsidR="00F25674">
        <w:t xml:space="preserve"> </w:t>
      </w:r>
      <w:r w:rsidR="00F25674" w:rsidRPr="00F25674">
        <w:rPr>
          <w:rFonts w:ascii="Arial" w:eastAsiaTheme="minorEastAsia" w:hAnsi="Arial" w:cs="Arial"/>
          <w:bCs/>
          <w:sz w:val="24"/>
          <w:szCs w:val="24"/>
          <w:lang w:eastAsia="ru-RU"/>
        </w:rPr>
        <w:t>Мощность, необходимая для нагревательных рубашек 4, составляет:</w:t>
      </w:r>
    </w:p>
    <w:p w14:paraId="7C4FF7B2" w14:textId="77777777" w:rsidR="00F25674" w:rsidRPr="00F25674" w:rsidRDefault="00F25674" w:rsidP="00F2567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F25674">
        <w:rPr>
          <w:rFonts w:ascii="Arial" w:eastAsiaTheme="minorEastAsia" w:hAnsi="Arial" w:cs="Arial"/>
          <w:bCs/>
          <w:sz w:val="24"/>
          <w:szCs w:val="24"/>
          <w:lang w:eastAsia="ru-RU"/>
        </w:rPr>
        <w:t>для дистилляционной колбы - 150 Вт;</w:t>
      </w:r>
    </w:p>
    <w:p w14:paraId="595CBEDA" w14:textId="1AB33E29" w:rsidR="00D342DC" w:rsidRDefault="00F25674" w:rsidP="00F2567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F25674">
        <w:rPr>
          <w:rFonts w:ascii="Arial" w:eastAsiaTheme="minorEastAsia" w:hAnsi="Arial" w:cs="Arial"/>
          <w:bCs/>
          <w:sz w:val="24"/>
          <w:szCs w:val="24"/>
          <w:lang w:eastAsia="ru-RU"/>
        </w:rPr>
        <w:t>для парогенератора - минимум 500 Вт.</w:t>
      </w:r>
    </w:p>
    <w:p w14:paraId="69645933" w14:textId="2A616556" w:rsidR="00F25674" w:rsidRDefault="00BE1F36" w:rsidP="00F2567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BE1F36">
        <w:rPr>
          <w:rFonts w:ascii="Arial" w:eastAsiaTheme="minorEastAsia" w:hAnsi="Arial" w:cs="Arial"/>
          <w:bCs/>
          <w:sz w:val="24"/>
          <w:szCs w:val="24"/>
          <w:lang w:eastAsia="ru-RU"/>
        </w:rPr>
        <w:t>Целесообразно оборудовать на</w:t>
      </w:r>
      <w:r w:rsidR="00BE51ED">
        <w:rPr>
          <w:rFonts w:ascii="Arial" w:eastAsiaTheme="minorEastAsia" w:hAnsi="Arial" w:cs="Arial"/>
          <w:bCs/>
          <w:sz w:val="24"/>
          <w:szCs w:val="24"/>
          <w:lang w:eastAsia="ru-RU"/>
        </w:rPr>
        <w:t>гревательную рубашку парогенера</w:t>
      </w:r>
      <w:r w:rsidRPr="00BE1F36">
        <w:rPr>
          <w:rFonts w:ascii="Arial" w:eastAsiaTheme="minorEastAsia" w:hAnsi="Arial" w:cs="Arial"/>
          <w:bCs/>
          <w:sz w:val="24"/>
          <w:szCs w:val="24"/>
          <w:lang w:eastAsia="ru-RU"/>
        </w:rPr>
        <w:t>тора регулятором с целью регулирования подводимой мощности</w:t>
      </w:r>
      <w:r w:rsidR="00F25674" w:rsidRPr="00F25674">
        <w:rPr>
          <w:rFonts w:ascii="Arial" w:eastAsiaTheme="minorEastAsia" w:hAnsi="Arial" w:cs="Arial"/>
          <w:bCs/>
          <w:sz w:val="24"/>
          <w:szCs w:val="24"/>
          <w:lang w:eastAsia="ru-RU"/>
        </w:rPr>
        <w:t>.</w:t>
      </w:r>
    </w:p>
    <w:p w14:paraId="591F2B01" w14:textId="7AD689A6" w:rsidR="00F25674" w:rsidRPr="00827FB8" w:rsidRDefault="00F25674" w:rsidP="00F25674">
      <w:pPr>
        <w:widowControl w:val="0"/>
        <w:tabs>
          <w:tab w:val="left" w:pos="1134"/>
        </w:tabs>
        <w:autoSpaceDE w:val="0"/>
        <w:autoSpaceDN w:val="0"/>
        <w:adjustRightInd w:val="0"/>
        <w:spacing w:after="0" w:line="360" w:lineRule="auto"/>
        <w:jc w:val="both"/>
        <w:rPr>
          <w:rFonts w:ascii="Arial" w:eastAsiaTheme="minorEastAsia" w:hAnsi="Arial" w:cs="Arial"/>
          <w:bCs/>
          <w:sz w:val="24"/>
          <w:szCs w:val="24"/>
          <w:lang w:eastAsia="ru-RU"/>
        </w:rPr>
      </w:pPr>
    </w:p>
    <w:p w14:paraId="17B3F664" w14:textId="77777777" w:rsidR="00827FB8" w:rsidRPr="00827FB8" w:rsidRDefault="00827FB8" w:rsidP="00827FB8">
      <w:pPr>
        <w:keepNext/>
        <w:widowControl w:val="0"/>
        <w:tabs>
          <w:tab w:val="left" w:pos="1134"/>
        </w:tabs>
        <w:autoSpaceDE w:val="0"/>
        <w:autoSpaceDN w:val="0"/>
        <w:adjustRightInd w:val="0"/>
        <w:spacing w:after="0" w:line="360" w:lineRule="auto"/>
        <w:jc w:val="center"/>
        <w:rPr>
          <w:rStyle w:val="aff"/>
          <w:sz w:val="24"/>
          <w:szCs w:val="24"/>
        </w:rPr>
      </w:pPr>
      <w:r w:rsidRPr="00827FB8">
        <w:rPr>
          <w:rStyle w:val="aff"/>
          <w:noProof/>
          <w:sz w:val="24"/>
          <w:szCs w:val="24"/>
          <w:lang w:eastAsia="ru-RU"/>
        </w:rPr>
        <w:drawing>
          <wp:inline distT="0" distB="0" distL="0" distR="0" wp14:anchorId="3A109E20" wp14:editId="7C351ECD">
            <wp:extent cx="3859664" cy="2730714"/>
            <wp:effectExtent l="0" t="0" r="7620" b="0"/>
            <wp:docPr id="81" name="Рисунок 81" descr="https://api.docs.cntd.ru/img/12/00/02/49/99/ae44827e-1d64-487d-8a61-937a88a804f2/P0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api.docs.cntd.ru/img/12/00/02/49/99/ae44827e-1d64-487d-8a61-937a88a804f2/P0062.png"/>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867882" cy="2736528"/>
                    </a:xfrm>
                    <a:prstGeom prst="rect">
                      <a:avLst/>
                    </a:prstGeom>
                    <a:noFill/>
                    <a:ln>
                      <a:noFill/>
                    </a:ln>
                  </pic:spPr>
                </pic:pic>
              </a:graphicData>
            </a:graphic>
          </wp:inline>
        </w:drawing>
      </w:r>
    </w:p>
    <w:p w14:paraId="56129E84" w14:textId="565D1412" w:rsidR="00D342DC" w:rsidRPr="001C15F8" w:rsidRDefault="00827FB8" w:rsidP="00827FB8">
      <w:pPr>
        <w:pStyle w:val="aff0"/>
        <w:jc w:val="center"/>
        <w:rPr>
          <w:rStyle w:val="aff"/>
          <w:i w:val="0"/>
          <w:color w:val="auto"/>
          <w:sz w:val="22"/>
          <w:szCs w:val="24"/>
          <w:lang w:eastAsia="ru-RU"/>
        </w:rPr>
      </w:pPr>
      <w:r w:rsidRPr="001C15F8">
        <w:rPr>
          <w:rStyle w:val="aff"/>
          <w:i w:val="0"/>
          <w:color w:val="auto"/>
          <w:sz w:val="22"/>
          <w:szCs w:val="24"/>
        </w:rPr>
        <w:t xml:space="preserve">Рисунок </w:t>
      </w:r>
      <w:r w:rsidRPr="001C15F8">
        <w:rPr>
          <w:rStyle w:val="aff"/>
          <w:i w:val="0"/>
          <w:color w:val="auto"/>
          <w:sz w:val="22"/>
          <w:szCs w:val="24"/>
        </w:rPr>
        <w:fldChar w:fldCharType="begin"/>
      </w:r>
      <w:r w:rsidRPr="001C15F8">
        <w:rPr>
          <w:rStyle w:val="aff"/>
          <w:i w:val="0"/>
          <w:color w:val="auto"/>
          <w:sz w:val="22"/>
          <w:szCs w:val="24"/>
        </w:rPr>
        <w:instrText xml:space="preserve"> SEQ Рисунок \* ARABIC </w:instrText>
      </w:r>
      <w:r w:rsidRPr="001C15F8">
        <w:rPr>
          <w:rStyle w:val="aff"/>
          <w:i w:val="0"/>
          <w:color w:val="auto"/>
          <w:sz w:val="22"/>
          <w:szCs w:val="24"/>
        </w:rPr>
        <w:fldChar w:fldCharType="separate"/>
      </w:r>
      <w:r w:rsidR="008622B2" w:rsidRPr="001C15F8">
        <w:rPr>
          <w:rStyle w:val="aff"/>
          <w:i w:val="0"/>
          <w:noProof/>
          <w:color w:val="auto"/>
          <w:sz w:val="22"/>
          <w:szCs w:val="24"/>
        </w:rPr>
        <w:t>2</w:t>
      </w:r>
      <w:r w:rsidRPr="001C15F8">
        <w:rPr>
          <w:rStyle w:val="aff"/>
          <w:i w:val="0"/>
          <w:color w:val="auto"/>
          <w:sz w:val="22"/>
          <w:szCs w:val="24"/>
        </w:rPr>
        <w:fldChar w:fldCharType="end"/>
      </w:r>
      <w:r w:rsidRPr="001C15F8">
        <w:rPr>
          <w:rStyle w:val="aff"/>
          <w:i w:val="0"/>
          <w:color w:val="auto"/>
          <w:sz w:val="22"/>
          <w:szCs w:val="24"/>
        </w:rPr>
        <w:t>– Дистилляционный аппарат</w:t>
      </w:r>
    </w:p>
    <w:p w14:paraId="55025EC5" w14:textId="58045079" w:rsidR="00D342DC" w:rsidRPr="001C15F8" w:rsidRDefault="00D342DC" w:rsidP="001C15F8">
      <w:pPr>
        <w:widowControl w:val="0"/>
        <w:tabs>
          <w:tab w:val="left" w:pos="1134"/>
        </w:tabs>
        <w:autoSpaceDE w:val="0"/>
        <w:autoSpaceDN w:val="0"/>
        <w:adjustRightInd w:val="0"/>
        <w:spacing w:after="120" w:line="360" w:lineRule="auto"/>
        <w:ind w:firstLine="709"/>
        <w:jc w:val="center"/>
        <w:rPr>
          <w:rFonts w:ascii="Arial" w:eastAsiaTheme="minorEastAsia" w:hAnsi="Arial" w:cs="Arial"/>
          <w:bCs/>
          <w:szCs w:val="24"/>
          <w:lang w:eastAsia="ru-RU"/>
        </w:rPr>
      </w:pPr>
      <w:r w:rsidRPr="001C15F8">
        <w:rPr>
          <w:rFonts w:ascii="Arial" w:eastAsiaTheme="minorEastAsia" w:hAnsi="Arial" w:cs="Arial"/>
          <w:bCs/>
          <w:i/>
          <w:szCs w:val="24"/>
          <w:lang w:eastAsia="ru-RU"/>
        </w:rPr>
        <w:t>1</w:t>
      </w:r>
      <w:r w:rsidRPr="001C15F8">
        <w:rPr>
          <w:rFonts w:ascii="Arial" w:eastAsiaTheme="minorEastAsia" w:hAnsi="Arial" w:cs="Arial"/>
          <w:bCs/>
          <w:szCs w:val="24"/>
          <w:lang w:eastAsia="ru-RU"/>
        </w:rPr>
        <w:t xml:space="preserve"> - положение крана 1, положение крана 2; </w:t>
      </w:r>
      <w:r w:rsidRPr="001C15F8">
        <w:rPr>
          <w:rFonts w:ascii="Arial" w:eastAsiaTheme="minorEastAsia" w:hAnsi="Arial" w:cs="Arial"/>
          <w:bCs/>
          <w:i/>
          <w:szCs w:val="24"/>
          <w:lang w:eastAsia="ru-RU"/>
        </w:rPr>
        <w:t>2</w:t>
      </w:r>
      <w:r w:rsidRPr="001C15F8">
        <w:rPr>
          <w:rFonts w:ascii="Arial" w:eastAsiaTheme="minorEastAsia" w:hAnsi="Arial" w:cs="Arial"/>
          <w:bCs/>
          <w:szCs w:val="24"/>
          <w:lang w:eastAsia="ru-RU"/>
        </w:rPr>
        <w:t xml:space="preserve"> - предохранительная трубка; </w:t>
      </w:r>
      <w:r w:rsidR="001C15F8">
        <w:rPr>
          <w:rFonts w:ascii="Arial" w:eastAsiaTheme="minorEastAsia" w:hAnsi="Arial" w:cs="Arial"/>
          <w:bCs/>
          <w:szCs w:val="24"/>
          <w:lang w:eastAsia="ru-RU"/>
        </w:rPr>
        <w:br/>
      </w:r>
      <w:r w:rsidRPr="001C15F8">
        <w:rPr>
          <w:rFonts w:ascii="Arial" w:eastAsiaTheme="minorEastAsia" w:hAnsi="Arial" w:cs="Arial"/>
          <w:bCs/>
          <w:i/>
          <w:szCs w:val="24"/>
          <w:lang w:eastAsia="ru-RU"/>
        </w:rPr>
        <w:t>3</w:t>
      </w:r>
      <w:r w:rsidRPr="001C15F8">
        <w:rPr>
          <w:rFonts w:ascii="Arial" w:eastAsiaTheme="minorEastAsia" w:hAnsi="Arial" w:cs="Arial"/>
          <w:bCs/>
          <w:szCs w:val="24"/>
          <w:lang w:eastAsia="ru-RU"/>
        </w:rPr>
        <w:t xml:space="preserve"> - парогенератор;</w:t>
      </w:r>
      <w:r w:rsidRPr="001C15F8">
        <w:rPr>
          <w:rFonts w:ascii="Arial" w:eastAsiaTheme="minorEastAsia" w:hAnsi="Arial" w:cs="Arial"/>
          <w:bCs/>
          <w:i/>
          <w:szCs w:val="24"/>
          <w:lang w:eastAsia="ru-RU"/>
        </w:rPr>
        <w:t>4</w:t>
      </w:r>
      <w:r w:rsidRPr="001C15F8">
        <w:rPr>
          <w:rFonts w:ascii="Arial" w:eastAsiaTheme="minorEastAsia" w:hAnsi="Arial" w:cs="Arial"/>
          <w:bCs/>
          <w:szCs w:val="24"/>
          <w:lang w:eastAsia="ru-RU"/>
        </w:rPr>
        <w:t xml:space="preserve"> - нагревательная рубашка; </w:t>
      </w:r>
      <w:r w:rsidRPr="001C15F8">
        <w:rPr>
          <w:rFonts w:ascii="Arial" w:eastAsiaTheme="minorEastAsia" w:hAnsi="Arial" w:cs="Arial"/>
          <w:bCs/>
          <w:i/>
          <w:szCs w:val="24"/>
          <w:lang w:eastAsia="ru-RU"/>
        </w:rPr>
        <w:t>5</w:t>
      </w:r>
      <w:r w:rsidRPr="001C15F8">
        <w:rPr>
          <w:rFonts w:ascii="Arial" w:eastAsiaTheme="minorEastAsia" w:hAnsi="Arial" w:cs="Arial"/>
          <w:bCs/>
          <w:szCs w:val="24"/>
          <w:lang w:eastAsia="ru-RU"/>
        </w:rPr>
        <w:t xml:space="preserve"> - карман для термометра; </w:t>
      </w:r>
      <w:r w:rsidRPr="001C15F8">
        <w:rPr>
          <w:rFonts w:ascii="Arial" w:eastAsiaTheme="minorEastAsia" w:hAnsi="Arial" w:cs="Arial"/>
          <w:bCs/>
          <w:i/>
          <w:szCs w:val="24"/>
          <w:lang w:eastAsia="ru-RU"/>
        </w:rPr>
        <w:t>6</w:t>
      </w:r>
      <w:r w:rsidRPr="001C15F8">
        <w:rPr>
          <w:rFonts w:ascii="Arial" w:eastAsiaTheme="minorEastAsia" w:hAnsi="Arial" w:cs="Arial"/>
          <w:bCs/>
          <w:szCs w:val="24"/>
          <w:lang w:eastAsia="ru-RU"/>
        </w:rPr>
        <w:t xml:space="preserve"> - </w:t>
      </w:r>
      <w:proofErr w:type="spellStart"/>
      <w:r w:rsidRPr="001C15F8">
        <w:rPr>
          <w:rFonts w:ascii="Arial" w:eastAsiaTheme="minorEastAsia" w:hAnsi="Arial" w:cs="Arial"/>
          <w:bCs/>
          <w:szCs w:val="24"/>
          <w:lang w:eastAsia="ru-RU"/>
        </w:rPr>
        <w:t>пароприемник</w:t>
      </w:r>
      <w:proofErr w:type="spellEnd"/>
      <w:r w:rsidRPr="001C15F8">
        <w:rPr>
          <w:rFonts w:ascii="Arial" w:eastAsiaTheme="minorEastAsia" w:hAnsi="Arial" w:cs="Arial"/>
          <w:bCs/>
          <w:szCs w:val="24"/>
          <w:lang w:eastAsia="ru-RU"/>
        </w:rPr>
        <w:t xml:space="preserve">; </w:t>
      </w:r>
      <w:r w:rsidRPr="001C15F8">
        <w:rPr>
          <w:rFonts w:ascii="Arial" w:eastAsiaTheme="minorEastAsia" w:hAnsi="Arial" w:cs="Arial"/>
          <w:bCs/>
          <w:i/>
          <w:szCs w:val="24"/>
          <w:lang w:eastAsia="ru-RU"/>
        </w:rPr>
        <w:t>7</w:t>
      </w:r>
      <w:r w:rsidRPr="001C15F8">
        <w:rPr>
          <w:rFonts w:ascii="Arial" w:eastAsiaTheme="minorEastAsia" w:hAnsi="Arial" w:cs="Arial"/>
          <w:bCs/>
          <w:szCs w:val="24"/>
          <w:lang w:eastAsia="ru-RU"/>
        </w:rPr>
        <w:t xml:space="preserve"> - отводная трубка;</w:t>
      </w:r>
      <w:r w:rsidRPr="001C15F8">
        <w:rPr>
          <w:rFonts w:ascii="Arial" w:eastAsiaTheme="minorEastAsia" w:hAnsi="Arial" w:cs="Arial"/>
          <w:bCs/>
          <w:i/>
          <w:szCs w:val="24"/>
          <w:lang w:eastAsia="ru-RU"/>
        </w:rPr>
        <w:t>8</w:t>
      </w:r>
      <w:r w:rsidRPr="001C15F8">
        <w:rPr>
          <w:rFonts w:ascii="Arial" w:eastAsiaTheme="minorEastAsia" w:hAnsi="Arial" w:cs="Arial"/>
          <w:bCs/>
          <w:szCs w:val="24"/>
          <w:lang w:eastAsia="ru-RU"/>
        </w:rPr>
        <w:t xml:space="preserve"> - конденсатор; </w:t>
      </w:r>
      <w:r w:rsidRPr="001C15F8">
        <w:rPr>
          <w:rFonts w:ascii="Arial" w:eastAsiaTheme="minorEastAsia" w:hAnsi="Arial" w:cs="Arial"/>
          <w:bCs/>
          <w:i/>
          <w:szCs w:val="24"/>
          <w:lang w:eastAsia="ru-RU"/>
        </w:rPr>
        <w:t>9</w:t>
      </w:r>
      <w:r w:rsidRPr="001C15F8">
        <w:rPr>
          <w:rFonts w:ascii="Arial" w:eastAsiaTheme="minorEastAsia" w:hAnsi="Arial" w:cs="Arial"/>
          <w:bCs/>
          <w:szCs w:val="24"/>
          <w:lang w:eastAsia="ru-RU"/>
        </w:rPr>
        <w:t xml:space="preserve"> - гибкое соединение; </w:t>
      </w:r>
      <w:r w:rsidRPr="001C15F8">
        <w:rPr>
          <w:rFonts w:ascii="Arial" w:eastAsiaTheme="minorEastAsia" w:hAnsi="Arial" w:cs="Arial"/>
          <w:bCs/>
          <w:i/>
          <w:szCs w:val="24"/>
          <w:lang w:eastAsia="ru-RU"/>
        </w:rPr>
        <w:t xml:space="preserve">10 </w:t>
      </w:r>
      <w:r w:rsidRPr="001C15F8">
        <w:rPr>
          <w:rFonts w:ascii="Arial" w:eastAsiaTheme="minorEastAsia" w:hAnsi="Arial" w:cs="Arial"/>
          <w:bCs/>
          <w:szCs w:val="24"/>
          <w:lang w:eastAsia="ru-RU"/>
        </w:rPr>
        <w:t xml:space="preserve">- контактный термометр; </w:t>
      </w:r>
      <w:r w:rsidRPr="001C15F8">
        <w:rPr>
          <w:rFonts w:ascii="Arial" w:eastAsiaTheme="minorEastAsia" w:hAnsi="Arial" w:cs="Arial"/>
          <w:bCs/>
          <w:i/>
          <w:szCs w:val="24"/>
          <w:lang w:eastAsia="ru-RU"/>
        </w:rPr>
        <w:t>11</w:t>
      </w:r>
      <w:r w:rsidRPr="001C15F8">
        <w:rPr>
          <w:rFonts w:ascii="Arial" w:eastAsiaTheme="minorEastAsia" w:hAnsi="Arial" w:cs="Arial"/>
          <w:bCs/>
          <w:szCs w:val="24"/>
          <w:lang w:eastAsia="ru-RU"/>
        </w:rPr>
        <w:t xml:space="preserve"> - дистилляционная колба</w:t>
      </w:r>
    </w:p>
    <w:p w14:paraId="35E5B55F" w14:textId="3032D9CA" w:rsidR="00D342DC" w:rsidRPr="00F25674"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F25674">
        <w:rPr>
          <w:rFonts w:ascii="Arial" w:eastAsiaTheme="minorEastAsia" w:hAnsi="Arial" w:cs="Arial"/>
          <w:bCs/>
          <w:sz w:val="24"/>
          <w:szCs w:val="24"/>
          <w:lang w:eastAsia="ru-RU"/>
        </w:rPr>
        <w:t>Магнитная мешалка.</w:t>
      </w:r>
    </w:p>
    <w:p w14:paraId="2D099B89" w14:textId="1DCBF9F4" w:rsidR="00D342DC" w:rsidRPr="00F25674"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F25674">
        <w:rPr>
          <w:rFonts w:ascii="Arial" w:eastAsiaTheme="minorEastAsia" w:hAnsi="Arial" w:cs="Arial"/>
          <w:bCs/>
          <w:sz w:val="24"/>
          <w:szCs w:val="24"/>
          <w:lang w:eastAsia="ru-RU"/>
        </w:rPr>
        <w:t>рН-метр, снабженный стеклянным и насыщенным каломельным электродом.</w:t>
      </w:r>
    </w:p>
    <w:p w14:paraId="293A1B35" w14:textId="37546AE5" w:rsidR="00D342DC" w:rsidRPr="00F25674"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F25674">
        <w:rPr>
          <w:rFonts w:ascii="Arial" w:eastAsiaTheme="minorEastAsia" w:hAnsi="Arial" w:cs="Arial"/>
          <w:bCs/>
          <w:sz w:val="24"/>
          <w:szCs w:val="24"/>
          <w:lang w:eastAsia="ru-RU"/>
        </w:rPr>
        <w:t>Бюретка вместимостью 20</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Pr="00F25674">
        <w:rPr>
          <w:rFonts w:ascii="Arial" w:eastAsiaTheme="minorEastAsia" w:hAnsi="Arial" w:cs="Arial"/>
          <w:bCs/>
          <w:sz w:val="24"/>
          <w:szCs w:val="24"/>
          <w:lang w:eastAsia="ru-RU"/>
        </w:rPr>
        <w:t xml:space="preserve"> с ценой деления 0,02</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Pr="00F25674">
        <w:rPr>
          <w:rFonts w:ascii="Arial" w:eastAsiaTheme="minorEastAsia" w:hAnsi="Arial" w:cs="Arial"/>
          <w:bCs/>
          <w:sz w:val="24"/>
          <w:szCs w:val="24"/>
          <w:lang w:eastAsia="ru-RU"/>
        </w:rPr>
        <w:t>.</w:t>
      </w:r>
    </w:p>
    <w:p w14:paraId="6D07F3DE" w14:textId="11D84FE3" w:rsidR="00D342DC" w:rsidRPr="00F25674"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F25674">
        <w:rPr>
          <w:rFonts w:ascii="Arial" w:eastAsiaTheme="minorEastAsia" w:hAnsi="Arial" w:cs="Arial"/>
          <w:bCs/>
          <w:sz w:val="24"/>
          <w:szCs w:val="24"/>
          <w:lang w:eastAsia="ru-RU"/>
        </w:rPr>
        <w:t>Фтористый ион-селективный электрод.</w:t>
      </w:r>
    </w:p>
    <w:p w14:paraId="342672B9" w14:textId="55EA6F2A" w:rsidR="00D342DC" w:rsidRPr="00F25674"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F25674">
        <w:rPr>
          <w:rFonts w:ascii="Arial" w:eastAsiaTheme="minorEastAsia" w:hAnsi="Arial" w:cs="Arial"/>
          <w:bCs/>
          <w:sz w:val="24"/>
          <w:szCs w:val="24"/>
          <w:lang w:eastAsia="ru-RU"/>
        </w:rPr>
        <w:t>Электрод сравнения, насыщенный каломельный или другого типа.</w:t>
      </w:r>
    </w:p>
    <w:p w14:paraId="0A584B37" w14:textId="30AE3BDB" w:rsidR="00D342DC" w:rsidRPr="00451E3D" w:rsidRDefault="00D342DC" w:rsidP="00F2567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F25674">
        <w:rPr>
          <w:rFonts w:ascii="Arial" w:eastAsiaTheme="minorEastAsia" w:hAnsi="Arial" w:cs="Arial"/>
          <w:bCs/>
          <w:sz w:val="24"/>
          <w:szCs w:val="24"/>
          <w:lang w:eastAsia="ru-RU"/>
        </w:rPr>
        <w:t xml:space="preserve">Потенциометр чувствительностью 0,5 мВ, охватывающий диапазон </w:t>
      </w:r>
      <w:r w:rsidR="00F25674" w:rsidRPr="00F25674">
        <w:rPr>
          <w:rFonts w:ascii="Arial" w:eastAsiaTheme="minorEastAsia" w:hAnsi="Arial" w:cs="Arial"/>
          <w:bCs/>
          <w:sz w:val="24"/>
          <w:szCs w:val="24"/>
          <w:lang w:eastAsia="ru-RU"/>
        </w:rPr>
        <w:t xml:space="preserve">от минус 500 мВ до плюс 500 мВ. </w:t>
      </w:r>
      <w:r w:rsidRPr="00F25674">
        <w:rPr>
          <w:rFonts w:ascii="Arial" w:eastAsiaTheme="minorEastAsia" w:hAnsi="Arial" w:cs="Arial"/>
          <w:bCs/>
          <w:sz w:val="24"/>
          <w:szCs w:val="24"/>
          <w:lang w:eastAsia="ru-RU"/>
        </w:rPr>
        <w:t xml:space="preserve">При фиксированной конечной точке измерения оборудование с использованием специального набора электродов должно воспроизводить конечную точку в </w:t>
      </w:r>
      <w:r w:rsidRPr="00451E3D">
        <w:rPr>
          <w:rFonts w:ascii="Arial" w:eastAsiaTheme="minorEastAsia" w:hAnsi="Arial" w:cs="Arial"/>
          <w:bCs/>
          <w:sz w:val="24"/>
          <w:szCs w:val="24"/>
          <w:lang w:eastAsia="ru-RU"/>
        </w:rPr>
        <w:t>пределах ±0,5 мВ.</w:t>
      </w:r>
      <w:r w:rsidR="00F25674" w:rsidRPr="00451E3D">
        <w:rPr>
          <w:rFonts w:ascii="Arial" w:eastAsiaTheme="minorEastAsia" w:hAnsi="Arial" w:cs="Arial"/>
          <w:bCs/>
          <w:sz w:val="24"/>
          <w:szCs w:val="24"/>
          <w:lang w:eastAsia="ru-RU"/>
        </w:rPr>
        <w:t xml:space="preserve"> </w:t>
      </w:r>
      <w:r w:rsidRPr="00451E3D">
        <w:rPr>
          <w:rFonts w:ascii="Arial" w:eastAsiaTheme="minorEastAsia" w:hAnsi="Arial" w:cs="Arial"/>
          <w:bCs/>
          <w:sz w:val="24"/>
          <w:szCs w:val="24"/>
          <w:lang w:eastAsia="ru-RU"/>
        </w:rPr>
        <w:t>Автоматическое оборудование для регистрации кривой титрования или для титрований до определенного потенциала конечной точки является коммерчески доступным и может быть использовано в качестве альтернативного.</w:t>
      </w:r>
    </w:p>
    <w:p w14:paraId="21899784" w14:textId="2C821B29" w:rsidR="00D342DC" w:rsidRPr="00451E3D"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451E3D">
        <w:rPr>
          <w:rFonts w:ascii="Arial" w:eastAsiaTheme="minorEastAsia" w:hAnsi="Arial" w:cs="Arial"/>
          <w:bCs/>
          <w:sz w:val="24"/>
          <w:szCs w:val="24"/>
          <w:lang w:eastAsia="ru-RU"/>
        </w:rPr>
        <w:t>Чашки из боросиликатного стекла с прямыми стенками и плоским дном внутренним диаметром 10 мм, высотой стенок от 10 до 12 мм и толщиной стенок 1 мм.</w:t>
      </w:r>
    </w:p>
    <w:p w14:paraId="3F482E46" w14:textId="517BD206" w:rsidR="00D342DC" w:rsidRPr="00451E3D"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451E3D">
        <w:rPr>
          <w:rFonts w:ascii="Arial" w:eastAsiaTheme="minorEastAsia" w:hAnsi="Arial" w:cs="Arial"/>
          <w:bCs/>
          <w:sz w:val="24"/>
          <w:szCs w:val="24"/>
          <w:lang w:eastAsia="ru-RU"/>
        </w:rPr>
        <w:t>Электрическая печь, снабженная устройством для регулирования температуры (105±2) °С.</w:t>
      </w:r>
    </w:p>
    <w:p w14:paraId="51D68680" w14:textId="77777777" w:rsidR="001C15F8" w:rsidRDefault="001C15F8">
      <w:pPr>
        <w:rPr>
          <w:rFonts w:ascii="Arial" w:eastAsiaTheme="minorEastAsia" w:hAnsi="Arial" w:cs="Arial"/>
          <w:b/>
          <w:bCs/>
          <w:sz w:val="24"/>
          <w:szCs w:val="24"/>
          <w:lang w:eastAsia="ru-RU"/>
        </w:rPr>
      </w:pPr>
      <w:r>
        <w:rPr>
          <w:rFonts w:ascii="Arial" w:eastAsiaTheme="minorEastAsia" w:hAnsi="Arial" w:cs="Arial"/>
          <w:b/>
          <w:bCs/>
          <w:sz w:val="24"/>
          <w:szCs w:val="24"/>
          <w:lang w:eastAsia="ru-RU"/>
        </w:rPr>
        <w:br w:type="page"/>
      </w:r>
    </w:p>
    <w:p w14:paraId="50F37712" w14:textId="59634EE5" w:rsidR="00D342DC" w:rsidRPr="00910DE9" w:rsidRDefault="00F25674"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4"/>
          <w:lang w:eastAsia="ru-RU"/>
        </w:rPr>
      </w:pPr>
      <w:r w:rsidRPr="00910DE9">
        <w:rPr>
          <w:rFonts w:ascii="Arial" w:eastAsiaTheme="minorEastAsia" w:hAnsi="Arial" w:cs="Arial"/>
          <w:b/>
          <w:bCs/>
          <w:sz w:val="24"/>
          <w:szCs w:val="24"/>
          <w:lang w:eastAsia="ru-RU"/>
        </w:rPr>
        <w:t>6.2.</w:t>
      </w:r>
      <w:r w:rsidR="00910DE9" w:rsidRPr="009240F6">
        <w:rPr>
          <w:rFonts w:ascii="Arial" w:eastAsiaTheme="minorEastAsia" w:hAnsi="Arial" w:cs="Arial"/>
          <w:b/>
          <w:bCs/>
          <w:sz w:val="24"/>
          <w:szCs w:val="24"/>
          <w:lang w:eastAsia="ru-RU"/>
        </w:rPr>
        <w:t>6</w:t>
      </w:r>
      <w:r w:rsidRPr="00910DE9">
        <w:rPr>
          <w:rFonts w:ascii="Arial" w:eastAsiaTheme="minorEastAsia" w:hAnsi="Arial" w:cs="Arial"/>
          <w:b/>
          <w:bCs/>
          <w:sz w:val="24"/>
          <w:szCs w:val="24"/>
          <w:lang w:eastAsia="ru-RU"/>
        </w:rPr>
        <w:t xml:space="preserve"> </w:t>
      </w:r>
      <w:r w:rsidR="00D342DC" w:rsidRPr="00910DE9">
        <w:rPr>
          <w:rFonts w:ascii="Arial" w:eastAsiaTheme="minorEastAsia" w:hAnsi="Arial" w:cs="Arial"/>
          <w:b/>
          <w:bCs/>
          <w:sz w:val="24"/>
          <w:szCs w:val="24"/>
          <w:lang w:eastAsia="ru-RU"/>
        </w:rPr>
        <w:t>Проведение анализа</w:t>
      </w:r>
    </w:p>
    <w:p w14:paraId="272BD5B1" w14:textId="32AB1798" w:rsidR="00D342DC" w:rsidRPr="00451E3D" w:rsidRDefault="00F25674"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451E3D">
        <w:rPr>
          <w:rFonts w:ascii="Arial" w:eastAsiaTheme="minorEastAsia" w:hAnsi="Arial" w:cs="Arial"/>
          <w:bCs/>
          <w:sz w:val="24"/>
          <w:szCs w:val="24"/>
          <w:lang w:eastAsia="ru-RU"/>
        </w:rPr>
        <w:t>6.2.</w:t>
      </w:r>
      <w:r w:rsidR="00910DE9" w:rsidRPr="009240F6">
        <w:rPr>
          <w:rFonts w:ascii="Arial" w:eastAsiaTheme="minorEastAsia" w:hAnsi="Arial" w:cs="Arial"/>
          <w:bCs/>
          <w:sz w:val="24"/>
          <w:szCs w:val="24"/>
          <w:lang w:eastAsia="ru-RU"/>
        </w:rPr>
        <w:t>6</w:t>
      </w:r>
      <w:r w:rsidRPr="00451E3D">
        <w:rPr>
          <w:rFonts w:ascii="Arial" w:eastAsiaTheme="minorEastAsia" w:hAnsi="Arial" w:cs="Arial"/>
          <w:bCs/>
          <w:sz w:val="24"/>
          <w:szCs w:val="24"/>
          <w:lang w:eastAsia="ru-RU"/>
        </w:rPr>
        <w:t>.</w:t>
      </w:r>
      <w:r w:rsidR="00D342DC" w:rsidRPr="00451E3D">
        <w:rPr>
          <w:rFonts w:ascii="Arial" w:eastAsiaTheme="minorEastAsia" w:hAnsi="Arial" w:cs="Arial"/>
          <w:bCs/>
          <w:sz w:val="24"/>
          <w:szCs w:val="24"/>
          <w:lang w:eastAsia="ru-RU"/>
        </w:rPr>
        <w:t>1. Навеска</w:t>
      </w:r>
    </w:p>
    <w:p w14:paraId="24AEBF3A" w14:textId="6554F1DF" w:rsidR="00D342DC" w:rsidRPr="00451E3D" w:rsidRDefault="00451E3D"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451E3D">
        <w:rPr>
          <w:rFonts w:ascii="Arial" w:eastAsiaTheme="minorEastAsia" w:hAnsi="Arial" w:cs="Arial"/>
          <w:bCs/>
          <w:sz w:val="24"/>
          <w:szCs w:val="24"/>
          <w:lang w:eastAsia="ru-RU"/>
        </w:rPr>
        <w:lastRenderedPageBreak/>
        <w:t xml:space="preserve">В агатовой ступке истирают </w:t>
      </w:r>
      <w:r w:rsidR="00D342DC" w:rsidRPr="00451E3D">
        <w:rPr>
          <w:rFonts w:ascii="Arial" w:eastAsiaTheme="minorEastAsia" w:hAnsi="Arial" w:cs="Arial"/>
          <w:bCs/>
          <w:sz w:val="24"/>
          <w:szCs w:val="24"/>
          <w:lang w:eastAsia="ru-RU"/>
        </w:rPr>
        <w:t xml:space="preserve">несколько граммов пробы </w:t>
      </w:r>
      <w:r w:rsidR="00F25674" w:rsidRPr="00451E3D">
        <w:rPr>
          <w:rFonts w:ascii="Arial" w:eastAsiaTheme="minorEastAsia" w:hAnsi="Arial" w:cs="Arial"/>
          <w:bCs/>
          <w:sz w:val="24"/>
          <w:szCs w:val="24"/>
          <w:lang w:eastAsia="ru-RU"/>
        </w:rPr>
        <w:t xml:space="preserve">по п.6.2.2 </w:t>
      </w:r>
      <w:r w:rsidR="00D342DC" w:rsidRPr="00451E3D">
        <w:rPr>
          <w:rFonts w:ascii="Arial" w:eastAsiaTheme="minorEastAsia" w:hAnsi="Arial" w:cs="Arial"/>
          <w:bCs/>
          <w:sz w:val="24"/>
          <w:szCs w:val="24"/>
          <w:lang w:eastAsia="ru-RU"/>
        </w:rPr>
        <w:t>для анализа до прохождения через сито с размером отверстий 63 мкм</w:t>
      </w:r>
      <w:r w:rsidR="00F25674" w:rsidRPr="00451E3D">
        <w:rPr>
          <w:rFonts w:ascii="Arial" w:eastAsiaTheme="minorEastAsia" w:hAnsi="Arial" w:cs="Arial"/>
          <w:bCs/>
          <w:sz w:val="24"/>
          <w:szCs w:val="24"/>
          <w:lang w:eastAsia="ru-RU"/>
        </w:rPr>
        <w:t xml:space="preserve"> по ИСО 565</w:t>
      </w:r>
      <w:r w:rsidR="00D342DC" w:rsidRPr="00451E3D">
        <w:rPr>
          <w:rFonts w:ascii="Arial" w:eastAsiaTheme="minorEastAsia" w:hAnsi="Arial" w:cs="Arial"/>
          <w:bCs/>
          <w:sz w:val="24"/>
          <w:szCs w:val="24"/>
          <w:lang w:eastAsia="ru-RU"/>
        </w:rPr>
        <w:t>. Высушивают просеянный материал в течение 2</w:t>
      </w:r>
      <w:r w:rsidR="00F25674" w:rsidRPr="00451E3D">
        <w:rPr>
          <w:rFonts w:ascii="Arial" w:eastAsiaTheme="minorEastAsia" w:hAnsi="Arial" w:cs="Arial"/>
          <w:bCs/>
          <w:sz w:val="24"/>
          <w:szCs w:val="24"/>
          <w:lang w:eastAsia="ru-RU"/>
        </w:rPr>
        <w:t> ч в печи</w:t>
      </w:r>
      <w:r w:rsidR="00D342DC" w:rsidRPr="00451E3D">
        <w:rPr>
          <w:rFonts w:ascii="Arial" w:eastAsiaTheme="minorEastAsia" w:hAnsi="Arial" w:cs="Arial"/>
          <w:bCs/>
          <w:sz w:val="24"/>
          <w:szCs w:val="24"/>
          <w:lang w:eastAsia="ru-RU"/>
        </w:rPr>
        <w:t xml:space="preserve"> при температуре (105±2)</w:t>
      </w:r>
      <w:r w:rsidR="00F25674" w:rsidRPr="00451E3D">
        <w:rPr>
          <w:rFonts w:ascii="Arial" w:eastAsiaTheme="minorEastAsia" w:hAnsi="Arial" w:cs="Arial"/>
          <w:bCs/>
          <w:sz w:val="24"/>
          <w:szCs w:val="24"/>
          <w:lang w:eastAsia="ru-RU"/>
        </w:rPr>
        <w:t> </w:t>
      </w:r>
      <w:r w:rsidR="00D342DC" w:rsidRPr="00451E3D">
        <w:rPr>
          <w:rFonts w:ascii="Arial" w:eastAsiaTheme="minorEastAsia" w:hAnsi="Arial" w:cs="Arial"/>
          <w:bCs/>
          <w:sz w:val="24"/>
          <w:szCs w:val="24"/>
          <w:lang w:eastAsia="ru-RU"/>
        </w:rPr>
        <w:t>°С, дают остыть в эксикаторе и в</w:t>
      </w:r>
      <w:r w:rsidR="00F25674" w:rsidRPr="00451E3D">
        <w:rPr>
          <w:rFonts w:ascii="Arial" w:eastAsiaTheme="minorEastAsia" w:hAnsi="Arial" w:cs="Arial"/>
          <w:bCs/>
          <w:sz w:val="24"/>
          <w:szCs w:val="24"/>
          <w:lang w:eastAsia="ru-RU"/>
        </w:rPr>
        <w:t>звешивают в одну из чашек</w:t>
      </w:r>
      <w:r w:rsidR="00D342DC" w:rsidRPr="00451E3D">
        <w:rPr>
          <w:rFonts w:ascii="Arial" w:eastAsiaTheme="minorEastAsia" w:hAnsi="Arial" w:cs="Arial"/>
          <w:bCs/>
          <w:sz w:val="24"/>
          <w:szCs w:val="24"/>
          <w:lang w:eastAsia="ru-RU"/>
        </w:rPr>
        <w:t xml:space="preserve"> около 0,2 г с точностью 0,0002 г.</w:t>
      </w:r>
    </w:p>
    <w:p w14:paraId="46F8AE38" w14:textId="7CD154BA" w:rsidR="00D342DC" w:rsidRPr="00451E3D" w:rsidRDefault="00F25674"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451E3D">
        <w:rPr>
          <w:rFonts w:ascii="Arial" w:eastAsiaTheme="minorEastAsia" w:hAnsi="Arial" w:cs="Arial"/>
          <w:bCs/>
          <w:sz w:val="24"/>
          <w:szCs w:val="24"/>
          <w:lang w:eastAsia="ru-RU"/>
        </w:rPr>
        <w:t>6.2.</w:t>
      </w:r>
      <w:r w:rsidR="00910DE9" w:rsidRPr="009240F6">
        <w:rPr>
          <w:rFonts w:ascii="Arial" w:eastAsiaTheme="minorEastAsia" w:hAnsi="Arial" w:cs="Arial"/>
          <w:bCs/>
          <w:sz w:val="24"/>
          <w:szCs w:val="24"/>
          <w:lang w:eastAsia="ru-RU"/>
        </w:rPr>
        <w:t>6</w:t>
      </w:r>
      <w:r w:rsidR="00D342DC" w:rsidRPr="00451E3D">
        <w:rPr>
          <w:rFonts w:ascii="Arial" w:eastAsiaTheme="minorEastAsia" w:hAnsi="Arial" w:cs="Arial"/>
          <w:bCs/>
          <w:sz w:val="24"/>
          <w:szCs w:val="24"/>
          <w:lang w:eastAsia="ru-RU"/>
        </w:rPr>
        <w:t>.2. Отгонка</w:t>
      </w:r>
    </w:p>
    <w:p w14:paraId="40C8D5D8" w14:textId="24EF70F1" w:rsidR="00D342DC" w:rsidRPr="00451E3D"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451E3D">
        <w:rPr>
          <w:rFonts w:ascii="Arial" w:eastAsiaTheme="minorEastAsia" w:hAnsi="Arial" w:cs="Arial"/>
          <w:bCs/>
          <w:sz w:val="24"/>
          <w:szCs w:val="24"/>
          <w:lang w:eastAsia="ru-RU"/>
        </w:rPr>
        <w:t>Со</w:t>
      </w:r>
      <w:r w:rsidR="00F25674" w:rsidRPr="00451E3D">
        <w:rPr>
          <w:rFonts w:ascii="Arial" w:eastAsiaTheme="minorEastAsia" w:hAnsi="Arial" w:cs="Arial"/>
          <w:bCs/>
          <w:sz w:val="24"/>
          <w:szCs w:val="24"/>
          <w:lang w:eastAsia="ru-RU"/>
        </w:rPr>
        <w:t>бирают аппарат для дистилляции</w:t>
      </w:r>
      <w:r w:rsidRPr="00451E3D">
        <w:rPr>
          <w:rFonts w:ascii="Arial" w:eastAsiaTheme="minorEastAsia" w:hAnsi="Arial" w:cs="Arial"/>
          <w:bCs/>
          <w:sz w:val="24"/>
          <w:szCs w:val="24"/>
          <w:lang w:eastAsia="ru-RU"/>
        </w:rPr>
        <w:t xml:space="preserve">. Удаляют контактный термометр и пробку из аппарата для перегонки и добавляют несколько кристаллов </w:t>
      </w:r>
      <w:r w:rsidR="00451E3D" w:rsidRPr="00451E3D">
        <w:rPr>
          <w:rFonts w:ascii="Arial" w:eastAsiaTheme="minorEastAsia" w:hAnsi="Arial" w:cs="Arial"/>
          <w:bCs/>
          <w:sz w:val="24"/>
          <w:szCs w:val="24"/>
          <w:lang w:eastAsia="ru-RU"/>
        </w:rPr>
        <w:t>перманганата калия</w:t>
      </w:r>
      <w:r w:rsidRPr="00451E3D">
        <w:rPr>
          <w:rFonts w:ascii="Arial" w:eastAsiaTheme="minorEastAsia" w:hAnsi="Arial" w:cs="Arial"/>
          <w:bCs/>
          <w:sz w:val="24"/>
          <w:szCs w:val="24"/>
          <w:lang w:eastAsia="ru-RU"/>
        </w:rPr>
        <w:t xml:space="preserve"> в дистилляционную колбу. Добавляют 15</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Pr="00451E3D">
        <w:rPr>
          <w:rFonts w:ascii="Arial" w:eastAsiaTheme="minorEastAsia" w:hAnsi="Arial" w:cs="Arial"/>
          <w:bCs/>
          <w:sz w:val="24"/>
          <w:szCs w:val="24"/>
          <w:lang w:eastAsia="ru-RU"/>
        </w:rPr>
        <w:t xml:space="preserve"> воды и 35</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Pr="00451E3D">
        <w:rPr>
          <w:rFonts w:ascii="Arial" w:eastAsiaTheme="minorEastAsia" w:hAnsi="Arial" w:cs="Arial"/>
          <w:bCs/>
          <w:sz w:val="24"/>
          <w:szCs w:val="24"/>
          <w:lang w:eastAsia="ru-RU"/>
        </w:rPr>
        <w:t xml:space="preserve"> хлорной кислоты в дистилляционную колбу и сразу же закрывают аппарат пробкой и вставляют контактный термометр.</w:t>
      </w:r>
    </w:p>
    <w:p w14:paraId="663E2B3C" w14:textId="4CFFF156" w:rsidR="00D342DC" w:rsidRPr="00451E3D"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451E3D">
        <w:rPr>
          <w:rFonts w:ascii="Arial" w:eastAsiaTheme="minorEastAsia" w:hAnsi="Arial" w:cs="Arial"/>
          <w:bCs/>
          <w:sz w:val="24"/>
          <w:szCs w:val="28"/>
          <w:lang w:eastAsia="ru-RU"/>
        </w:rPr>
        <w:t>Помещают мерную колбу вместимостью 500</w:t>
      </w:r>
      <w:r w:rsidR="00BD34C4">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451E3D">
        <w:rPr>
          <w:rFonts w:ascii="Arial" w:eastAsiaTheme="minorEastAsia" w:hAnsi="Arial" w:cs="Arial"/>
          <w:bCs/>
          <w:sz w:val="24"/>
          <w:szCs w:val="28"/>
          <w:lang w:eastAsia="ru-RU"/>
        </w:rPr>
        <w:t>, содержащую 25</w:t>
      </w:r>
      <w:r w:rsidR="00BD34C4">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451E3D">
        <w:rPr>
          <w:rFonts w:ascii="Arial" w:eastAsiaTheme="minorEastAsia" w:hAnsi="Arial" w:cs="Arial"/>
          <w:bCs/>
          <w:sz w:val="24"/>
          <w:szCs w:val="28"/>
          <w:lang w:eastAsia="ru-RU"/>
        </w:rPr>
        <w:t xml:space="preserve"> раствора гидрокси</w:t>
      </w:r>
      <w:r w:rsidR="00451E3D" w:rsidRPr="00451E3D">
        <w:rPr>
          <w:rFonts w:ascii="Arial" w:eastAsiaTheme="minorEastAsia" w:hAnsi="Arial" w:cs="Arial"/>
          <w:bCs/>
          <w:sz w:val="24"/>
          <w:szCs w:val="28"/>
          <w:lang w:eastAsia="ru-RU"/>
        </w:rPr>
        <w:t>да натрия</w:t>
      </w:r>
      <w:r w:rsidRPr="00451E3D">
        <w:rPr>
          <w:rFonts w:ascii="Arial" w:eastAsiaTheme="minorEastAsia" w:hAnsi="Arial" w:cs="Arial"/>
          <w:bCs/>
          <w:sz w:val="24"/>
          <w:szCs w:val="28"/>
          <w:lang w:eastAsia="ru-RU"/>
        </w:rPr>
        <w:t xml:space="preserve"> и 40</w:t>
      </w:r>
      <w:r w:rsidR="00BD34C4">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451E3D">
        <w:rPr>
          <w:rFonts w:ascii="Arial" w:eastAsiaTheme="minorEastAsia" w:hAnsi="Arial" w:cs="Arial"/>
          <w:bCs/>
          <w:sz w:val="24"/>
          <w:szCs w:val="28"/>
          <w:lang w:eastAsia="ru-RU"/>
        </w:rPr>
        <w:t xml:space="preserve"> воды, под отводную трубку, которая должна погрузиться в жидкость.</w:t>
      </w:r>
    </w:p>
    <w:p w14:paraId="0288920C" w14:textId="4E85069E" w:rsidR="00D342DC" w:rsidRPr="00451E3D"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451E3D">
        <w:rPr>
          <w:rFonts w:ascii="Arial" w:eastAsiaTheme="minorEastAsia" w:hAnsi="Arial" w:cs="Arial"/>
          <w:bCs/>
          <w:sz w:val="24"/>
          <w:szCs w:val="28"/>
          <w:lang w:eastAsia="ru-RU"/>
        </w:rPr>
        <w:t>Поворачивают кран между парогенератором</w:t>
      </w:r>
      <w:r w:rsidR="00451E3D" w:rsidRPr="00451E3D">
        <w:rPr>
          <w:rFonts w:ascii="Arial" w:eastAsiaTheme="minorEastAsia" w:hAnsi="Arial" w:cs="Arial"/>
          <w:bCs/>
          <w:sz w:val="24"/>
          <w:szCs w:val="28"/>
          <w:lang w:eastAsia="ru-RU"/>
        </w:rPr>
        <w:t xml:space="preserve"> </w:t>
      </w:r>
      <w:r w:rsidR="00451E3D" w:rsidRPr="00451E3D">
        <w:rPr>
          <w:rFonts w:ascii="Arial" w:eastAsiaTheme="minorEastAsia" w:hAnsi="Arial" w:cs="Arial"/>
          <w:bCs/>
          <w:i/>
          <w:sz w:val="24"/>
          <w:szCs w:val="28"/>
          <w:lang w:eastAsia="ru-RU"/>
        </w:rPr>
        <w:t>3</w:t>
      </w:r>
      <w:r w:rsidRPr="00451E3D">
        <w:rPr>
          <w:rFonts w:ascii="Arial" w:eastAsiaTheme="minorEastAsia" w:hAnsi="Arial" w:cs="Arial"/>
          <w:bCs/>
          <w:sz w:val="24"/>
          <w:szCs w:val="28"/>
          <w:lang w:eastAsia="ru-RU"/>
        </w:rPr>
        <w:t xml:space="preserve"> и дистилляционным аппаратом в положение крана </w:t>
      </w:r>
      <w:r w:rsidRPr="00451E3D">
        <w:rPr>
          <w:rFonts w:ascii="Arial" w:eastAsiaTheme="minorEastAsia" w:hAnsi="Arial" w:cs="Arial"/>
          <w:bCs/>
          <w:i/>
          <w:sz w:val="24"/>
          <w:szCs w:val="28"/>
          <w:lang w:eastAsia="ru-RU"/>
        </w:rPr>
        <w:t>1</w:t>
      </w:r>
      <w:r w:rsidRPr="00451E3D">
        <w:rPr>
          <w:rFonts w:ascii="Arial" w:eastAsiaTheme="minorEastAsia" w:hAnsi="Arial" w:cs="Arial"/>
          <w:bCs/>
          <w:sz w:val="24"/>
          <w:szCs w:val="28"/>
          <w:lang w:eastAsia="ru-RU"/>
        </w:rPr>
        <w:t xml:space="preserve"> (верхнее), устанавливают контактный термометр </w:t>
      </w:r>
      <w:r w:rsidR="00451E3D" w:rsidRPr="00451E3D">
        <w:rPr>
          <w:rFonts w:ascii="Arial" w:eastAsiaTheme="minorEastAsia" w:hAnsi="Arial" w:cs="Arial"/>
          <w:bCs/>
          <w:i/>
          <w:sz w:val="24"/>
          <w:szCs w:val="28"/>
          <w:lang w:eastAsia="ru-RU"/>
        </w:rPr>
        <w:t>10</w:t>
      </w:r>
      <w:r w:rsidR="00451E3D" w:rsidRPr="00451E3D">
        <w:rPr>
          <w:rFonts w:ascii="Arial" w:eastAsiaTheme="minorEastAsia" w:hAnsi="Arial" w:cs="Arial"/>
          <w:bCs/>
          <w:sz w:val="24"/>
          <w:szCs w:val="28"/>
          <w:lang w:eastAsia="ru-RU"/>
        </w:rPr>
        <w:t xml:space="preserve"> </w:t>
      </w:r>
      <w:r w:rsidRPr="00451E3D">
        <w:rPr>
          <w:rFonts w:ascii="Arial" w:eastAsiaTheme="minorEastAsia" w:hAnsi="Arial" w:cs="Arial"/>
          <w:bCs/>
          <w:sz w:val="24"/>
          <w:szCs w:val="28"/>
          <w:lang w:eastAsia="ru-RU"/>
        </w:rPr>
        <w:t xml:space="preserve">на 135 °С и включают </w:t>
      </w:r>
      <w:proofErr w:type="spellStart"/>
      <w:r w:rsidRPr="00451E3D">
        <w:rPr>
          <w:rFonts w:ascii="Arial" w:eastAsiaTheme="minorEastAsia" w:hAnsi="Arial" w:cs="Arial"/>
          <w:bCs/>
          <w:sz w:val="24"/>
          <w:szCs w:val="28"/>
          <w:lang w:eastAsia="ru-RU"/>
        </w:rPr>
        <w:t>электронагрев</w:t>
      </w:r>
      <w:proofErr w:type="spellEnd"/>
      <w:r w:rsidRPr="00451E3D">
        <w:rPr>
          <w:rFonts w:ascii="Arial" w:eastAsiaTheme="minorEastAsia" w:hAnsi="Arial" w:cs="Arial"/>
          <w:bCs/>
          <w:sz w:val="24"/>
          <w:szCs w:val="28"/>
          <w:lang w:eastAsia="ru-RU"/>
        </w:rPr>
        <w:t xml:space="preserve"> дистилляционной колбы</w:t>
      </w:r>
      <w:r w:rsidR="00451E3D" w:rsidRPr="00451E3D">
        <w:rPr>
          <w:rFonts w:ascii="Arial" w:eastAsiaTheme="minorEastAsia" w:hAnsi="Arial" w:cs="Arial"/>
          <w:bCs/>
          <w:sz w:val="24"/>
          <w:szCs w:val="28"/>
          <w:lang w:eastAsia="ru-RU"/>
        </w:rPr>
        <w:t xml:space="preserve"> </w:t>
      </w:r>
      <w:r w:rsidR="00451E3D" w:rsidRPr="00451E3D">
        <w:rPr>
          <w:rFonts w:ascii="Arial" w:eastAsiaTheme="minorEastAsia" w:hAnsi="Arial" w:cs="Arial"/>
          <w:bCs/>
          <w:i/>
          <w:sz w:val="24"/>
          <w:szCs w:val="28"/>
          <w:lang w:eastAsia="ru-RU"/>
        </w:rPr>
        <w:t>11</w:t>
      </w:r>
      <w:r w:rsidRPr="00451E3D">
        <w:rPr>
          <w:rFonts w:ascii="Arial" w:eastAsiaTheme="minorEastAsia" w:hAnsi="Arial" w:cs="Arial"/>
          <w:bCs/>
          <w:sz w:val="24"/>
          <w:szCs w:val="28"/>
          <w:lang w:eastAsia="ru-RU"/>
        </w:rPr>
        <w:t xml:space="preserve"> и парогенератора</w:t>
      </w:r>
      <w:r w:rsidR="00451E3D" w:rsidRPr="00451E3D">
        <w:rPr>
          <w:rFonts w:ascii="Arial" w:eastAsiaTheme="minorEastAsia" w:hAnsi="Arial" w:cs="Arial"/>
          <w:bCs/>
          <w:sz w:val="24"/>
          <w:szCs w:val="28"/>
          <w:lang w:eastAsia="ru-RU"/>
        </w:rPr>
        <w:t xml:space="preserve"> </w:t>
      </w:r>
      <w:r w:rsidR="00451E3D" w:rsidRPr="00451E3D">
        <w:rPr>
          <w:rFonts w:ascii="Arial" w:eastAsiaTheme="minorEastAsia" w:hAnsi="Arial" w:cs="Arial"/>
          <w:bCs/>
          <w:i/>
          <w:sz w:val="24"/>
          <w:szCs w:val="28"/>
          <w:lang w:eastAsia="ru-RU"/>
        </w:rPr>
        <w:t>3</w:t>
      </w:r>
      <w:r w:rsidRPr="00451E3D">
        <w:rPr>
          <w:rFonts w:ascii="Arial" w:eastAsiaTheme="minorEastAsia" w:hAnsi="Arial" w:cs="Arial"/>
          <w:bCs/>
          <w:sz w:val="24"/>
          <w:szCs w:val="28"/>
          <w:lang w:eastAsia="ru-RU"/>
        </w:rPr>
        <w:t xml:space="preserve">. Нагревают содержимое дистилляционной колбы до 135 °С в течение приблизительно 15 мин, поворачивают кран в положение </w:t>
      </w:r>
      <w:r w:rsidRPr="00451E3D">
        <w:rPr>
          <w:rFonts w:ascii="Arial" w:eastAsiaTheme="minorEastAsia" w:hAnsi="Arial" w:cs="Arial"/>
          <w:bCs/>
          <w:i/>
          <w:sz w:val="24"/>
          <w:szCs w:val="28"/>
          <w:lang w:eastAsia="ru-RU"/>
        </w:rPr>
        <w:t>2</w:t>
      </w:r>
      <w:r w:rsidRPr="00451E3D">
        <w:rPr>
          <w:rFonts w:ascii="Arial" w:eastAsiaTheme="minorEastAsia" w:hAnsi="Arial" w:cs="Arial"/>
          <w:bCs/>
          <w:sz w:val="24"/>
          <w:szCs w:val="28"/>
          <w:lang w:eastAsia="ru-RU"/>
        </w:rPr>
        <w:t xml:space="preserve"> (нижнее) и пропускают пар в дистилляционную колбу со скоростью, соответствующей 10</w:t>
      </w:r>
      <w:r w:rsidR="00BD34C4">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451E3D">
        <w:rPr>
          <w:rFonts w:ascii="Arial" w:eastAsiaTheme="minorEastAsia" w:hAnsi="Arial" w:cs="Arial"/>
          <w:bCs/>
          <w:sz w:val="24"/>
          <w:szCs w:val="28"/>
          <w:lang w:eastAsia="ru-RU"/>
        </w:rPr>
        <w:t xml:space="preserve"> воды в минуту. Собирают около 400</w:t>
      </w:r>
      <w:r w:rsidR="00BD34C4">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451E3D">
        <w:rPr>
          <w:rFonts w:ascii="Arial" w:eastAsiaTheme="minorEastAsia" w:hAnsi="Arial" w:cs="Arial"/>
          <w:bCs/>
          <w:sz w:val="24"/>
          <w:szCs w:val="28"/>
          <w:lang w:eastAsia="ru-RU"/>
        </w:rPr>
        <w:t xml:space="preserve"> дистиллята и после этого прекращают дистилляцию.</w:t>
      </w:r>
    </w:p>
    <w:p w14:paraId="210A8020" w14:textId="3B559F09" w:rsidR="00D342DC" w:rsidRPr="00451E3D"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451E3D">
        <w:rPr>
          <w:rFonts w:ascii="Arial" w:eastAsiaTheme="minorEastAsia" w:hAnsi="Arial" w:cs="Arial"/>
          <w:bCs/>
          <w:sz w:val="24"/>
          <w:szCs w:val="28"/>
          <w:lang w:eastAsia="ru-RU"/>
        </w:rPr>
        <w:t>Обмывают отводную трубку снаружи и изнутри водой, собирая промывные воды в мерную колбу вместимостью 500</w:t>
      </w:r>
      <w:r w:rsidR="00BD34C4">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451E3D">
        <w:rPr>
          <w:rFonts w:ascii="Arial" w:eastAsiaTheme="minorEastAsia" w:hAnsi="Arial" w:cs="Arial"/>
          <w:bCs/>
          <w:sz w:val="24"/>
          <w:szCs w:val="28"/>
          <w:lang w:eastAsia="ru-RU"/>
        </w:rPr>
        <w:t>. Нейтрализуют дисти</w:t>
      </w:r>
      <w:r w:rsidR="00451E3D" w:rsidRPr="00451E3D">
        <w:rPr>
          <w:rFonts w:ascii="Arial" w:eastAsiaTheme="minorEastAsia" w:hAnsi="Arial" w:cs="Arial"/>
          <w:bCs/>
          <w:sz w:val="24"/>
          <w:szCs w:val="28"/>
          <w:lang w:eastAsia="ru-RU"/>
        </w:rPr>
        <w:t>ллят раствором хлорной кислоты</w:t>
      </w:r>
      <w:r w:rsidRPr="00451E3D">
        <w:rPr>
          <w:rFonts w:ascii="Arial" w:eastAsiaTheme="minorEastAsia" w:hAnsi="Arial" w:cs="Arial"/>
          <w:bCs/>
          <w:sz w:val="24"/>
          <w:szCs w:val="28"/>
          <w:lang w:eastAsia="ru-RU"/>
        </w:rPr>
        <w:t>, используя в качестве индикатора</w:t>
      </w:r>
      <w:r w:rsidR="00451E3D" w:rsidRPr="00451E3D">
        <w:rPr>
          <w:rFonts w:ascii="Arial" w:eastAsiaTheme="minorEastAsia" w:hAnsi="Arial" w:cs="Arial"/>
          <w:bCs/>
          <w:sz w:val="24"/>
          <w:szCs w:val="28"/>
          <w:lang w:eastAsia="ru-RU"/>
        </w:rPr>
        <w:t xml:space="preserve"> несколько капель фенолфталеина</w:t>
      </w:r>
      <w:r w:rsidRPr="00451E3D">
        <w:rPr>
          <w:rFonts w:ascii="Arial" w:eastAsiaTheme="minorEastAsia" w:hAnsi="Arial" w:cs="Arial"/>
          <w:bCs/>
          <w:sz w:val="24"/>
          <w:szCs w:val="28"/>
          <w:lang w:eastAsia="ru-RU"/>
        </w:rPr>
        <w:t>. Разбавляют водой до метки и перемешивают.</w:t>
      </w:r>
    </w:p>
    <w:p w14:paraId="565C1A92" w14:textId="731754A9" w:rsidR="00D342DC" w:rsidRPr="00451E3D" w:rsidRDefault="00451E3D"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8"/>
          <w:szCs w:val="28"/>
          <w:lang w:eastAsia="ru-RU"/>
        </w:rPr>
      </w:pPr>
      <w:r w:rsidRPr="00451E3D">
        <w:rPr>
          <w:rFonts w:ascii="Arial" w:eastAsiaTheme="minorEastAsia" w:hAnsi="Arial" w:cs="Arial"/>
          <w:bCs/>
          <w:sz w:val="24"/>
          <w:szCs w:val="28"/>
          <w:lang w:eastAsia="ru-RU"/>
        </w:rPr>
        <w:t>6.2.</w:t>
      </w:r>
      <w:r w:rsidR="00910DE9" w:rsidRPr="00171B06">
        <w:rPr>
          <w:rFonts w:ascii="Arial" w:eastAsiaTheme="minorEastAsia" w:hAnsi="Arial" w:cs="Arial"/>
          <w:bCs/>
          <w:sz w:val="24"/>
          <w:szCs w:val="28"/>
          <w:lang w:eastAsia="ru-RU"/>
        </w:rPr>
        <w:t>6</w:t>
      </w:r>
      <w:r w:rsidRPr="00451E3D">
        <w:rPr>
          <w:rFonts w:ascii="Arial" w:eastAsiaTheme="minorEastAsia" w:hAnsi="Arial" w:cs="Arial"/>
          <w:bCs/>
          <w:sz w:val="24"/>
          <w:szCs w:val="28"/>
          <w:lang w:eastAsia="ru-RU"/>
        </w:rPr>
        <w:t>.3</w:t>
      </w:r>
      <w:r w:rsidR="00D342DC" w:rsidRPr="00451E3D">
        <w:rPr>
          <w:rFonts w:ascii="Arial" w:eastAsiaTheme="minorEastAsia" w:hAnsi="Arial" w:cs="Arial"/>
          <w:bCs/>
          <w:sz w:val="24"/>
          <w:szCs w:val="28"/>
          <w:lang w:eastAsia="ru-RU"/>
        </w:rPr>
        <w:t xml:space="preserve"> Потенциометрическое титрование</w:t>
      </w:r>
    </w:p>
    <w:p w14:paraId="232D1AE5" w14:textId="001A024B" w:rsidR="00D342DC" w:rsidRPr="000744E3"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0744E3">
        <w:rPr>
          <w:rFonts w:ascii="Arial" w:eastAsiaTheme="minorEastAsia" w:hAnsi="Arial" w:cs="Arial"/>
          <w:bCs/>
          <w:sz w:val="24"/>
          <w:szCs w:val="28"/>
          <w:lang w:eastAsia="ru-RU"/>
        </w:rPr>
        <w:t xml:space="preserve">Переводят </w:t>
      </w:r>
      <w:r w:rsidRPr="0024694C">
        <w:rPr>
          <w:rStyle w:val="25"/>
        </w:rPr>
        <w:t>аликвотную порцию 50,0</w:t>
      </w:r>
      <w:r w:rsidR="00BD34C4">
        <w:rPr>
          <w:rStyle w:val="25"/>
        </w:rPr>
        <w:t xml:space="preserve"> </w:t>
      </w:r>
      <w:r w:rsidR="002B2633">
        <w:rPr>
          <w:rStyle w:val="25"/>
        </w:rPr>
        <w:t>см</w:t>
      </w:r>
      <w:r w:rsidR="002B2633" w:rsidRPr="002B2633">
        <w:rPr>
          <w:rStyle w:val="25"/>
          <w:vertAlign w:val="superscript"/>
        </w:rPr>
        <w:t>3</w:t>
      </w:r>
      <w:r w:rsidRPr="0024694C">
        <w:rPr>
          <w:rStyle w:val="25"/>
        </w:rPr>
        <w:t xml:space="preserve"> из мерной колбы вместимостью 500</w:t>
      </w:r>
      <w:r w:rsidR="00BD34C4">
        <w:rPr>
          <w:rStyle w:val="25"/>
        </w:rPr>
        <w:t xml:space="preserve"> </w:t>
      </w:r>
      <w:r w:rsidR="002B2633">
        <w:rPr>
          <w:rStyle w:val="25"/>
        </w:rPr>
        <w:t>см</w:t>
      </w:r>
      <w:r w:rsidR="002B2633" w:rsidRPr="002B2633">
        <w:rPr>
          <w:rStyle w:val="25"/>
          <w:vertAlign w:val="superscript"/>
        </w:rPr>
        <w:t>3</w:t>
      </w:r>
      <w:r w:rsidRPr="0024694C">
        <w:rPr>
          <w:rStyle w:val="25"/>
        </w:rPr>
        <w:t xml:space="preserve"> в химический стакан вместимостью 250</w:t>
      </w:r>
      <w:r w:rsidR="00BD34C4">
        <w:rPr>
          <w:rStyle w:val="25"/>
        </w:rPr>
        <w:t xml:space="preserve"> </w:t>
      </w:r>
      <w:r w:rsidR="002B2633">
        <w:rPr>
          <w:rStyle w:val="25"/>
        </w:rPr>
        <w:t>см</w:t>
      </w:r>
      <w:r w:rsidR="002B2633" w:rsidRPr="002B2633">
        <w:rPr>
          <w:rStyle w:val="25"/>
          <w:vertAlign w:val="superscript"/>
        </w:rPr>
        <w:t>3</w:t>
      </w:r>
      <w:r w:rsidRPr="0024694C">
        <w:rPr>
          <w:rStyle w:val="25"/>
        </w:rPr>
        <w:t>. Добавляют 10</w:t>
      </w:r>
      <w:r w:rsidR="00BD34C4">
        <w:rPr>
          <w:rStyle w:val="25"/>
        </w:rPr>
        <w:t xml:space="preserve"> </w:t>
      </w:r>
      <w:r w:rsidR="002B2633">
        <w:rPr>
          <w:rStyle w:val="25"/>
        </w:rPr>
        <w:t>см</w:t>
      </w:r>
      <w:r w:rsidR="002B2633" w:rsidRPr="002B2633">
        <w:rPr>
          <w:rStyle w:val="25"/>
          <w:vertAlign w:val="superscript"/>
        </w:rPr>
        <w:t>3</w:t>
      </w:r>
      <w:r w:rsidR="00451E3D" w:rsidRPr="0024694C">
        <w:rPr>
          <w:rStyle w:val="25"/>
        </w:rPr>
        <w:t xml:space="preserve"> буферного раствора </w:t>
      </w:r>
      <w:r w:rsidRPr="0024694C">
        <w:rPr>
          <w:rStyle w:val="25"/>
        </w:rPr>
        <w:t>и 60</w:t>
      </w:r>
      <w:r w:rsidR="00BD34C4">
        <w:rPr>
          <w:rStyle w:val="25"/>
        </w:rPr>
        <w:t xml:space="preserve"> </w:t>
      </w:r>
      <w:r w:rsidR="002B2633">
        <w:rPr>
          <w:rStyle w:val="25"/>
        </w:rPr>
        <w:t>см</w:t>
      </w:r>
      <w:r w:rsidR="002B2633" w:rsidRPr="002B2633">
        <w:rPr>
          <w:rStyle w:val="25"/>
          <w:vertAlign w:val="superscript"/>
        </w:rPr>
        <w:t>3</w:t>
      </w:r>
      <w:r w:rsidR="00451E3D" w:rsidRPr="0024694C">
        <w:rPr>
          <w:rStyle w:val="25"/>
        </w:rPr>
        <w:t xml:space="preserve"> этанола или </w:t>
      </w:r>
      <w:proofErr w:type="spellStart"/>
      <w:r w:rsidR="00451E3D" w:rsidRPr="0024694C">
        <w:rPr>
          <w:rStyle w:val="25"/>
        </w:rPr>
        <w:t>пропанола</w:t>
      </w:r>
      <w:proofErr w:type="spellEnd"/>
      <w:r w:rsidRPr="0024694C">
        <w:rPr>
          <w:rStyle w:val="25"/>
        </w:rPr>
        <w:t>. Ввод</w:t>
      </w:r>
      <w:r w:rsidR="00451E3D" w:rsidRPr="0024694C">
        <w:rPr>
          <w:rStyle w:val="25"/>
        </w:rPr>
        <w:t>ят магнит магнитной мешалки</w:t>
      </w:r>
      <w:r w:rsidRPr="0024694C">
        <w:rPr>
          <w:rStyle w:val="25"/>
        </w:rPr>
        <w:t xml:space="preserve"> в химический стакан, помещают стакан на магнитную мешалку, опускают в жидкость фтористый ион-селективный электрод</w:t>
      </w:r>
      <w:r w:rsidRPr="000744E3">
        <w:rPr>
          <w:rFonts w:ascii="Arial" w:eastAsiaTheme="minorEastAsia" w:hAnsi="Arial" w:cs="Arial"/>
          <w:bCs/>
          <w:sz w:val="24"/>
          <w:szCs w:val="28"/>
          <w:lang w:eastAsia="ru-RU"/>
        </w:rPr>
        <w:t xml:space="preserve"> и электрод сравнения (за исключением случая, когда используют комбинированный электрод) и титруют раствором </w:t>
      </w:r>
      <w:r w:rsidR="00451E3D" w:rsidRPr="000744E3">
        <w:rPr>
          <w:rFonts w:ascii="Arial" w:eastAsiaTheme="minorEastAsia" w:hAnsi="Arial" w:cs="Arial"/>
          <w:bCs/>
          <w:sz w:val="24"/>
          <w:szCs w:val="28"/>
          <w:lang w:eastAsia="ru-RU"/>
        </w:rPr>
        <w:t>нитрата лантана</w:t>
      </w:r>
      <w:r w:rsidRPr="000744E3">
        <w:rPr>
          <w:rFonts w:ascii="Arial" w:eastAsiaTheme="minorEastAsia" w:hAnsi="Arial" w:cs="Arial"/>
          <w:bCs/>
          <w:sz w:val="24"/>
          <w:szCs w:val="28"/>
          <w:lang w:eastAsia="ru-RU"/>
        </w:rPr>
        <w:t xml:space="preserve"> при норме титрования не более 3,0 </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0744E3">
        <w:rPr>
          <w:rFonts w:ascii="Arial" w:eastAsiaTheme="minorEastAsia" w:hAnsi="Arial" w:cs="Arial"/>
          <w:bCs/>
          <w:sz w:val="24"/>
          <w:szCs w:val="28"/>
          <w:lang w:eastAsia="ru-RU"/>
        </w:rPr>
        <w:t xml:space="preserve">/мин, регистрируя объем </w:t>
      </w:r>
      <w:proofErr w:type="spellStart"/>
      <w:r w:rsidRPr="000744E3">
        <w:rPr>
          <w:rFonts w:ascii="Arial" w:eastAsiaTheme="minorEastAsia" w:hAnsi="Arial" w:cs="Arial"/>
          <w:bCs/>
          <w:sz w:val="24"/>
          <w:szCs w:val="28"/>
          <w:lang w:eastAsia="ru-RU"/>
        </w:rPr>
        <w:t>титранта</w:t>
      </w:r>
      <w:proofErr w:type="spellEnd"/>
      <w:r w:rsidRPr="000744E3">
        <w:rPr>
          <w:rFonts w:ascii="Arial" w:eastAsiaTheme="minorEastAsia" w:hAnsi="Arial" w:cs="Arial"/>
          <w:bCs/>
          <w:sz w:val="24"/>
          <w:szCs w:val="28"/>
          <w:lang w:eastAsia="ru-RU"/>
        </w:rPr>
        <w:t xml:space="preserve"> раствора и соответствующее показание потенциометра. Титруют более медленно в области резко возрастающего изменения потенциала. Оценивают конечную точку графически </w:t>
      </w:r>
      <w:r w:rsidRPr="000744E3">
        <w:rPr>
          <w:rFonts w:ascii="Arial" w:eastAsiaTheme="minorEastAsia" w:hAnsi="Arial" w:cs="Arial"/>
          <w:bCs/>
          <w:sz w:val="24"/>
          <w:szCs w:val="28"/>
          <w:lang w:eastAsia="ru-RU"/>
        </w:rPr>
        <w:lastRenderedPageBreak/>
        <w:t>по вычерченной или зарегистрированной кривой титрования. Альтернативно титруют до определенного потенциала конечной точки, предварительно полученной на основе модели кривых титрования, установленных при идентичных условиях.</w:t>
      </w:r>
    </w:p>
    <w:p w14:paraId="27CAA8E7" w14:textId="1EAC2D1C" w:rsidR="00D342DC" w:rsidRPr="000744E3"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0744E3">
        <w:rPr>
          <w:rFonts w:ascii="Arial" w:eastAsiaTheme="minorEastAsia" w:hAnsi="Arial" w:cs="Arial"/>
          <w:bCs/>
          <w:sz w:val="24"/>
          <w:szCs w:val="28"/>
          <w:lang w:eastAsia="ru-RU"/>
        </w:rPr>
        <w:t xml:space="preserve">Пример типичной кривой титрования приведен на </w:t>
      </w:r>
      <w:r w:rsidR="000744E3" w:rsidRPr="000744E3">
        <w:rPr>
          <w:rFonts w:ascii="Arial" w:eastAsiaTheme="minorEastAsia" w:hAnsi="Arial" w:cs="Arial"/>
          <w:bCs/>
          <w:sz w:val="24"/>
          <w:szCs w:val="28"/>
          <w:lang w:eastAsia="ru-RU"/>
        </w:rPr>
        <w:t>Рисунке</w:t>
      </w:r>
      <w:r w:rsidR="000744E3">
        <w:rPr>
          <w:rFonts w:ascii="Arial" w:eastAsiaTheme="minorEastAsia" w:hAnsi="Arial" w:cs="Arial"/>
          <w:bCs/>
          <w:sz w:val="24"/>
          <w:szCs w:val="28"/>
          <w:lang w:eastAsia="ru-RU"/>
        </w:rPr>
        <w:t xml:space="preserve"> 3</w:t>
      </w:r>
      <w:r w:rsidRPr="000744E3">
        <w:rPr>
          <w:rFonts w:ascii="Arial" w:eastAsiaTheme="minorEastAsia" w:hAnsi="Arial" w:cs="Arial"/>
          <w:bCs/>
          <w:sz w:val="24"/>
          <w:szCs w:val="28"/>
          <w:lang w:eastAsia="ru-RU"/>
        </w:rPr>
        <w:t>.</w:t>
      </w:r>
    </w:p>
    <w:p w14:paraId="47158C12" w14:textId="5430B7A6" w:rsidR="000744E3" w:rsidRDefault="00D75D3D" w:rsidP="00D75D3D">
      <w:pPr>
        <w:keepNext/>
        <w:widowControl w:val="0"/>
        <w:tabs>
          <w:tab w:val="left" w:pos="1134"/>
        </w:tabs>
        <w:autoSpaceDE w:val="0"/>
        <w:autoSpaceDN w:val="0"/>
        <w:adjustRightInd w:val="0"/>
        <w:spacing w:after="0" w:line="360" w:lineRule="auto"/>
        <w:jc w:val="center"/>
      </w:pPr>
      <w:r>
        <w:rPr>
          <w:noProof/>
          <w:lang w:eastAsia="ru-RU"/>
        </w:rPr>
        <w:drawing>
          <wp:inline distT="0" distB="0" distL="0" distR="0" wp14:anchorId="33327598" wp14:editId="10185C10">
            <wp:extent cx="3469005" cy="30607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9005" cy="3060700"/>
                    </a:xfrm>
                    <a:prstGeom prst="rect">
                      <a:avLst/>
                    </a:prstGeom>
                    <a:noFill/>
                  </pic:spPr>
                </pic:pic>
              </a:graphicData>
            </a:graphic>
          </wp:inline>
        </w:drawing>
      </w:r>
    </w:p>
    <w:p w14:paraId="24BE7C89" w14:textId="2FF393F3" w:rsidR="00D342DC" w:rsidRPr="001C15F8" w:rsidRDefault="000744E3" w:rsidP="000744E3">
      <w:pPr>
        <w:pStyle w:val="aff0"/>
        <w:jc w:val="center"/>
        <w:rPr>
          <w:rFonts w:ascii="Arial" w:eastAsiaTheme="minorEastAsia" w:hAnsi="Arial" w:cs="Arial"/>
          <w:b/>
          <w:bCs/>
          <w:i w:val="0"/>
          <w:color w:val="auto"/>
          <w:sz w:val="36"/>
          <w:szCs w:val="28"/>
          <w:lang w:eastAsia="ru-RU"/>
        </w:rPr>
      </w:pPr>
      <w:r w:rsidRPr="001C15F8">
        <w:rPr>
          <w:rFonts w:ascii="Arial" w:hAnsi="Arial" w:cs="Arial"/>
          <w:i w:val="0"/>
          <w:color w:val="auto"/>
          <w:sz w:val="22"/>
        </w:rPr>
        <w:t xml:space="preserve">Рисунок </w:t>
      </w:r>
      <w:r w:rsidRPr="001C15F8">
        <w:rPr>
          <w:rFonts w:ascii="Arial" w:hAnsi="Arial" w:cs="Arial"/>
          <w:i w:val="0"/>
          <w:color w:val="auto"/>
          <w:sz w:val="22"/>
        </w:rPr>
        <w:fldChar w:fldCharType="begin"/>
      </w:r>
      <w:r w:rsidRPr="001C15F8">
        <w:rPr>
          <w:rFonts w:ascii="Arial" w:hAnsi="Arial" w:cs="Arial"/>
          <w:i w:val="0"/>
          <w:color w:val="auto"/>
          <w:sz w:val="22"/>
        </w:rPr>
        <w:instrText xml:space="preserve"> SEQ Рисунок \* ARABIC </w:instrText>
      </w:r>
      <w:r w:rsidRPr="001C15F8">
        <w:rPr>
          <w:rFonts w:ascii="Arial" w:hAnsi="Arial" w:cs="Arial"/>
          <w:i w:val="0"/>
          <w:color w:val="auto"/>
          <w:sz w:val="22"/>
        </w:rPr>
        <w:fldChar w:fldCharType="separate"/>
      </w:r>
      <w:r w:rsidR="008622B2" w:rsidRPr="001C15F8">
        <w:rPr>
          <w:rFonts w:ascii="Arial" w:hAnsi="Arial" w:cs="Arial"/>
          <w:i w:val="0"/>
          <w:noProof/>
          <w:color w:val="auto"/>
          <w:sz w:val="22"/>
        </w:rPr>
        <w:t>3</w:t>
      </w:r>
      <w:r w:rsidRPr="001C15F8">
        <w:rPr>
          <w:rFonts w:ascii="Arial" w:hAnsi="Arial" w:cs="Arial"/>
          <w:i w:val="0"/>
          <w:color w:val="auto"/>
          <w:sz w:val="22"/>
        </w:rPr>
        <w:fldChar w:fldCharType="end"/>
      </w:r>
      <w:r w:rsidRPr="001C15F8">
        <w:rPr>
          <w:rFonts w:ascii="Arial" w:hAnsi="Arial" w:cs="Arial"/>
          <w:i w:val="0"/>
          <w:color w:val="auto"/>
          <w:sz w:val="22"/>
        </w:rPr>
        <w:t>– Пример типичной кривой титрования</w:t>
      </w:r>
    </w:p>
    <w:p w14:paraId="35E88DF6" w14:textId="304C990D" w:rsidR="00D342DC" w:rsidRPr="000744E3" w:rsidRDefault="000744E3"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0744E3">
        <w:rPr>
          <w:rFonts w:ascii="Arial" w:eastAsiaTheme="minorEastAsia" w:hAnsi="Arial" w:cs="Arial"/>
          <w:bCs/>
          <w:sz w:val="24"/>
          <w:szCs w:val="28"/>
          <w:lang w:eastAsia="ru-RU"/>
        </w:rPr>
        <w:t>6.2.</w:t>
      </w:r>
      <w:r w:rsidR="00910DE9" w:rsidRPr="00171B06">
        <w:rPr>
          <w:rFonts w:ascii="Arial" w:eastAsiaTheme="minorEastAsia" w:hAnsi="Arial" w:cs="Arial"/>
          <w:bCs/>
          <w:sz w:val="24"/>
          <w:szCs w:val="28"/>
          <w:lang w:eastAsia="ru-RU"/>
        </w:rPr>
        <w:t>6</w:t>
      </w:r>
      <w:r w:rsidRPr="000744E3">
        <w:rPr>
          <w:rFonts w:ascii="Arial" w:eastAsiaTheme="minorEastAsia" w:hAnsi="Arial" w:cs="Arial"/>
          <w:bCs/>
          <w:sz w:val="24"/>
          <w:szCs w:val="28"/>
          <w:lang w:eastAsia="ru-RU"/>
        </w:rPr>
        <w:t>.4</w:t>
      </w:r>
      <w:r w:rsidR="00D342DC" w:rsidRPr="000744E3">
        <w:rPr>
          <w:rFonts w:ascii="Arial" w:eastAsiaTheme="minorEastAsia" w:hAnsi="Arial" w:cs="Arial"/>
          <w:bCs/>
          <w:sz w:val="24"/>
          <w:szCs w:val="28"/>
          <w:lang w:eastAsia="ru-RU"/>
        </w:rPr>
        <w:t xml:space="preserve"> Установка титра раствора</w:t>
      </w:r>
    </w:p>
    <w:p w14:paraId="3614AF17" w14:textId="4374EE81" w:rsidR="00D342DC" w:rsidRPr="000744E3"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0744E3">
        <w:rPr>
          <w:rFonts w:ascii="Arial" w:eastAsiaTheme="minorEastAsia" w:hAnsi="Arial" w:cs="Arial"/>
          <w:bCs/>
          <w:sz w:val="24"/>
          <w:szCs w:val="28"/>
          <w:lang w:eastAsia="ru-RU"/>
        </w:rPr>
        <w:t>Выполняют процедуру, описанную в пп.</w:t>
      </w:r>
      <w:r w:rsidR="000744E3" w:rsidRPr="000744E3">
        <w:rPr>
          <w:rFonts w:ascii="Arial" w:eastAsiaTheme="minorEastAsia" w:hAnsi="Arial" w:cs="Arial"/>
          <w:bCs/>
          <w:sz w:val="24"/>
          <w:szCs w:val="28"/>
          <w:lang w:eastAsia="ru-RU"/>
        </w:rPr>
        <w:t>6.2.5</w:t>
      </w:r>
      <w:r w:rsidRPr="000744E3">
        <w:rPr>
          <w:rFonts w:ascii="Arial" w:eastAsiaTheme="minorEastAsia" w:hAnsi="Arial" w:cs="Arial"/>
          <w:bCs/>
          <w:sz w:val="24"/>
          <w:szCs w:val="28"/>
          <w:lang w:eastAsia="ru-RU"/>
        </w:rPr>
        <w:t>.2-</w:t>
      </w:r>
      <w:r w:rsidR="000744E3" w:rsidRPr="000744E3">
        <w:rPr>
          <w:rFonts w:ascii="Arial" w:eastAsiaTheme="minorEastAsia" w:hAnsi="Arial" w:cs="Arial"/>
          <w:bCs/>
          <w:sz w:val="24"/>
          <w:szCs w:val="28"/>
          <w:lang w:eastAsia="ru-RU"/>
        </w:rPr>
        <w:t>6.2.5</w:t>
      </w:r>
      <w:r w:rsidRPr="000744E3">
        <w:rPr>
          <w:rFonts w:ascii="Arial" w:eastAsiaTheme="minorEastAsia" w:hAnsi="Arial" w:cs="Arial"/>
          <w:bCs/>
          <w:sz w:val="24"/>
          <w:szCs w:val="28"/>
          <w:lang w:eastAsia="ru-RU"/>
        </w:rPr>
        <w:t>.3, используя вместо навески приблизительно 0,20</w:t>
      </w:r>
      <w:r w:rsidR="000744E3">
        <w:rPr>
          <w:rFonts w:ascii="Arial" w:eastAsiaTheme="minorEastAsia" w:hAnsi="Arial" w:cs="Arial"/>
          <w:bCs/>
          <w:sz w:val="24"/>
          <w:szCs w:val="28"/>
          <w:lang w:eastAsia="ru-RU"/>
        </w:rPr>
        <w:t> </w:t>
      </w:r>
      <w:r w:rsidRPr="000744E3">
        <w:rPr>
          <w:rFonts w:ascii="Arial" w:eastAsiaTheme="minorEastAsia" w:hAnsi="Arial" w:cs="Arial"/>
          <w:bCs/>
          <w:sz w:val="24"/>
          <w:szCs w:val="28"/>
          <w:lang w:eastAsia="ru-RU"/>
        </w:rPr>
        <w:t xml:space="preserve">г </w:t>
      </w:r>
      <w:proofErr w:type="spellStart"/>
      <w:r w:rsidRPr="000744E3">
        <w:rPr>
          <w:rFonts w:ascii="Arial" w:eastAsiaTheme="minorEastAsia" w:hAnsi="Arial" w:cs="Arial"/>
          <w:bCs/>
          <w:sz w:val="24"/>
          <w:szCs w:val="28"/>
          <w:lang w:eastAsia="ru-RU"/>
        </w:rPr>
        <w:t>перекристаллизованного</w:t>
      </w:r>
      <w:proofErr w:type="spellEnd"/>
      <w:r w:rsidRPr="000744E3">
        <w:rPr>
          <w:rFonts w:ascii="Arial" w:eastAsiaTheme="minorEastAsia" w:hAnsi="Arial" w:cs="Arial"/>
          <w:bCs/>
          <w:sz w:val="24"/>
          <w:szCs w:val="28"/>
          <w:lang w:eastAsia="ru-RU"/>
        </w:rPr>
        <w:t xml:space="preserve"> фторида натрия, взвеш</w:t>
      </w:r>
      <w:r w:rsidR="000744E3" w:rsidRPr="000744E3">
        <w:rPr>
          <w:rFonts w:ascii="Arial" w:eastAsiaTheme="minorEastAsia" w:hAnsi="Arial" w:cs="Arial"/>
          <w:bCs/>
          <w:sz w:val="24"/>
          <w:szCs w:val="28"/>
          <w:lang w:eastAsia="ru-RU"/>
        </w:rPr>
        <w:t>енного с точностью до 0,0001</w:t>
      </w:r>
      <w:r w:rsidR="000744E3">
        <w:rPr>
          <w:rFonts w:ascii="Arial" w:eastAsiaTheme="minorEastAsia" w:hAnsi="Arial" w:cs="Arial"/>
          <w:bCs/>
          <w:sz w:val="24"/>
          <w:szCs w:val="28"/>
          <w:lang w:eastAsia="ru-RU"/>
        </w:rPr>
        <w:t> </w:t>
      </w:r>
      <w:proofErr w:type="gramStart"/>
      <w:r w:rsidR="000744E3" w:rsidRPr="000744E3">
        <w:rPr>
          <w:rFonts w:ascii="Arial" w:eastAsiaTheme="minorEastAsia" w:hAnsi="Arial" w:cs="Arial"/>
          <w:bCs/>
          <w:sz w:val="24"/>
          <w:szCs w:val="28"/>
          <w:lang w:eastAsia="ru-RU"/>
        </w:rPr>
        <w:t>г</w:t>
      </w:r>
      <w:r w:rsidRPr="000744E3">
        <w:rPr>
          <w:rFonts w:ascii="Arial" w:eastAsiaTheme="minorEastAsia" w:hAnsi="Arial" w:cs="Arial"/>
          <w:bCs/>
          <w:sz w:val="24"/>
          <w:szCs w:val="28"/>
          <w:lang w:eastAsia="ru-RU"/>
        </w:rPr>
        <w:t>.</w:t>
      </w:r>
      <w:proofErr w:type="gramEnd"/>
      <w:r w:rsidRPr="000744E3">
        <w:rPr>
          <w:rFonts w:ascii="Arial" w:eastAsiaTheme="minorEastAsia" w:hAnsi="Arial" w:cs="Arial"/>
          <w:bCs/>
          <w:sz w:val="24"/>
          <w:szCs w:val="28"/>
          <w:lang w:eastAsia="ru-RU"/>
        </w:rPr>
        <w:t xml:space="preserve"> Вычисляют массу фторида натрия, соответствующую 1</w:t>
      </w:r>
      <w:r w:rsidR="00BD34C4">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0744E3">
        <w:rPr>
          <w:rFonts w:ascii="Arial" w:eastAsiaTheme="minorEastAsia" w:hAnsi="Arial" w:cs="Arial"/>
          <w:bCs/>
          <w:sz w:val="24"/>
          <w:szCs w:val="28"/>
          <w:lang w:eastAsia="ru-RU"/>
        </w:rPr>
        <w:t xml:space="preserve"> р</w:t>
      </w:r>
      <w:r w:rsidR="000744E3" w:rsidRPr="000744E3">
        <w:rPr>
          <w:rFonts w:ascii="Arial" w:eastAsiaTheme="minorEastAsia" w:hAnsi="Arial" w:cs="Arial"/>
          <w:bCs/>
          <w:sz w:val="24"/>
          <w:szCs w:val="28"/>
          <w:lang w:eastAsia="ru-RU"/>
        </w:rPr>
        <w:t>аствора азотно-кислого лантана</w:t>
      </w:r>
      <w:r w:rsidRPr="000744E3">
        <w:rPr>
          <w:rFonts w:ascii="Arial" w:eastAsiaTheme="minorEastAsia" w:hAnsi="Arial" w:cs="Arial"/>
          <w:bCs/>
          <w:sz w:val="24"/>
          <w:szCs w:val="28"/>
          <w:lang w:eastAsia="ru-RU"/>
        </w:rPr>
        <w:t>, учитывая резу</w:t>
      </w:r>
      <w:r w:rsidR="000744E3" w:rsidRPr="000744E3">
        <w:rPr>
          <w:rFonts w:ascii="Arial" w:eastAsiaTheme="minorEastAsia" w:hAnsi="Arial" w:cs="Arial"/>
          <w:bCs/>
          <w:sz w:val="24"/>
          <w:szCs w:val="28"/>
          <w:lang w:eastAsia="ru-RU"/>
        </w:rPr>
        <w:t xml:space="preserve">льтаты </w:t>
      </w:r>
      <w:r w:rsidR="000744E3" w:rsidRPr="000744E3">
        <w:rPr>
          <w:rFonts w:ascii="Arial" w:eastAsiaTheme="minorEastAsia" w:hAnsi="Arial" w:cs="Arial"/>
          <w:bCs/>
          <w:sz w:val="24"/>
          <w:szCs w:val="24"/>
          <w:lang w:eastAsia="ru-RU"/>
        </w:rPr>
        <w:t>контрольного опыта</w:t>
      </w:r>
      <w:r w:rsidRPr="000744E3">
        <w:rPr>
          <w:rFonts w:ascii="Arial" w:eastAsiaTheme="minorEastAsia" w:hAnsi="Arial" w:cs="Arial"/>
          <w:bCs/>
          <w:sz w:val="24"/>
          <w:szCs w:val="24"/>
          <w:lang w:eastAsia="ru-RU"/>
        </w:rPr>
        <w:t>.</w:t>
      </w:r>
    </w:p>
    <w:p w14:paraId="76E92E22" w14:textId="26FC98C6" w:rsidR="00D342DC" w:rsidRPr="000744E3" w:rsidRDefault="000744E3"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0744E3">
        <w:rPr>
          <w:rFonts w:ascii="Arial" w:eastAsiaTheme="minorEastAsia" w:hAnsi="Arial" w:cs="Arial"/>
          <w:bCs/>
          <w:sz w:val="24"/>
          <w:szCs w:val="24"/>
          <w:lang w:eastAsia="ru-RU"/>
        </w:rPr>
        <w:t>6.2.</w:t>
      </w:r>
      <w:r w:rsidR="00910DE9" w:rsidRPr="00171B06">
        <w:rPr>
          <w:rFonts w:ascii="Arial" w:eastAsiaTheme="minorEastAsia" w:hAnsi="Arial" w:cs="Arial"/>
          <w:bCs/>
          <w:sz w:val="24"/>
          <w:szCs w:val="24"/>
          <w:lang w:eastAsia="ru-RU"/>
        </w:rPr>
        <w:t>6</w:t>
      </w:r>
      <w:r w:rsidRPr="000744E3">
        <w:rPr>
          <w:rFonts w:ascii="Arial" w:eastAsiaTheme="minorEastAsia" w:hAnsi="Arial" w:cs="Arial"/>
          <w:bCs/>
          <w:sz w:val="24"/>
          <w:szCs w:val="24"/>
          <w:lang w:eastAsia="ru-RU"/>
        </w:rPr>
        <w:t>.5</w:t>
      </w:r>
      <w:r w:rsidR="00D342DC" w:rsidRPr="000744E3">
        <w:rPr>
          <w:rFonts w:ascii="Arial" w:eastAsiaTheme="minorEastAsia" w:hAnsi="Arial" w:cs="Arial"/>
          <w:bCs/>
          <w:sz w:val="24"/>
          <w:szCs w:val="24"/>
          <w:lang w:eastAsia="ru-RU"/>
        </w:rPr>
        <w:t xml:space="preserve"> Контрольный опыт</w:t>
      </w:r>
    </w:p>
    <w:p w14:paraId="7A29084D" w14:textId="77777777" w:rsidR="00D342DC" w:rsidRPr="000744E3"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0744E3">
        <w:rPr>
          <w:rFonts w:ascii="Arial" w:eastAsiaTheme="minorEastAsia" w:hAnsi="Arial" w:cs="Arial"/>
          <w:bCs/>
          <w:sz w:val="24"/>
          <w:szCs w:val="24"/>
          <w:lang w:eastAsia="ru-RU"/>
        </w:rPr>
        <w:t>Одновременно с определением проводят контрольный опыт, используя ту же методику и реактивы, что и при определении, но без навески.</w:t>
      </w:r>
    </w:p>
    <w:p w14:paraId="27C17996" w14:textId="60B497A4" w:rsidR="00D342DC" w:rsidRPr="00910DE9" w:rsidRDefault="000744E3"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910DE9">
        <w:rPr>
          <w:rFonts w:ascii="Arial" w:eastAsiaTheme="minorEastAsia" w:hAnsi="Arial" w:cs="Arial"/>
          <w:b/>
          <w:bCs/>
          <w:sz w:val="24"/>
          <w:szCs w:val="28"/>
          <w:lang w:eastAsia="ru-RU"/>
        </w:rPr>
        <w:t>6.2.</w:t>
      </w:r>
      <w:r w:rsidR="00910DE9" w:rsidRPr="00171B06">
        <w:rPr>
          <w:rFonts w:ascii="Arial" w:eastAsiaTheme="minorEastAsia" w:hAnsi="Arial" w:cs="Arial"/>
          <w:b/>
          <w:bCs/>
          <w:sz w:val="24"/>
          <w:szCs w:val="28"/>
          <w:lang w:eastAsia="ru-RU"/>
        </w:rPr>
        <w:t>7</w:t>
      </w:r>
      <w:r w:rsidR="00D342DC" w:rsidRPr="00910DE9">
        <w:rPr>
          <w:rFonts w:ascii="Arial" w:eastAsiaTheme="minorEastAsia" w:hAnsi="Arial" w:cs="Arial"/>
          <w:b/>
          <w:bCs/>
          <w:sz w:val="24"/>
          <w:szCs w:val="28"/>
          <w:lang w:eastAsia="ru-RU"/>
        </w:rPr>
        <w:t xml:space="preserve"> </w:t>
      </w:r>
      <w:r w:rsidR="00D4453B" w:rsidRPr="00910DE9">
        <w:rPr>
          <w:rFonts w:ascii="Arial" w:eastAsiaTheme="minorEastAsia" w:hAnsi="Arial" w:cs="Arial"/>
          <w:b/>
          <w:bCs/>
          <w:sz w:val="24"/>
          <w:szCs w:val="28"/>
          <w:lang w:eastAsia="ru-RU"/>
        </w:rPr>
        <w:t>Обработка</w:t>
      </w:r>
      <w:r w:rsidR="00D342DC" w:rsidRPr="00910DE9">
        <w:rPr>
          <w:rFonts w:ascii="Arial" w:eastAsiaTheme="minorEastAsia" w:hAnsi="Arial" w:cs="Arial"/>
          <w:b/>
          <w:bCs/>
          <w:sz w:val="24"/>
          <w:szCs w:val="28"/>
          <w:lang w:eastAsia="ru-RU"/>
        </w:rPr>
        <w:t xml:space="preserve"> результатов</w:t>
      </w:r>
    </w:p>
    <w:p w14:paraId="446228D0" w14:textId="16804F3A" w:rsidR="00D342DC" w:rsidRPr="00D4453B" w:rsidRDefault="00D4453B"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D4453B">
        <w:rPr>
          <w:rFonts w:ascii="Arial" w:eastAsiaTheme="minorEastAsia" w:hAnsi="Arial" w:cs="Arial"/>
          <w:bCs/>
          <w:sz w:val="24"/>
          <w:szCs w:val="28"/>
          <w:lang w:eastAsia="ru-RU"/>
        </w:rPr>
        <w:t>6.2.</w:t>
      </w:r>
      <w:r w:rsidR="00910DE9" w:rsidRPr="00171B06">
        <w:rPr>
          <w:rFonts w:ascii="Arial" w:eastAsiaTheme="minorEastAsia" w:hAnsi="Arial" w:cs="Arial"/>
          <w:bCs/>
          <w:sz w:val="24"/>
          <w:szCs w:val="28"/>
          <w:lang w:eastAsia="ru-RU"/>
        </w:rPr>
        <w:t>7</w:t>
      </w:r>
      <w:r w:rsidRPr="00D4453B">
        <w:rPr>
          <w:rFonts w:ascii="Arial" w:eastAsiaTheme="minorEastAsia" w:hAnsi="Arial" w:cs="Arial"/>
          <w:bCs/>
          <w:sz w:val="24"/>
          <w:szCs w:val="28"/>
          <w:lang w:eastAsia="ru-RU"/>
        </w:rPr>
        <w:t>.1</w:t>
      </w:r>
      <w:r w:rsidR="00D342DC" w:rsidRPr="00D4453B">
        <w:rPr>
          <w:rFonts w:ascii="Arial" w:eastAsiaTheme="minorEastAsia" w:hAnsi="Arial" w:cs="Arial"/>
          <w:bCs/>
          <w:sz w:val="24"/>
          <w:szCs w:val="28"/>
          <w:lang w:eastAsia="ru-RU"/>
        </w:rPr>
        <w:t xml:space="preserve"> </w:t>
      </w:r>
      <w:r w:rsidRPr="00D4453B">
        <w:rPr>
          <w:rFonts w:ascii="Arial" w:eastAsiaTheme="minorEastAsia" w:hAnsi="Arial" w:cs="Arial"/>
          <w:bCs/>
          <w:sz w:val="24"/>
          <w:szCs w:val="28"/>
          <w:lang w:eastAsia="ru-RU"/>
        </w:rPr>
        <w:t>Вычисления</w:t>
      </w:r>
    </w:p>
    <w:p w14:paraId="4B121A42" w14:textId="6EC10DEC" w:rsidR="00D342DC" w:rsidRPr="00D4453B"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 xml:space="preserve">Массовую долю фтора в процентах фторида кальция </w:t>
      </w:r>
      <w:proofErr w:type="spellStart"/>
      <w:r w:rsidR="00412CB3">
        <w:rPr>
          <w:rFonts w:ascii="Arial" w:eastAsiaTheme="minorEastAsia" w:hAnsi="Arial" w:cs="Arial"/>
          <w:bCs/>
          <w:sz w:val="24"/>
          <w:szCs w:val="24"/>
          <w:lang w:val="en-US" w:eastAsia="ru-RU"/>
        </w:rPr>
        <w:t>W</w:t>
      </w:r>
      <w:r w:rsidR="00D4453B" w:rsidRPr="00412CB3">
        <w:rPr>
          <w:rFonts w:ascii="Arial" w:eastAsiaTheme="minorEastAsia" w:hAnsi="Arial" w:cs="Arial"/>
          <w:bCs/>
          <w:i/>
          <w:sz w:val="24"/>
          <w:szCs w:val="24"/>
          <w:vertAlign w:val="subscript"/>
          <w:lang w:val="en-US" w:eastAsia="ru-RU"/>
        </w:rPr>
        <w:t>CaF</w:t>
      </w:r>
      <w:proofErr w:type="spellEnd"/>
      <w:r w:rsidR="00D4453B" w:rsidRPr="00412CB3">
        <w:rPr>
          <w:rFonts w:ascii="Arial" w:eastAsiaTheme="minorEastAsia" w:hAnsi="Arial" w:cs="Arial"/>
          <w:bCs/>
          <w:sz w:val="24"/>
          <w:szCs w:val="24"/>
          <w:vertAlign w:val="subscript"/>
          <w:lang w:eastAsia="ru-RU"/>
        </w:rPr>
        <w:t>2</w:t>
      </w:r>
      <w:r w:rsidRPr="00D4453B">
        <w:rPr>
          <w:rFonts w:ascii="Arial" w:eastAsiaTheme="minorEastAsia" w:hAnsi="Arial" w:cs="Arial"/>
          <w:bCs/>
          <w:sz w:val="24"/>
          <w:szCs w:val="24"/>
          <w:lang w:eastAsia="ru-RU"/>
        </w:rPr>
        <w:t xml:space="preserve"> вычисляют по формуле</w:t>
      </w:r>
    </w:p>
    <w:p w14:paraId="108641F4" w14:textId="1DB07477" w:rsidR="00D342DC" w:rsidRPr="00D4453B" w:rsidRDefault="001C15F8" w:rsidP="008062AE">
      <w:pPr>
        <w:widowControl w:val="0"/>
        <w:tabs>
          <w:tab w:val="left" w:pos="1134"/>
        </w:tabs>
        <w:autoSpaceDE w:val="0"/>
        <w:autoSpaceDN w:val="0"/>
        <w:adjustRightInd w:val="0"/>
        <w:spacing w:after="0" w:line="360" w:lineRule="auto"/>
        <w:ind w:firstLine="709"/>
        <w:jc w:val="right"/>
        <w:rPr>
          <w:rFonts w:ascii="Arial" w:eastAsiaTheme="minorEastAsia" w:hAnsi="Arial" w:cs="Arial"/>
          <w:bCs/>
          <w:sz w:val="24"/>
          <w:szCs w:val="24"/>
          <w:lang w:eastAsia="ru-RU"/>
        </w:rPr>
      </w:pPr>
      <m:oMath>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val="en-US" w:eastAsia="ru-RU"/>
              </w:rPr>
              <m:t>W</m:t>
            </m:r>
          </m:e>
          <m:sub>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CaF</m:t>
                </m:r>
              </m:e>
              <m:sub>
                <m:r>
                  <w:rPr>
                    <w:rFonts w:ascii="Cambria Math" w:eastAsiaTheme="minorEastAsia" w:hAnsi="Cambria Math" w:cs="Arial"/>
                    <w:sz w:val="28"/>
                    <w:szCs w:val="24"/>
                    <w:lang w:eastAsia="ru-RU"/>
                  </w:rPr>
                  <m:t>2</m:t>
                </m:r>
              </m:sub>
            </m:sSub>
          </m:sub>
        </m:sSub>
        <m:r>
          <w:rPr>
            <w:rFonts w:ascii="Cambria Math" w:eastAsiaTheme="minorEastAsia" w:hAnsi="Cambria Math" w:cs="Arial"/>
            <w:sz w:val="28"/>
            <w:szCs w:val="24"/>
            <w:lang w:eastAsia="ru-RU"/>
          </w:rPr>
          <m:t>=</m:t>
        </m:r>
        <m:f>
          <m:fPr>
            <m:ctrlPr>
              <w:rPr>
                <w:rFonts w:ascii="Cambria Math" w:eastAsiaTheme="minorEastAsia" w:hAnsi="Cambria Math" w:cs="Arial"/>
                <w:bCs/>
                <w:i/>
                <w:sz w:val="28"/>
                <w:szCs w:val="24"/>
                <w:lang w:eastAsia="ru-RU"/>
              </w:rPr>
            </m:ctrlPr>
          </m:fPr>
          <m:num>
            <m:r>
              <w:rPr>
                <w:rFonts w:ascii="Cambria Math" w:eastAsiaTheme="minorEastAsia" w:hAnsi="Cambria Math" w:cs="Arial"/>
                <w:sz w:val="28"/>
                <w:szCs w:val="24"/>
                <w:lang w:eastAsia="ru-RU"/>
              </w:rPr>
              <m:t>0,9297∙</m:t>
            </m:r>
            <m:d>
              <m:dPr>
                <m:ctrlPr>
                  <w:rPr>
                    <w:rFonts w:ascii="Cambria Math" w:eastAsiaTheme="minorEastAsia" w:hAnsi="Cambria Math" w:cs="Arial"/>
                    <w:bCs/>
                    <w:i/>
                    <w:sz w:val="28"/>
                    <w:szCs w:val="24"/>
                    <w:lang w:eastAsia="ru-RU"/>
                  </w:rPr>
                </m:ctrlPr>
              </m:dPr>
              <m:e>
                <m:sSub>
                  <m:sSubPr>
                    <m:ctrlPr>
                      <w:rPr>
                        <w:rFonts w:ascii="Cambria Math" w:eastAsiaTheme="minorEastAsia" w:hAnsi="Cambria Math" w:cs="Arial"/>
                        <w:bCs/>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t>
                </m:r>
                <m:sSub>
                  <m:sSubPr>
                    <m:ctrlPr>
                      <w:rPr>
                        <w:rFonts w:ascii="Cambria Math" w:eastAsiaTheme="minorEastAsia" w:hAnsi="Cambria Math" w:cs="Arial"/>
                        <w:bCs/>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0</m:t>
                    </m:r>
                  </m:sub>
                </m:sSub>
              </m:e>
            </m:d>
            <m:r>
              <w:rPr>
                <w:rFonts w:ascii="Cambria Math" w:eastAsiaTheme="minorEastAsia" w:hAnsi="Cambria Math" w:cs="Arial"/>
                <w:sz w:val="28"/>
                <w:szCs w:val="24"/>
                <w:lang w:eastAsia="ru-RU"/>
              </w:rPr>
              <m:t>∙1000</m:t>
            </m:r>
          </m:num>
          <m:den>
            <m:sSub>
              <m:sSubPr>
                <m:ctrlPr>
                  <w:rPr>
                    <w:rFonts w:ascii="Cambria Math" w:eastAsiaTheme="minorEastAsia" w:hAnsi="Cambria Math" w:cs="Arial"/>
                    <w:bCs/>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0</m:t>
                </m:r>
              </m:sub>
            </m:sSub>
          </m:den>
        </m:f>
      </m:oMath>
      <w:r w:rsidR="008062AE" w:rsidRPr="008062AE">
        <w:rPr>
          <w:rFonts w:ascii="Arial" w:eastAsiaTheme="minorEastAsia" w:hAnsi="Arial" w:cs="Arial"/>
          <w:bCs/>
          <w:sz w:val="24"/>
          <w:szCs w:val="24"/>
          <w:lang w:eastAsia="ru-RU"/>
        </w:rPr>
        <w:tab/>
      </w:r>
      <w:r w:rsidR="008062AE" w:rsidRPr="008062AE">
        <w:rPr>
          <w:rFonts w:ascii="Arial" w:eastAsiaTheme="minorEastAsia" w:hAnsi="Arial" w:cs="Arial"/>
          <w:bCs/>
          <w:sz w:val="24"/>
          <w:szCs w:val="24"/>
          <w:lang w:eastAsia="ru-RU"/>
        </w:rPr>
        <w:tab/>
      </w:r>
      <w:r w:rsidR="008062AE" w:rsidRPr="008062AE">
        <w:rPr>
          <w:rFonts w:ascii="Arial" w:eastAsiaTheme="minorEastAsia" w:hAnsi="Arial" w:cs="Arial"/>
          <w:bCs/>
          <w:sz w:val="24"/>
          <w:szCs w:val="24"/>
          <w:lang w:eastAsia="ru-RU"/>
        </w:rPr>
        <w:tab/>
      </w:r>
      <w:r w:rsidR="008062AE" w:rsidRPr="008062AE">
        <w:rPr>
          <w:rFonts w:ascii="Arial" w:eastAsiaTheme="minorEastAsia" w:hAnsi="Arial" w:cs="Arial"/>
          <w:bCs/>
          <w:sz w:val="24"/>
          <w:szCs w:val="24"/>
          <w:lang w:eastAsia="ru-RU"/>
        </w:rPr>
        <w:tab/>
        <w:t>(6.</w:t>
      </w:r>
      <w:r w:rsidR="008062AE" w:rsidRPr="009240F6">
        <w:rPr>
          <w:rFonts w:ascii="Arial" w:eastAsiaTheme="minorEastAsia" w:hAnsi="Arial" w:cs="Arial"/>
          <w:bCs/>
          <w:sz w:val="24"/>
          <w:szCs w:val="24"/>
          <w:lang w:eastAsia="ru-RU"/>
        </w:rPr>
        <w:t>3</w:t>
      </w:r>
      <w:r w:rsidR="008062AE" w:rsidRPr="008062AE">
        <w:rPr>
          <w:rFonts w:ascii="Arial" w:eastAsiaTheme="minorEastAsia" w:hAnsi="Arial" w:cs="Arial"/>
          <w:bCs/>
          <w:sz w:val="24"/>
          <w:szCs w:val="24"/>
          <w:lang w:eastAsia="ru-RU"/>
        </w:rPr>
        <w:t>)</w:t>
      </w:r>
    </w:p>
    <w:p w14:paraId="4E4E34DF" w14:textId="34DE9572" w:rsidR="00D342DC" w:rsidRPr="00D4453B" w:rsidRDefault="00D4453B"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 xml:space="preserve">а в процентах по массе фтора </w:t>
      </w:r>
      <w:r w:rsidR="00412CB3">
        <w:rPr>
          <w:rFonts w:ascii="Arial" w:eastAsiaTheme="minorEastAsia" w:hAnsi="Arial" w:cs="Arial"/>
          <w:bCs/>
          <w:sz w:val="24"/>
          <w:szCs w:val="24"/>
          <w:lang w:val="en-US" w:eastAsia="ru-RU"/>
        </w:rPr>
        <w:t>W</w:t>
      </w:r>
      <w:r w:rsidRPr="00412CB3">
        <w:rPr>
          <w:rFonts w:ascii="Arial" w:eastAsiaTheme="minorEastAsia" w:hAnsi="Arial" w:cs="Arial"/>
          <w:bCs/>
          <w:i/>
          <w:sz w:val="24"/>
          <w:szCs w:val="24"/>
          <w:vertAlign w:val="subscript"/>
          <w:lang w:val="en-US" w:eastAsia="ru-RU"/>
        </w:rPr>
        <w:t>F</w:t>
      </w:r>
      <w:r w:rsidR="00D342DC" w:rsidRPr="00D4453B">
        <w:rPr>
          <w:rFonts w:ascii="Arial" w:eastAsiaTheme="minorEastAsia" w:hAnsi="Arial" w:cs="Arial"/>
          <w:bCs/>
          <w:sz w:val="24"/>
          <w:szCs w:val="24"/>
          <w:lang w:eastAsia="ru-RU"/>
        </w:rPr>
        <w:t>- по формуле</w:t>
      </w:r>
    </w:p>
    <w:p w14:paraId="111DDBEB" w14:textId="1570B447" w:rsidR="008062AE" w:rsidRDefault="008062AE" w:rsidP="008062AE">
      <w:pPr>
        <w:widowControl w:val="0"/>
        <w:tabs>
          <w:tab w:val="left" w:pos="1134"/>
        </w:tabs>
        <w:autoSpaceDE w:val="0"/>
        <w:autoSpaceDN w:val="0"/>
        <w:adjustRightInd w:val="0"/>
        <w:spacing w:after="0" w:line="360" w:lineRule="auto"/>
        <w:ind w:firstLine="709"/>
        <w:jc w:val="right"/>
        <w:rPr>
          <w:rFonts w:ascii="Arial" w:eastAsiaTheme="minorEastAsia" w:hAnsi="Arial" w:cs="Arial"/>
          <w:bCs/>
          <w:sz w:val="24"/>
          <w:szCs w:val="24"/>
          <w:lang w:eastAsia="ru-RU"/>
        </w:rPr>
      </w:pPr>
      <m:oMath>
        <m:r>
          <w:rPr>
            <w:rFonts w:ascii="Cambria Math" w:eastAsiaTheme="minorEastAsia" w:hAnsi="Cambria Math" w:cs="Arial"/>
            <w:sz w:val="28"/>
            <w:szCs w:val="24"/>
            <w:lang w:eastAsia="ru-RU"/>
          </w:rPr>
          <m:t xml:space="preserve"> </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W</m:t>
            </m:r>
          </m:e>
          <m:sub>
            <m:r>
              <w:rPr>
                <w:rFonts w:ascii="Cambria Math" w:eastAsiaTheme="minorEastAsia" w:hAnsi="Cambria Math" w:cs="Arial"/>
                <w:sz w:val="28"/>
                <w:szCs w:val="24"/>
                <w:lang w:eastAsia="ru-RU"/>
              </w:rPr>
              <m:t>F</m:t>
            </m:r>
          </m:sub>
        </m:sSub>
        <m:r>
          <w:rPr>
            <w:rFonts w:ascii="Cambria Math" w:eastAsiaTheme="minorEastAsia" w:hAnsi="Cambria Math" w:cs="Arial"/>
            <w:sz w:val="28"/>
            <w:szCs w:val="24"/>
            <w:lang w:eastAsia="ru-RU"/>
          </w:rPr>
          <m:t>=</m:t>
        </m:r>
        <m:f>
          <m:fPr>
            <m:ctrlPr>
              <w:rPr>
                <w:rFonts w:ascii="Cambria Math" w:eastAsiaTheme="minorEastAsia" w:hAnsi="Cambria Math" w:cs="Arial"/>
                <w:bCs/>
                <w:i/>
                <w:sz w:val="28"/>
                <w:szCs w:val="24"/>
                <w:lang w:eastAsia="ru-RU"/>
              </w:rPr>
            </m:ctrlPr>
          </m:fPr>
          <m:num>
            <m:r>
              <w:rPr>
                <w:rFonts w:ascii="Cambria Math" w:eastAsiaTheme="minorEastAsia" w:hAnsi="Cambria Math" w:cs="Arial"/>
                <w:sz w:val="28"/>
                <w:szCs w:val="24"/>
                <w:lang w:eastAsia="ru-RU"/>
              </w:rPr>
              <m:t>0,4524∙</m:t>
            </m:r>
            <m:sSub>
              <m:sSubPr>
                <m:ctrlPr>
                  <w:rPr>
                    <w:rFonts w:ascii="Cambria Math" w:eastAsiaTheme="minorEastAsia" w:hAnsi="Cambria Math" w:cs="Arial"/>
                    <w:bCs/>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1</m:t>
                </m:r>
              </m:sub>
            </m:sSub>
            <m:d>
              <m:dPr>
                <m:ctrlPr>
                  <w:rPr>
                    <w:rFonts w:ascii="Cambria Math" w:eastAsiaTheme="minorEastAsia" w:hAnsi="Cambria Math" w:cs="Arial"/>
                    <w:bCs/>
                    <w:i/>
                    <w:sz w:val="28"/>
                    <w:szCs w:val="24"/>
                    <w:lang w:eastAsia="ru-RU"/>
                  </w:rPr>
                </m:ctrlPr>
              </m:dPr>
              <m:e>
                <m:sSub>
                  <m:sSubPr>
                    <m:ctrlPr>
                      <w:rPr>
                        <w:rFonts w:ascii="Cambria Math" w:eastAsiaTheme="minorEastAsia" w:hAnsi="Cambria Math" w:cs="Arial"/>
                        <w:bCs/>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t>
                </m:r>
                <m:sSub>
                  <m:sSubPr>
                    <m:ctrlPr>
                      <w:rPr>
                        <w:rFonts w:ascii="Cambria Math" w:eastAsiaTheme="minorEastAsia" w:hAnsi="Cambria Math" w:cs="Arial"/>
                        <w:bCs/>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0</m:t>
                    </m:r>
                  </m:sub>
                </m:sSub>
              </m:e>
            </m:d>
            <m:r>
              <w:rPr>
                <w:rFonts w:ascii="Cambria Math" w:eastAsiaTheme="minorEastAsia" w:hAnsi="Cambria Math" w:cs="Arial"/>
                <w:sz w:val="28"/>
                <w:szCs w:val="24"/>
                <w:lang w:eastAsia="ru-RU"/>
              </w:rPr>
              <m:t>∙1000</m:t>
            </m:r>
          </m:num>
          <m:den>
            <m:sSub>
              <m:sSubPr>
                <m:ctrlPr>
                  <w:rPr>
                    <w:rFonts w:ascii="Cambria Math" w:eastAsiaTheme="minorEastAsia" w:hAnsi="Cambria Math" w:cs="Arial"/>
                    <w:bCs/>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0</m:t>
                </m:r>
              </m:sub>
            </m:sSub>
          </m:den>
        </m:f>
      </m:oMath>
      <w:r w:rsidRPr="008062AE">
        <w:rPr>
          <w:rFonts w:ascii="Arial" w:eastAsiaTheme="minorEastAsia" w:hAnsi="Arial" w:cs="Arial"/>
          <w:bCs/>
          <w:sz w:val="24"/>
          <w:szCs w:val="24"/>
          <w:lang w:eastAsia="ru-RU"/>
        </w:rPr>
        <w:tab/>
      </w:r>
      <w:r w:rsidRPr="008062AE">
        <w:rPr>
          <w:rFonts w:ascii="Arial" w:eastAsiaTheme="minorEastAsia" w:hAnsi="Arial" w:cs="Arial"/>
          <w:bCs/>
          <w:sz w:val="24"/>
          <w:szCs w:val="24"/>
          <w:lang w:eastAsia="ru-RU"/>
        </w:rPr>
        <w:tab/>
      </w:r>
      <w:r w:rsidRPr="008062AE">
        <w:rPr>
          <w:rFonts w:ascii="Arial" w:eastAsiaTheme="minorEastAsia" w:hAnsi="Arial" w:cs="Arial"/>
          <w:bCs/>
          <w:sz w:val="24"/>
          <w:szCs w:val="24"/>
          <w:lang w:eastAsia="ru-RU"/>
        </w:rPr>
        <w:tab/>
      </w:r>
      <w:r w:rsidRPr="008062AE">
        <w:rPr>
          <w:rFonts w:ascii="Arial" w:eastAsiaTheme="minorEastAsia" w:hAnsi="Arial" w:cs="Arial"/>
          <w:bCs/>
          <w:sz w:val="24"/>
          <w:szCs w:val="24"/>
          <w:lang w:eastAsia="ru-RU"/>
        </w:rPr>
        <w:tab/>
      </w:r>
      <w:r w:rsidRPr="008062AE">
        <w:rPr>
          <w:rFonts w:ascii="Arial" w:eastAsiaTheme="minorEastAsia" w:hAnsi="Arial" w:cs="Arial"/>
          <w:bCs/>
          <w:sz w:val="24"/>
          <w:szCs w:val="24"/>
          <w:lang w:eastAsia="ru-RU"/>
        </w:rPr>
        <w:tab/>
        <w:t>(6.</w:t>
      </w:r>
      <w:r w:rsidRPr="009240F6">
        <w:rPr>
          <w:rFonts w:ascii="Arial" w:eastAsiaTheme="minorEastAsia" w:hAnsi="Arial" w:cs="Arial"/>
          <w:bCs/>
          <w:sz w:val="24"/>
          <w:szCs w:val="24"/>
          <w:lang w:eastAsia="ru-RU"/>
        </w:rPr>
        <w:t>4</w:t>
      </w:r>
      <w:r w:rsidRPr="008062AE">
        <w:rPr>
          <w:rFonts w:ascii="Arial" w:eastAsiaTheme="minorEastAsia" w:hAnsi="Arial" w:cs="Arial"/>
          <w:bCs/>
          <w:sz w:val="24"/>
          <w:szCs w:val="24"/>
          <w:lang w:eastAsia="ru-RU"/>
        </w:rPr>
        <w:t>)</w:t>
      </w:r>
    </w:p>
    <w:p w14:paraId="7CF1A4B5" w14:textId="6EE98EF2" w:rsidR="00D342DC" w:rsidRPr="00D4453B" w:rsidRDefault="00D342DC" w:rsidP="008062AE">
      <w:pPr>
        <w:widowControl w:val="0"/>
        <w:tabs>
          <w:tab w:val="left" w:pos="1134"/>
        </w:tabs>
        <w:autoSpaceDE w:val="0"/>
        <w:autoSpaceDN w:val="0"/>
        <w:adjustRightInd w:val="0"/>
        <w:spacing w:after="0" w:line="360" w:lineRule="auto"/>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lastRenderedPageBreak/>
        <w:t xml:space="preserve">где </w:t>
      </w:r>
      <w:r w:rsidR="00D4453B" w:rsidRPr="00D4453B">
        <w:rPr>
          <w:rFonts w:ascii="Arial" w:eastAsiaTheme="minorEastAsia" w:hAnsi="Arial" w:cs="Arial"/>
          <w:bCs/>
          <w:i/>
          <w:sz w:val="24"/>
          <w:szCs w:val="24"/>
          <w:lang w:val="en-US" w:eastAsia="ru-RU"/>
        </w:rPr>
        <w:t>m</w:t>
      </w:r>
      <w:r w:rsidR="00D4453B" w:rsidRPr="00D4453B">
        <w:rPr>
          <w:rFonts w:ascii="Arial" w:eastAsiaTheme="minorEastAsia" w:hAnsi="Arial" w:cs="Arial"/>
          <w:bCs/>
          <w:sz w:val="24"/>
          <w:szCs w:val="24"/>
          <w:vertAlign w:val="subscript"/>
          <w:lang w:eastAsia="ru-RU"/>
        </w:rPr>
        <w:t>0</w:t>
      </w:r>
      <w:r w:rsidR="00D4453B" w:rsidRPr="00D4453B">
        <w:rPr>
          <w:rFonts w:ascii="Arial" w:eastAsiaTheme="minorEastAsia" w:hAnsi="Arial" w:cs="Arial"/>
          <w:bCs/>
          <w:sz w:val="24"/>
          <w:szCs w:val="24"/>
          <w:lang w:eastAsia="ru-RU"/>
        </w:rPr>
        <w:t xml:space="preserve"> - масса навески</w:t>
      </w:r>
      <w:r w:rsidRPr="00D4453B">
        <w:rPr>
          <w:rFonts w:ascii="Arial" w:eastAsiaTheme="minorEastAsia" w:hAnsi="Arial" w:cs="Arial"/>
          <w:bCs/>
          <w:sz w:val="24"/>
          <w:szCs w:val="24"/>
          <w:lang w:eastAsia="ru-RU"/>
        </w:rPr>
        <w:t>, г;</w:t>
      </w:r>
    </w:p>
    <w:p w14:paraId="0D005E45" w14:textId="40A08EF2" w:rsidR="00D342DC" w:rsidRPr="00D4453B" w:rsidRDefault="00CF4D88" w:rsidP="00D4453B">
      <w:pPr>
        <w:widowControl w:val="0"/>
        <w:tabs>
          <w:tab w:val="left" w:pos="1134"/>
        </w:tabs>
        <w:autoSpaceDE w:val="0"/>
        <w:autoSpaceDN w:val="0"/>
        <w:adjustRightInd w:val="0"/>
        <w:spacing w:after="0" w:line="360" w:lineRule="auto"/>
        <w:ind w:firstLine="567"/>
        <w:jc w:val="both"/>
        <w:rPr>
          <w:rFonts w:ascii="Arial" w:eastAsiaTheme="minorEastAsia" w:hAnsi="Arial" w:cs="Arial"/>
          <w:bCs/>
          <w:sz w:val="24"/>
          <w:szCs w:val="24"/>
          <w:lang w:eastAsia="ru-RU"/>
        </w:rPr>
      </w:pPr>
      <w:r w:rsidRPr="00CF4D88">
        <w:rPr>
          <w:rFonts w:ascii="Arial" w:eastAsiaTheme="minorEastAsia" w:hAnsi="Arial" w:cs="Arial"/>
          <w:bCs/>
          <w:i/>
          <w:sz w:val="24"/>
          <w:szCs w:val="24"/>
          <w:lang w:val="en-US" w:eastAsia="ru-RU"/>
        </w:rPr>
        <w:t>m</w:t>
      </w:r>
      <w:r w:rsidRPr="00D76ECD">
        <w:rPr>
          <w:rFonts w:ascii="Arial" w:eastAsiaTheme="minorEastAsia" w:hAnsi="Arial" w:cs="Arial"/>
          <w:bCs/>
          <w:i/>
          <w:sz w:val="24"/>
          <w:szCs w:val="24"/>
          <w:vertAlign w:val="subscript"/>
          <w:lang w:eastAsia="ru-RU"/>
        </w:rPr>
        <w:t>1</w:t>
      </w:r>
      <w:r w:rsidR="00D342DC" w:rsidRPr="00D4453B">
        <w:rPr>
          <w:rFonts w:ascii="Arial" w:eastAsiaTheme="minorEastAsia" w:hAnsi="Arial" w:cs="Arial"/>
          <w:bCs/>
          <w:sz w:val="24"/>
          <w:szCs w:val="24"/>
          <w:lang w:eastAsia="ru-RU"/>
        </w:rPr>
        <w:t xml:space="preserve"> - масса </w:t>
      </w:r>
      <w:proofErr w:type="spellStart"/>
      <w:r w:rsidR="00D342DC" w:rsidRPr="00D4453B">
        <w:rPr>
          <w:rFonts w:ascii="Arial" w:eastAsiaTheme="minorEastAsia" w:hAnsi="Arial" w:cs="Arial"/>
          <w:bCs/>
          <w:sz w:val="24"/>
          <w:szCs w:val="24"/>
          <w:lang w:eastAsia="ru-RU"/>
        </w:rPr>
        <w:t>перекрис</w:t>
      </w:r>
      <w:r w:rsidR="00D4453B" w:rsidRPr="00D4453B">
        <w:rPr>
          <w:rFonts w:ascii="Arial" w:eastAsiaTheme="minorEastAsia" w:hAnsi="Arial" w:cs="Arial"/>
          <w:bCs/>
          <w:sz w:val="24"/>
          <w:szCs w:val="24"/>
          <w:lang w:eastAsia="ru-RU"/>
        </w:rPr>
        <w:t>таллизованного</w:t>
      </w:r>
      <w:proofErr w:type="spellEnd"/>
      <w:r w:rsidR="00D4453B" w:rsidRPr="00D4453B">
        <w:rPr>
          <w:rFonts w:ascii="Arial" w:eastAsiaTheme="minorEastAsia" w:hAnsi="Arial" w:cs="Arial"/>
          <w:bCs/>
          <w:sz w:val="24"/>
          <w:szCs w:val="24"/>
          <w:lang w:eastAsia="ru-RU"/>
        </w:rPr>
        <w:t xml:space="preserve"> фторида натрия</w:t>
      </w:r>
      <w:r w:rsidR="00D342DC" w:rsidRPr="00D4453B">
        <w:rPr>
          <w:rFonts w:ascii="Arial" w:eastAsiaTheme="minorEastAsia" w:hAnsi="Arial" w:cs="Arial"/>
          <w:bCs/>
          <w:sz w:val="24"/>
          <w:szCs w:val="24"/>
          <w:lang w:eastAsia="ru-RU"/>
        </w:rPr>
        <w:t>, соответствующая 1</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00D342DC" w:rsidRPr="00D4453B">
        <w:rPr>
          <w:rFonts w:ascii="Arial" w:eastAsiaTheme="minorEastAsia" w:hAnsi="Arial" w:cs="Arial"/>
          <w:bCs/>
          <w:sz w:val="24"/>
          <w:szCs w:val="24"/>
          <w:lang w:eastAsia="ru-RU"/>
        </w:rPr>
        <w:t xml:space="preserve"> ра</w:t>
      </w:r>
      <w:r w:rsidR="00D4453B" w:rsidRPr="00D4453B">
        <w:rPr>
          <w:rFonts w:ascii="Arial" w:eastAsiaTheme="minorEastAsia" w:hAnsi="Arial" w:cs="Arial"/>
          <w:bCs/>
          <w:sz w:val="24"/>
          <w:szCs w:val="24"/>
          <w:lang w:eastAsia="ru-RU"/>
        </w:rPr>
        <w:t>створа нитрата лантана</w:t>
      </w:r>
      <w:r w:rsidR="00D342DC" w:rsidRPr="00D4453B">
        <w:rPr>
          <w:rFonts w:ascii="Arial" w:eastAsiaTheme="minorEastAsia" w:hAnsi="Arial" w:cs="Arial"/>
          <w:bCs/>
          <w:sz w:val="24"/>
          <w:szCs w:val="24"/>
          <w:lang w:eastAsia="ru-RU"/>
        </w:rPr>
        <w:t>, г;</w:t>
      </w:r>
    </w:p>
    <w:p w14:paraId="73847E7C" w14:textId="1D4BDA18" w:rsidR="00D342DC" w:rsidRPr="00D4453B" w:rsidRDefault="00D4453B" w:rsidP="00D4453B">
      <w:pPr>
        <w:widowControl w:val="0"/>
        <w:tabs>
          <w:tab w:val="left" w:pos="1134"/>
        </w:tabs>
        <w:autoSpaceDE w:val="0"/>
        <w:autoSpaceDN w:val="0"/>
        <w:adjustRightInd w:val="0"/>
        <w:spacing w:after="0" w:line="360" w:lineRule="auto"/>
        <w:ind w:firstLine="567"/>
        <w:jc w:val="both"/>
        <w:rPr>
          <w:rFonts w:ascii="Arial" w:eastAsiaTheme="minorEastAsia" w:hAnsi="Arial" w:cs="Arial"/>
          <w:bCs/>
          <w:sz w:val="24"/>
          <w:szCs w:val="24"/>
          <w:lang w:eastAsia="ru-RU"/>
        </w:rPr>
      </w:pPr>
      <w:r w:rsidRPr="00D4453B">
        <w:rPr>
          <w:rFonts w:ascii="Arial" w:eastAsiaTheme="minorEastAsia" w:hAnsi="Arial" w:cs="Arial"/>
          <w:bCs/>
          <w:i/>
          <w:sz w:val="24"/>
          <w:szCs w:val="24"/>
          <w:lang w:val="en-US" w:eastAsia="ru-RU"/>
        </w:rPr>
        <w:t>V</w:t>
      </w:r>
      <w:r w:rsidRPr="00D4453B">
        <w:rPr>
          <w:rFonts w:ascii="Arial" w:eastAsiaTheme="minorEastAsia" w:hAnsi="Arial" w:cs="Arial"/>
          <w:bCs/>
          <w:sz w:val="24"/>
          <w:szCs w:val="24"/>
          <w:vertAlign w:val="subscript"/>
          <w:lang w:eastAsia="ru-RU"/>
        </w:rPr>
        <w:t>0</w:t>
      </w:r>
      <w:r w:rsidR="00D342DC" w:rsidRPr="00D4453B">
        <w:rPr>
          <w:rFonts w:ascii="Arial" w:eastAsiaTheme="minorEastAsia" w:hAnsi="Arial" w:cs="Arial"/>
          <w:bCs/>
          <w:sz w:val="24"/>
          <w:szCs w:val="24"/>
          <w:lang w:eastAsia="ru-RU"/>
        </w:rPr>
        <w:t xml:space="preserve"> - объем титрованного р</w:t>
      </w:r>
      <w:r w:rsidRPr="00D4453B">
        <w:rPr>
          <w:rFonts w:ascii="Arial" w:eastAsiaTheme="minorEastAsia" w:hAnsi="Arial" w:cs="Arial"/>
          <w:bCs/>
          <w:sz w:val="24"/>
          <w:szCs w:val="24"/>
          <w:lang w:eastAsia="ru-RU"/>
        </w:rPr>
        <w:t>аствора нитрата лантана</w:t>
      </w:r>
      <w:r w:rsidR="00D342DC" w:rsidRPr="00D4453B">
        <w:rPr>
          <w:rFonts w:ascii="Arial" w:eastAsiaTheme="minorEastAsia" w:hAnsi="Arial" w:cs="Arial"/>
          <w:bCs/>
          <w:sz w:val="24"/>
          <w:szCs w:val="24"/>
          <w:lang w:eastAsia="ru-RU"/>
        </w:rPr>
        <w:t>, использованного для контрольного опыта,</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00D342DC" w:rsidRPr="00D4453B">
        <w:rPr>
          <w:rFonts w:ascii="Arial" w:eastAsiaTheme="minorEastAsia" w:hAnsi="Arial" w:cs="Arial"/>
          <w:bCs/>
          <w:sz w:val="24"/>
          <w:szCs w:val="24"/>
          <w:lang w:eastAsia="ru-RU"/>
        </w:rPr>
        <w:t>;</w:t>
      </w:r>
    </w:p>
    <w:p w14:paraId="6AE51A2D" w14:textId="03F5BCC0" w:rsidR="00D342DC" w:rsidRPr="00D4453B" w:rsidRDefault="00D4453B" w:rsidP="00D4453B">
      <w:pPr>
        <w:widowControl w:val="0"/>
        <w:tabs>
          <w:tab w:val="left" w:pos="1134"/>
        </w:tabs>
        <w:autoSpaceDE w:val="0"/>
        <w:autoSpaceDN w:val="0"/>
        <w:adjustRightInd w:val="0"/>
        <w:spacing w:after="0" w:line="360" w:lineRule="auto"/>
        <w:ind w:firstLine="567"/>
        <w:jc w:val="both"/>
        <w:rPr>
          <w:rFonts w:ascii="Arial" w:eastAsiaTheme="minorEastAsia" w:hAnsi="Arial" w:cs="Arial"/>
          <w:bCs/>
          <w:sz w:val="24"/>
          <w:szCs w:val="24"/>
          <w:lang w:eastAsia="ru-RU"/>
        </w:rPr>
      </w:pPr>
      <w:r w:rsidRPr="00D4453B">
        <w:rPr>
          <w:rFonts w:ascii="Arial" w:eastAsiaTheme="minorEastAsia" w:hAnsi="Arial" w:cs="Arial"/>
          <w:bCs/>
          <w:i/>
          <w:sz w:val="24"/>
          <w:szCs w:val="24"/>
          <w:lang w:val="en-US" w:eastAsia="ru-RU"/>
        </w:rPr>
        <w:t>V</w:t>
      </w:r>
      <w:r w:rsidRPr="00D4453B">
        <w:rPr>
          <w:rFonts w:ascii="Arial" w:eastAsiaTheme="minorEastAsia" w:hAnsi="Arial" w:cs="Arial"/>
          <w:bCs/>
          <w:sz w:val="24"/>
          <w:szCs w:val="24"/>
          <w:vertAlign w:val="subscript"/>
          <w:lang w:eastAsia="ru-RU"/>
        </w:rPr>
        <w:t>1</w:t>
      </w:r>
      <w:r w:rsidR="00D342DC" w:rsidRPr="00D4453B">
        <w:rPr>
          <w:rFonts w:ascii="Arial" w:eastAsiaTheme="minorEastAsia" w:hAnsi="Arial" w:cs="Arial"/>
          <w:bCs/>
          <w:sz w:val="24"/>
          <w:szCs w:val="24"/>
          <w:lang w:eastAsia="ru-RU"/>
        </w:rPr>
        <w:t xml:space="preserve"> - объем титрованного р</w:t>
      </w:r>
      <w:r w:rsidRPr="00D4453B">
        <w:rPr>
          <w:rFonts w:ascii="Arial" w:eastAsiaTheme="minorEastAsia" w:hAnsi="Arial" w:cs="Arial"/>
          <w:bCs/>
          <w:sz w:val="24"/>
          <w:szCs w:val="24"/>
          <w:lang w:eastAsia="ru-RU"/>
        </w:rPr>
        <w:t>аствора нитрата лантана</w:t>
      </w:r>
      <w:r w:rsidR="00D342DC" w:rsidRPr="00D4453B">
        <w:rPr>
          <w:rFonts w:ascii="Arial" w:eastAsiaTheme="minorEastAsia" w:hAnsi="Arial" w:cs="Arial"/>
          <w:bCs/>
          <w:sz w:val="24"/>
          <w:szCs w:val="24"/>
          <w:lang w:eastAsia="ru-RU"/>
        </w:rPr>
        <w:t>, использованного для определения,</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00D342DC" w:rsidRPr="00D4453B">
        <w:rPr>
          <w:rFonts w:ascii="Arial" w:eastAsiaTheme="minorEastAsia" w:hAnsi="Arial" w:cs="Arial"/>
          <w:bCs/>
          <w:sz w:val="24"/>
          <w:szCs w:val="24"/>
          <w:lang w:eastAsia="ru-RU"/>
        </w:rPr>
        <w:t>.</w:t>
      </w:r>
    </w:p>
    <w:p w14:paraId="6C89786A" w14:textId="638DA95E" w:rsidR="00D342DC" w:rsidRPr="00D4453B" w:rsidRDefault="00D4453B"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6.2.</w:t>
      </w:r>
      <w:r w:rsidR="00910DE9" w:rsidRPr="00171B06">
        <w:rPr>
          <w:rFonts w:ascii="Arial" w:eastAsiaTheme="minorEastAsia" w:hAnsi="Arial" w:cs="Arial"/>
          <w:bCs/>
          <w:sz w:val="24"/>
          <w:szCs w:val="24"/>
          <w:lang w:eastAsia="ru-RU"/>
        </w:rPr>
        <w:t>7</w:t>
      </w:r>
      <w:r w:rsidRPr="00D4453B">
        <w:rPr>
          <w:rFonts w:ascii="Arial" w:eastAsiaTheme="minorEastAsia" w:hAnsi="Arial" w:cs="Arial"/>
          <w:bCs/>
          <w:sz w:val="24"/>
          <w:szCs w:val="24"/>
          <w:lang w:eastAsia="ru-RU"/>
        </w:rPr>
        <w:t>.2</w:t>
      </w:r>
      <w:r w:rsidR="00D342DC" w:rsidRPr="00D4453B">
        <w:rPr>
          <w:rFonts w:ascii="Arial" w:eastAsiaTheme="minorEastAsia" w:hAnsi="Arial" w:cs="Arial"/>
          <w:bCs/>
          <w:sz w:val="24"/>
          <w:szCs w:val="24"/>
          <w:lang w:eastAsia="ru-RU"/>
        </w:rPr>
        <w:t xml:space="preserve"> Повторяемость и </w:t>
      </w:r>
      <w:proofErr w:type="spellStart"/>
      <w:r w:rsidR="00D342DC" w:rsidRPr="00D4453B">
        <w:rPr>
          <w:rFonts w:ascii="Arial" w:eastAsiaTheme="minorEastAsia" w:hAnsi="Arial" w:cs="Arial"/>
          <w:bCs/>
          <w:sz w:val="24"/>
          <w:szCs w:val="24"/>
          <w:lang w:eastAsia="ru-RU"/>
        </w:rPr>
        <w:t>воспроизводимость</w:t>
      </w:r>
      <w:proofErr w:type="spellEnd"/>
    </w:p>
    <w:p w14:paraId="01DF222B" w14:textId="0BD173AE" w:rsidR="00D342DC" w:rsidRPr="00D4453B"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Сравнительные анализы, проведенные в пяти лабораториях на трех пробах, дали статистическую информацию, представленную в таблице</w:t>
      </w:r>
      <w:r w:rsidR="00D4453B" w:rsidRPr="00D4453B">
        <w:rPr>
          <w:rFonts w:ascii="Arial" w:eastAsiaTheme="minorEastAsia" w:hAnsi="Arial" w:cs="Arial"/>
          <w:bCs/>
          <w:sz w:val="24"/>
          <w:szCs w:val="24"/>
          <w:lang w:eastAsia="ru-RU"/>
        </w:rPr>
        <w:t xml:space="preserve"> 5</w:t>
      </w:r>
      <w:r w:rsidRPr="00D4453B">
        <w:rPr>
          <w:rFonts w:ascii="Arial" w:eastAsiaTheme="minorEastAsia" w:hAnsi="Arial" w:cs="Arial"/>
          <w:bCs/>
          <w:sz w:val="24"/>
          <w:szCs w:val="24"/>
          <w:lang w:eastAsia="ru-RU"/>
        </w:rPr>
        <w:t>.</w:t>
      </w:r>
    </w:p>
    <w:p w14:paraId="75269CAF" w14:textId="344E40C1" w:rsidR="00D4453B" w:rsidRPr="00D4453B" w:rsidRDefault="00D4453B" w:rsidP="00D4453B">
      <w:pPr>
        <w:pStyle w:val="aff1"/>
      </w:pPr>
      <w:r w:rsidRPr="00D4453B">
        <w:t>Т</w:t>
      </w:r>
      <w:r w:rsidR="00D32893">
        <w:t xml:space="preserve"> </w:t>
      </w:r>
      <w:r w:rsidRPr="00D4453B">
        <w:t>а</w:t>
      </w:r>
      <w:r w:rsidR="00D32893">
        <w:t xml:space="preserve"> </w:t>
      </w:r>
      <w:r w:rsidRPr="00D4453B">
        <w:t>б</w:t>
      </w:r>
      <w:r w:rsidR="00D32893">
        <w:t xml:space="preserve"> </w:t>
      </w:r>
      <w:r w:rsidRPr="00D4453B">
        <w:t>л</w:t>
      </w:r>
      <w:r w:rsidR="00D32893">
        <w:t xml:space="preserve"> </w:t>
      </w:r>
      <w:r w:rsidRPr="00D4453B">
        <w:t>и</w:t>
      </w:r>
      <w:r w:rsidR="00D32893">
        <w:t xml:space="preserve"> </w:t>
      </w:r>
      <w:r w:rsidRPr="00D4453B">
        <w:t>ц</w:t>
      </w:r>
      <w:r w:rsidR="00D32893">
        <w:t xml:space="preserve"> </w:t>
      </w:r>
      <w:r w:rsidRPr="00D4453B">
        <w:t xml:space="preserve">а </w:t>
      </w:r>
      <w:r w:rsidR="001C15F8">
        <w:fldChar w:fldCharType="begin"/>
      </w:r>
      <w:r w:rsidR="001C15F8">
        <w:instrText xml:space="preserve"> SEQ Таблица \* ARABIC </w:instrText>
      </w:r>
      <w:r w:rsidR="001C15F8">
        <w:fldChar w:fldCharType="separate"/>
      </w:r>
      <w:r w:rsidR="008622B2">
        <w:rPr>
          <w:noProof/>
        </w:rPr>
        <w:t>5</w:t>
      </w:r>
      <w:r w:rsidR="001C15F8">
        <w:rPr>
          <w:noProof/>
        </w:rPr>
        <w:fldChar w:fldCharType="end"/>
      </w:r>
    </w:p>
    <w:tbl>
      <w:tblPr>
        <w:tblW w:w="9637" w:type="dxa"/>
        <w:tblInd w:w="-8" w:type="dxa"/>
        <w:tblCellMar>
          <w:left w:w="0" w:type="dxa"/>
          <w:right w:w="0" w:type="dxa"/>
        </w:tblCellMar>
        <w:tblLook w:val="04A0" w:firstRow="1" w:lastRow="0" w:firstColumn="1" w:lastColumn="0" w:noHBand="0" w:noVBand="1"/>
      </w:tblPr>
      <w:tblGrid>
        <w:gridCol w:w="5042"/>
        <w:gridCol w:w="1579"/>
        <w:gridCol w:w="1437"/>
        <w:gridCol w:w="1579"/>
      </w:tblGrid>
      <w:tr w:rsidR="00D4453B" w:rsidRPr="00D4453B" w14:paraId="74C6B5D4" w14:textId="77777777" w:rsidTr="00BF4C51">
        <w:tc>
          <w:tcPr>
            <w:tcW w:w="5042"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70A3246C"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Номер пробы</w:t>
            </w:r>
          </w:p>
        </w:tc>
        <w:tc>
          <w:tcPr>
            <w:tcW w:w="1579"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3DB9374C"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1</w:t>
            </w:r>
          </w:p>
        </w:tc>
        <w:tc>
          <w:tcPr>
            <w:tcW w:w="1437"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058B4664"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2</w:t>
            </w:r>
          </w:p>
        </w:tc>
        <w:tc>
          <w:tcPr>
            <w:tcW w:w="1579"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4B180D65"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3</w:t>
            </w:r>
          </w:p>
        </w:tc>
      </w:tr>
      <w:tr w:rsidR="00D4453B" w:rsidRPr="00D4453B" w14:paraId="79438FF0" w14:textId="77777777" w:rsidTr="00BF4C51">
        <w:tc>
          <w:tcPr>
            <w:tcW w:w="5042"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063A7391" w14:textId="48AFC70D" w:rsidR="00D4453B" w:rsidRPr="00D4453B" w:rsidRDefault="00D4453B" w:rsidP="00D4453B">
            <w:pPr>
              <w:spacing w:after="0" w:line="240" w:lineRule="auto"/>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Среднее содержание, %</w:t>
            </w:r>
            <w:r w:rsidRPr="00D4453B">
              <w:rPr>
                <w:rFonts w:ascii="Arial" w:eastAsia="Times New Roman" w:hAnsi="Arial" w:cs="Arial"/>
                <w:sz w:val="24"/>
                <w:szCs w:val="24"/>
                <w:lang w:eastAsia="ru-RU"/>
              </w:rPr>
              <w:br/>
              <w:t xml:space="preserve">Среднее </w:t>
            </w:r>
            <w:proofErr w:type="spellStart"/>
            <w:r w:rsidRPr="00D4453B">
              <w:rPr>
                <w:rFonts w:ascii="Arial" w:eastAsia="Times New Roman" w:hAnsi="Arial" w:cs="Arial"/>
                <w:sz w:val="24"/>
                <w:szCs w:val="24"/>
                <w:lang w:eastAsia="ru-RU"/>
              </w:rPr>
              <w:t>квадратическое</w:t>
            </w:r>
            <w:proofErr w:type="spellEnd"/>
            <w:r w:rsidRPr="00D4453B">
              <w:rPr>
                <w:rFonts w:ascii="Arial" w:eastAsia="Times New Roman" w:hAnsi="Arial" w:cs="Arial"/>
                <w:sz w:val="24"/>
                <w:szCs w:val="24"/>
                <w:lang w:eastAsia="ru-RU"/>
              </w:rPr>
              <w:t xml:space="preserve"> отклонение:</w:t>
            </w:r>
          </w:p>
        </w:tc>
        <w:tc>
          <w:tcPr>
            <w:tcW w:w="1579"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0B70245F"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97,04</w:t>
            </w:r>
          </w:p>
        </w:tc>
        <w:tc>
          <w:tcPr>
            <w:tcW w:w="1437"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683007CF"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96,79</w:t>
            </w:r>
          </w:p>
        </w:tc>
        <w:tc>
          <w:tcPr>
            <w:tcW w:w="1579"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15A86BFD"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96,41</w:t>
            </w:r>
          </w:p>
        </w:tc>
      </w:tr>
      <w:tr w:rsidR="00D4453B" w:rsidRPr="00D4453B" w14:paraId="32075784" w14:textId="77777777" w:rsidTr="00D4453B">
        <w:tc>
          <w:tcPr>
            <w:tcW w:w="50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FF5F1E2" w14:textId="77777777" w:rsidR="00D4453B" w:rsidRPr="00D4453B" w:rsidRDefault="00D4453B" w:rsidP="00D4453B">
            <w:pPr>
              <w:spacing w:after="0" w:line="240" w:lineRule="auto"/>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повторяемость</w:t>
            </w:r>
          </w:p>
        </w:tc>
        <w:tc>
          <w:tcPr>
            <w:tcW w:w="157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94D4325"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0,85</w:t>
            </w:r>
          </w:p>
        </w:tc>
        <w:tc>
          <w:tcPr>
            <w:tcW w:w="143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415A653"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0,77</w:t>
            </w:r>
          </w:p>
        </w:tc>
        <w:tc>
          <w:tcPr>
            <w:tcW w:w="157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D9AADB8"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0,56</w:t>
            </w:r>
          </w:p>
        </w:tc>
      </w:tr>
      <w:tr w:rsidR="00D4453B" w:rsidRPr="00D4453B" w14:paraId="26E9071F" w14:textId="77777777" w:rsidTr="00D4453B">
        <w:tc>
          <w:tcPr>
            <w:tcW w:w="504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EB53D8A" w14:textId="77777777" w:rsidR="00D4453B" w:rsidRPr="00D4453B" w:rsidRDefault="00D4453B" w:rsidP="00D4453B">
            <w:pPr>
              <w:spacing w:after="0" w:line="240" w:lineRule="auto"/>
              <w:textAlignment w:val="baseline"/>
              <w:rPr>
                <w:rFonts w:ascii="Arial" w:eastAsia="Times New Roman" w:hAnsi="Arial" w:cs="Arial"/>
                <w:sz w:val="24"/>
                <w:szCs w:val="24"/>
                <w:lang w:eastAsia="ru-RU"/>
              </w:rPr>
            </w:pPr>
            <w:proofErr w:type="spellStart"/>
            <w:r w:rsidRPr="00D4453B">
              <w:rPr>
                <w:rFonts w:ascii="Arial" w:eastAsia="Times New Roman" w:hAnsi="Arial" w:cs="Arial"/>
                <w:sz w:val="24"/>
                <w:szCs w:val="24"/>
                <w:lang w:eastAsia="ru-RU"/>
              </w:rPr>
              <w:t>воспроизводимость</w:t>
            </w:r>
            <w:proofErr w:type="spellEnd"/>
          </w:p>
        </w:tc>
        <w:tc>
          <w:tcPr>
            <w:tcW w:w="157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A06C81F"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1,22</w:t>
            </w:r>
          </w:p>
        </w:tc>
        <w:tc>
          <w:tcPr>
            <w:tcW w:w="143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1384A2B"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0,82</w:t>
            </w:r>
          </w:p>
        </w:tc>
        <w:tc>
          <w:tcPr>
            <w:tcW w:w="157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7822599"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0,76</w:t>
            </w:r>
          </w:p>
        </w:tc>
      </w:tr>
    </w:tbl>
    <w:p w14:paraId="54C2EE00" w14:textId="77777777" w:rsidR="00D4453B" w:rsidRPr="00D4453B" w:rsidRDefault="00D4453B" w:rsidP="00D4453B">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D4453B">
        <w:rPr>
          <w:rFonts w:ascii="Arial" w:eastAsia="Times New Roman" w:hAnsi="Arial" w:cs="Arial"/>
          <w:color w:val="444444"/>
          <w:sz w:val="24"/>
          <w:szCs w:val="24"/>
          <w:lang w:eastAsia="ru-RU"/>
        </w:rPr>
        <w:t>     </w:t>
      </w:r>
    </w:p>
    <w:p w14:paraId="68356843" w14:textId="04D36812" w:rsidR="00D342DC" w:rsidRPr="00910DE9" w:rsidRDefault="00D4453B"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4"/>
          <w:lang w:eastAsia="ru-RU"/>
        </w:rPr>
      </w:pPr>
      <w:r w:rsidRPr="00910DE9">
        <w:rPr>
          <w:rFonts w:ascii="Arial" w:eastAsiaTheme="minorEastAsia" w:hAnsi="Arial" w:cs="Arial"/>
          <w:b/>
          <w:bCs/>
          <w:sz w:val="24"/>
          <w:szCs w:val="24"/>
          <w:lang w:eastAsia="ru-RU"/>
        </w:rPr>
        <w:t>6.2.</w:t>
      </w:r>
      <w:r w:rsidR="00910DE9" w:rsidRPr="00910DE9">
        <w:rPr>
          <w:rFonts w:ascii="Arial" w:eastAsiaTheme="minorEastAsia" w:hAnsi="Arial" w:cs="Arial"/>
          <w:b/>
          <w:bCs/>
          <w:sz w:val="24"/>
          <w:szCs w:val="24"/>
          <w:lang w:val="en-US" w:eastAsia="ru-RU"/>
        </w:rPr>
        <w:t>8</w:t>
      </w:r>
      <w:r w:rsidR="00D342DC" w:rsidRPr="00910DE9">
        <w:rPr>
          <w:rFonts w:ascii="Arial" w:eastAsiaTheme="minorEastAsia" w:hAnsi="Arial" w:cs="Arial"/>
          <w:b/>
          <w:bCs/>
          <w:sz w:val="24"/>
          <w:szCs w:val="24"/>
          <w:lang w:eastAsia="ru-RU"/>
        </w:rPr>
        <w:t xml:space="preserve"> Отчет об анализе</w:t>
      </w:r>
    </w:p>
    <w:p w14:paraId="63EDC534" w14:textId="77777777" w:rsidR="00D342DC" w:rsidRPr="00D4453B"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Отчет об анализе должен содержать:</w:t>
      </w:r>
    </w:p>
    <w:p w14:paraId="57D02C39" w14:textId="77777777" w:rsidR="00D342DC" w:rsidRPr="00D4453B"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идентификацию пробы;</w:t>
      </w:r>
    </w:p>
    <w:p w14:paraId="1773C01C" w14:textId="77777777" w:rsidR="00D342DC" w:rsidRPr="00D4453B"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ссылку на использованный метод;</w:t>
      </w:r>
    </w:p>
    <w:p w14:paraId="377203BD" w14:textId="77777777" w:rsidR="00D342DC" w:rsidRPr="00D4453B"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результаты и способ их выражения;</w:t>
      </w:r>
    </w:p>
    <w:p w14:paraId="266BD6E6" w14:textId="77777777" w:rsidR="00D342DC" w:rsidRPr="00D4453B"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любые особенности, отмеченные во время анализа;</w:t>
      </w:r>
    </w:p>
    <w:p w14:paraId="008558BF" w14:textId="6A98A79D" w:rsidR="00D342DC" w:rsidRPr="00D4453B"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 xml:space="preserve">операции, не предусмотренные настоящим стандартом </w:t>
      </w:r>
      <w:r w:rsidR="00D75D3D" w:rsidRPr="00D4453B">
        <w:rPr>
          <w:rFonts w:ascii="Arial" w:eastAsiaTheme="minorEastAsia" w:hAnsi="Arial" w:cs="Arial"/>
          <w:bCs/>
          <w:sz w:val="24"/>
          <w:szCs w:val="24"/>
          <w:lang w:eastAsia="ru-RU"/>
        </w:rPr>
        <w:t>ил</w:t>
      </w:r>
      <w:r w:rsidR="00D75D3D">
        <w:rPr>
          <w:rFonts w:ascii="Arial" w:eastAsiaTheme="minorEastAsia" w:hAnsi="Arial" w:cs="Arial"/>
          <w:bCs/>
          <w:sz w:val="24"/>
          <w:szCs w:val="24"/>
          <w:lang w:eastAsia="ru-RU"/>
        </w:rPr>
        <w:t>и</w:t>
      </w:r>
      <w:r w:rsidR="00D75D3D" w:rsidRPr="00D4453B">
        <w:rPr>
          <w:rFonts w:ascii="Arial" w:eastAsiaTheme="minorEastAsia" w:hAnsi="Arial" w:cs="Arial"/>
          <w:bCs/>
          <w:sz w:val="24"/>
          <w:szCs w:val="24"/>
          <w:lang w:eastAsia="ru-RU"/>
        </w:rPr>
        <w:t xml:space="preserve"> </w:t>
      </w:r>
      <w:r w:rsidRPr="00D4453B">
        <w:rPr>
          <w:rFonts w:ascii="Arial" w:eastAsiaTheme="minorEastAsia" w:hAnsi="Arial" w:cs="Arial"/>
          <w:bCs/>
          <w:sz w:val="24"/>
          <w:szCs w:val="24"/>
          <w:lang w:eastAsia="ru-RU"/>
        </w:rPr>
        <w:t>стандартом, на которые дается ссылка, или рассматриваемые как необязательные.</w:t>
      </w:r>
    </w:p>
    <w:p w14:paraId="6E17BB04" w14:textId="77777777" w:rsidR="00D4453B" w:rsidRPr="00D342DC" w:rsidRDefault="00D4453B"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8"/>
          <w:szCs w:val="28"/>
          <w:lang w:eastAsia="ru-RU"/>
        </w:rPr>
      </w:pPr>
    </w:p>
    <w:p w14:paraId="32EF3ACB" w14:textId="607E3AEC" w:rsidR="00222857" w:rsidRDefault="00934447" w:rsidP="002F2B9D">
      <w:pPr>
        <w:pStyle w:val="1"/>
        <w:rPr>
          <w:rFonts w:eastAsiaTheme="minorEastAsia"/>
          <w:lang w:eastAsia="ru-RU"/>
        </w:rPr>
      </w:pPr>
      <w:bookmarkStart w:id="7" w:name="_Toc110347391"/>
      <w:r>
        <w:rPr>
          <w:rFonts w:eastAsiaTheme="minorEastAsia"/>
          <w:lang w:eastAsia="ru-RU"/>
        </w:rPr>
        <w:t>7</w:t>
      </w:r>
      <w:r w:rsidRPr="00934447">
        <w:rPr>
          <w:rFonts w:eastAsiaTheme="minorEastAsia"/>
          <w:lang w:eastAsia="ru-RU"/>
        </w:rPr>
        <w:t xml:space="preserve"> Метод определения </w:t>
      </w:r>
      <w:r w:rsidR="0011013A">
        <w:rPr>
          <w:rFonts w:eastAsiaTheme="minorEastAsia"/>
          <w:lang w:eastAsia="ru-RU"/>
        </w:rPr>
        <w:t>диоксида</w:t>
      </w:r>
      <w:r>
        <w:rPr>
          <w:rFonts w:eastAsiaTheme="minorEastAsia"/>
          <w:lang w:eastAsia="ru-RU"/>
        </w:rPr>
        <w:t xml:space="preserve"> кремния</w:t>
      </w:r>
      <w:bookmarkEnd w:id="7"/>
    </w:p>
    <w:p w14:paraId="4D62A1C3" w14:textId="77777777" w:rsidR="0011013A" w:rsidRDefault="0011013A" w:rsidP="000B4CEA">
      <w:pPr>
        <w:widowControl w:val="0"/>
        <w:tabs>
          <w:tab w:val="left" w:pos="1134"/>
        </w:tabs>
        <w:autoSpaceDE w:val="0"/>
        <w:autoSpaceDN w:val="0"/>
        <w:adjustRightInd w:val="0"/>
        <w:spacing w:after="0" w:line="360" w:lineRule="auto"/>
        <w:ind w:firstLine="709"/>
        <w:jc w:val="both"/>
        <w:rPr>
          <w:rStyle w:val="afe"/>
        </w:rPr>
      </w:pPr>
      <w:r>
        <w:rPr>
          <w:rStyle w:val="afe"/>
        </w:rPr>
        <w:t>7</w:t>
      </w:r>
      <w:r w:rsidR="000B4CEA" w:rsidRPr="00E97B81">
        <w:rPr>
          <w:rStyle w:val="afe"/>
        </w:rPr>
        <w:t xml:space="preserve">.1 </w:t>
      </w:r>
      <w:r w:rsidRPr="0011013A">
        <w:rPr>
          <w:rStyle w:val="afe"/>
        </w:rPr>
        <w:t xml:space="preserve">Спектрофотометрический метод </w:t>
      </w:r>
    </w:p>
    <w:p w14:paraId="0B1665AB" w14:textId="454B7D06" w:rsidR="000B4CEA" w:rsidRDefault="0011013A" w:rsidP="000B4CEA">
      <w:pPr>
        <w:widowControl w:val="0"/>
        <w:tabs>
          <w:tab w:val="left" w:pos="1134"/>
        </w:tabs>
        <w:autoSpaceDE w:val="0"/>
        <w:autoSpaceDN w:val="0"/>
        <w:adjustRightInd w:val="0"/>
        <w:spacing w:after="0" w:line="360" w:lineRule="auto"/>
        <w:ind w:firstLine="709"/>
        <w:jc w:val="both"/>
        <w:rPr>
          <w:rStyle w:val="afe"/>
        </w:rPr>
      </w:pPr>
      <w:r>
        <w:rPr>
          <w:rStyle w:val="afe"/>
        </w:rPr>
        <w:t xml:space="preserve">7.1.1 </w:t>
      </w:r>
      <w:r w:rsidR="000B4CEA" w:rsidRPr="00E97B81">
        <w:rPr>
          <w:rStyle w:val="afe"/>
        </w:rPr>
        <w:t>Область применения метода</w:t>
      </w:r>
    </w:p>
    <w:p w14:paraId="0AEDA56F" w14:textId="555FC598" w:rsidR="0024694C" w:rsidRPr="0024694C" w:rsidRDefault="0024694C" w:rsidP="0024694C">
      <w:pPr>
        <w:pStyle w:val="24"/>
        <w:rPr>
          <w:rFonts w:eastAsia="Times New Roman"/>
        </w:rPr>
      </w:pPr>
      <w:r w:rsidRPr="0024694C">
        <w:rPr>
          <w:rFonts w:eastAsia="Times New Roman"/>
        </w:rPr>
        <w:t xml:space="preserve">Настоящий </w:t>
      </w:r>
      <w:r w:rsidR="0011013A">
        <w:rPr>
          <w:rFonts w:eastAsia="Times New Roman"/>
        </w:rPr>
        <w:t>метод</w:t>
      </w:r>
      <w:r w:rsidRPr="0024694C">
        <w:rPr>
          <w:rFonts w:eastAsia="Times New Roman"/>
        </w:rPr>
        <w:t xml:space="preserve"> распространяется на плавиковый шпат и устанавливает спектрофотометрический метод определения </w:t>
      </w:r>
      <w:r w:rsidR="0011013A">
        <w:rPr>
          <w:rFonts w:eastAsia="Times New Roman"/>
        </w:rPr>
        <w:t>диоксида</w:t>
      </w:r>
      <w:r w:rsidRPr="0024694C">
        <w:rPr>
          <w:rFonts w:eastAsia="Times New Roman"/>
        </w:rPr>
        <w:t xml:space="preserve"> кремния при массовой доле от 0,15 до 50%, </w:t>
      </w:r>
      <w:r w:rsidR="00BE1F36" w:rsidRPr="00BE1F36">
        <w:rPr>
          <w:rFonts w:eastAsia="Times New Roman"/>
        </w:rPr>
        <w:t>а также спектрометрический метод определения диоксида кремния при массовой доле от 0,05 % до 4,0 %</w:t>
      </w:r>
      <w:r w:rsidRPr="0024694C">
        <w:rPr>
          <w:rFonts w:eastAsia="Times New Roman"/>
        </w:rPr>
        <w:t>.</w:t>
      </w:r>
    </w:p>
    <w:p w14:paraId="549188D8" w14:textId="275AC0BC" w:rsidR="0024694C" w:rsidRPr="0024694C" w:rsidRDefault="0024694C" w:rsidP="0024694C">
      <w:pPr>
        <w:pStyle w:val="24"/>
        <w:rPr>
          <w:rFonts w:eastAsia="Times New Roman"/>
        </w:rPr>
      </w:pPr>
      <w:r w:rsidRPr="0024694C">
        <w:rPr>
          <w:rFonts w:eastAsia="Times New Roman"/>
        </w:rPr>
        <w:t xml:space="preserve">Метод основан на образовании синего кремнемолибденового комплекса при взаимодействии кремниевой кислоты с </w:t>
      </w:r>
      <w:proofErr w:type="spellStart"/>
      <w:r w:rsidR="00040A87">
        <w:rPr>
          <w:rFonts w:eastAsia="Times New Roman"/>
        </w:rPr>
        <w:t>молибдатом</w:t>
      </w:r>
      <w:proofErr w:type="spellEnd"/>
      <w:r w:rsidRPr="0024694C">
        <w:rPr>
          <w:rFonts w:eastAsia="Times New Roman"/>
        </w:rPr>
        <w:t xml:space="preserve"> аммони</w:t>
      </w:r>
      <w:r w:rsidR="00040A87">
        <w:rPr>
          <w:rFonts w:eastAsia="Times New Roman"/>
        </w:rPr>
        <w:t>я</w:t>
      </w:r>
      <w:r w:rsidRPr="0024694C">
        <w:rPr>
          <w:rFonts w:eastAsia="Times New Roman"/>
        </w:rPr>
        <w:t xml:space="preserve"> и восстановлении аскорбиновой кислотой.</w:t>
      </w:r>
    </w:p>
    <w:p w14:paraId="7546F6BB" w14:textId="1577E1EE" w:rsidR="000B4CEA" w:rsidRPr="00E97B81" w:rsidRDefault="00040A87" w:rsidP="000B4CEA">
      <w:pPr>
        <w:widowControl w:val="0"/>
        <w:tabs>
          <w:tab w:val="left" w:pos="1134"/>
        </w:tabs>
        <w:autoSpaceDE w:val="0"/>
        <w:autoSpaceDN w:val="0"/>
        <w:adjustRightInd w:val="0"/>
        <w:spacing w:after="0" w:line="360" w:lineRule="auto"/>
        <w:ind w:firstLine="709"/>
        <w:jc w:val="both"/>
        <w:rPr>
          <w:rStyle w:val="afe"/>
        </w:rPr>
      </w:pPr>
      <w:r>
        <w:rPr>
          <w:rStyle w:val="afe"/>
        </w:rPr>
        <w:lastRenderedPageBreak/>
        <w:t>7.1</w:t>
      </w:r>
      <w:r w:rsidR="000B4CEA" w:rsidRPr="00E97B81">
        <w:rPr>
          <w:rStyle w:val="afe"/>
        </w:rPr>
        <w:t>.2 Реактивы</w:t>
      </w:r>
      <w:r w:rsidR="000B4CEA">
        <w:rPr>
          <w:rStyle w:val="afe"/>
        </w:rPr>
        <w:t xml:space="preserve">, </w:t>
      </w:r>
      <w:r w:rsidR="000B4CEA" w:rsidRPr="00E97B81">
        <w:rPr>
          <w:rStyle w:val="afe"/>
        </w:rPr>
        <w:t>растворы</w:t>
      </w:r>
      <w:r w:rsidR="000B4CEA">
        <w:rPr>
          <w:rStyle w:val="afe"/>
        </w:rPr>
        <w:t xml:space="preserve"> и оборудование </w:t>
      </w:r>
      <w:r w:rsidR="000B4CEA" w:rsidRPr="00E97B81">
        <w:rPr>
          <w:rStyle w:val="afe"/>
        </w:rPr>
        <w:t>для проведения испытания</w:t>
      </w:r>
    </w:p>
    <w:p w14:paraId="71151D19" w14:textId="1A3E4EB1" w:rsidR="00040A87" w:rsidRDefault="00040A87" w:rsidP="000B4CEA">
      <w:pPr>
        <w:widowControl w:val="0"/>
        <w:tabs>
          <w:tab w:val="left" w:pos="1134"/>
        </w:tabs>
        <w:autoSpaceDE w:val="0"/>
        <w:autoSpaceDN w:val="0"/>
        <w:adjustRightInd w:val="0"/>
        <w:spacing w:after="0" w:line="360" w:lineRule="auto"/>
        <w:ind w:firstLine="709"/>
        <w:jc w:val="both"/>
        <w:rPr>
          <w:rStyle w:val="afe"/>
        </w:rPr>
      </w:pPr>
      <w:r w:rsidRPr="00040A87">
        <w:rPr>
          <w:rStyle w:val="afe"/>
          <w:b w:val="0"/>
        </w:rPr>
        <w:t>Для проведения анализа применяют</w:t>
      </w:r>
      <w:r>
        <w:rPr>
          <w:rStyle w:val="afe"/>
          <w:b w:val="0"/>
        </w:rPr>
        <w:t>:</w:t>
      </w:r>
      <w:r w:rsidRPr="00040A87">
        <w:rPr>
          <w:rStyle w:val="afe"/>
        </w:rPr>
        <w:t xml:space="preserve"> </w:t>
      </w:r>
    </w:p>
    <w:p w14:paraId="5D4E24F7" w14:textId="4B2C1C78" w:rsidR="00040A87" w:rsidRDefault="00040A87" w:rsidP="000B4CEA">
      <w:pPr>
        <w:widowControl w:val="0"/>
        <w:tabs>
          <w:tab w:val="left" w:pos="1134"/>
        </w:tabs>
        <w:autoSpaceDE w:val="0"/>
        <w:autoSpaceDN w:val="0"/>
        <w:adjustRightInd w:val="0"/>
        <w:spacing w:after="0" w:line="360" w:lineRule="auto"/>
        <w:ind w:firstLine="709"/>
        <w:jc w:val="both"/>
        <w:rPr>
          <w:rStyle w:val="afe"/>
          <w:b w:val="0"/>
        </w:rPr>
      </w:pPr>
      <w:r w:rsidRPr="00040A87">
        <w:rPr>
          <w:rStyle w:val="afe"/>
          <w:b w:val="0"/>
        </w:rPr>
        <w:t xml:space="preserve">печь </w:t>
      </w:r>
      <w:r w:rsidR="00D75D3D" w:rsidRPr="00040A87">
        <w:rPr>
          <w:rStyle w:val="afe"/>
          <w:b w:val="0"/>
        </w:rPr>
        <w:t>муфельн</w:t>
      </w:r>
      <w:r w:rsidR="00D75D3D">
        <w:rPr>
          <w:rStyle w:val="afe"/>
          <w:b w:val="0"/>
        </w:rPr>
        <w:t>ую</w:t>
      </w:r>
      <w:r w:rsidRPr="00040A87">
        <w:rPr>
          <w:rStyle w:val="afe"/>
          <w:b w:val="0"/>
        </w:rPr>
        <w:t xml:space="preserve">, </w:t>
      </w:r>
      <w:r w:rsidR="00986538" w:rsidRPr="00040A87">
        <w:rPr>
          <w:rStyle w:val="afe"/>
          <w:b w:val="0"/>
        </w:rPr>
        <w:t>обеспечивающ</w:t>
      </w:r>
      <w:r w:rsidR="00986538">
        <w:rPr>
          <w:rStyle w:val="afe"/>
          <w:b w:val="0"/>
        </w:rPr>
        <w:t>ую</w:t>
      </w:r>
      <w:r w:rsidR="00986538" w:rsidRPr="00040A87">
        <w:rPr>
          <w:rStyle w:val="afe"/>
          <w:b w:val="0"/>
        </w:rPr>
        <w:t xml:space="preserve"> </w:t>
      </w:r>
      <w:r w:rsidR="009D130C">
        <w:rPr>
          <w:rStyle w:val="afe"/>
          <w:b w:val="0"/>
        </w:rPr>
        <w:t>температуру нагрева (700±25) </w:t>
      </w:r>
      <w:r w:rsidRPr="00040A87">
        <w:rPr>
          <w:rStyle w:val="afe"/>
          <w:b w:val="0"/>
        </w:rPr>
        <w:t>°С</w:t>
      </w:r>
      <w:r w:rsidR="009D130C">
        <w:rPr>
          <w:rStyle w:val="afe"/>
          <w:b w:val="0"/>
        </w:rPr>
        <w:t xml:space="preserve"> или (</w:t>
      </w:r>
      <w:r w:rsidR="009D130C" w:rsidRPr="009D130C">
        <w:rPr>
          <w:rStyle w:val="afe"/>
          <w:b w:val="0"/>
        </w:rPr>
        <w:t>1000±50) °С</w:t>
      </w:r>
      <w:r w:rsidR="009D130C">
        <w:rPr>
          <w:rStyle w:val="afe"/>
          <w:b w:val="0"/>
        </w:rPr>
        <w:t xml:space="preserve"> (в зависимости от </w:t>
      </w:r>
      <w:r w:rsidR="003C1115">
        <w:rPr>
          <w:rStyle w:val="afe"/>
          <w:b w:val="0"/>
        </w:rPr>
        <w:t xml:space="preserve">материала </w:t>
      </w:r>
      <w:r w:rsidR="009D130C">
        <w:rPr>
          <w:rStyle w:val="afe"/>
          <w:b w:val="0"/>
        </w:rPr>
        <w:t>используемых тиглей</w:t>
      </w:r>
      <w:r w:rsidR="003C1115">
        <w:rPr>
          <w:rStyle w:val="afe"/>
          <w:b w:val="0"/>
        </w:rPr>
        <w:t>)</w:t>
      </w:r>
      <w:r w:rsidRPr="00040A87">
        <w:rPr>
          <w:rStyle w:val="afe"/>
          <w:b w:val="0"/>
        </w:rPr>
        <w:t>;</w:t>
      </w:r>
    </w:p>
    <w:p w14:paraId="694E8910" w14:textId="2D34FB16" w:rsidR="00040A87" w:rsidRP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r>
        <w:rPr>
          <w:rStyle w:val="afe"/>
          <w:b w:val="0"/>
        </w:rPr>
        <w:t>с</w:t>
      </w:r>
      <w:r w:rsidRPr="00040A87">
        <w:rPr>
          <w:rStyle w:val="afe"/>
          <w:b w:val="0"/>
        </w:rPr>
        <w:t xml:space="preserve">пектрофотометр или </w:t>
      </w:r>
      <w:proofErr w:type="spellStart"/>
      <w:r w:rsidRPr="00040A87">
        <w:rPr>
          <w:rStyle w:val="afe"/>
          <w:b w:val="0"/>
        </w:rPr>
        <w:t>фотоэлектроколориметр</w:t>
      </w:r>
      <w:proofErr w:type="spellEnd"/>
      <w:r w:rsidRPr="00040A87">
        <w:rPr>
          <w:rStyle w:val="afe"/>
          <w:b w:val="0"/>
        </w:rPr>
        <w:t xml:space="preserve"> любого типа для измерения в видимой области спектра;</w:t>
      </w:r>
    </w:p>
    <w:p w14:paraId="557537E7" w14:textId="7D43B6AD" w:rsid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r w:rsidRPr="00040A87">
        <w:rPr>
          <w:rStyle w:val="afe"/>
          <w:b w:val="0"/>
        </w:rPr>
        <w:t xml:space="preserve">тигли </w:t>
      </w:r>
      <w:proofErr w:type="spellStart"/>
      <w:r w:rsidRPr="00040A87">
        <w:rPr>
          <w:rStyle w:val="afe"/>
          <w:b w:val="0"/>
        </w:rPr>
        <w:t>стеклоуглеродистые</w:t>
      </w:r>
      <w:proofErr w:type="spellEnd"/>
      <w:r w:rsidRPr="00040A87">
        <w:rPr>
          <w:rStyle w:val="afe"/>
          <w:b w:val="0"/>
        </w:rPr>
        <w:t xml:space="preserve"> вместимостью 50</w:t>
      </w:r>
      <w:r w:rsidR="00BD34C4">
        <w:rPr>
          <w:rStyle w:val="afe"/>
          <w:b w:val="0"/>
        </w:rPr>
        <w:t xml:space="preserve"> </w:t>
      </w:r>
      <w:r w:rsidR="002B2633">
        <w:rPr>
          <w:rStyle w:val="afe"/>
          <w:b w:val="0"/>
        </w:rPr>
        <w:t>см</w:t>
      </w:r>
      <w:r w:rsidR="002B2633" w:rsidRPr="002B2633">
        <w:rPr>
          <w:rStyle w:val="afe"/>
          <w:b w:val="0"/>
          <w:vertAlign w:val="superscript"/>
        </w:rPr>
        <w:t>3</w:t>
      </w:r>
      <w:r w:rsidRPr="00040A87">
        <w:rPr>
          <w:rStyle w:val="afe"/>
          <w:b w:val="0"/>
        </w:rPr>
        <w:t>, марки СУ-2500;</w:t>
      </w:r>
    </w:p>
    <w:p w14:paraId="29C40B5A" w14:textId="139F2FC2" w:rsidR="00C64005" w:rsidRDefault="00C64005" w:rsidP="00040A87">
      <w:pPr>
        <w:widowControl w:val="0"/>
        <w:tabs>
          <w:tab w:val="left" w:pos="1134"/>
        </w:tabs>
        <w:autoSpaceDE w:val="0"/>
        <w:autoSpaceDN w:val="0"/>
        <w:adjustRightInd w:val="0"/>
        <w:spacing w:after="0" w:line="360" w:lineRule="auto"/>
        <w:ind w:firstLine="709"/>
        <w:jc w:val="both"/>
        <w:rPr>
          <w:rStyle w:val="afe"/>
          <w:b w:val="0"/>
        </w:rPr>
      </w:pPr>
      <w:r w:rsidRPr="00C64005">
        <w:rPr>
          <w:rStyle w:val="afe"/>
          <w:b w:val="0"/>
        </w:rPr>
        <w:t>тигли железные штампованные или точеные, изготовленные из материала с содержанием кремния менее 0,05%</w:t>
      </w:r>
      <w:r w:rsidR="009D130C">
        <w:rPr>
          <w:rStyle w:val="afe"/>
          <w:b w:val="0"/>
        </w:rPr>
        <w:t>;</w:t>
      </w:r>
    </w:p>
    <w:p w14:paraId="5CF7EDB5" w14:textId="7F73A846" w:rsidR="009D130C" w:rsidRPr="00040A87" w:rsidRDefault="009D130C" w:rsidP="00040A87">
      <w:pPr>
        <w:widowControl w:val="0"/>
        <w:tabs>
          <w:tab w:val="left" w:pos="1134"/>
        </w:tabs>
        <w:autoSpaceDE w:val="0"/>
        <w:autoSpaceDN w:val="0"/>
        <w:adjustRightInd w:val="0"/>
        <w:spacing w:after="0" w:line="360" w:lineRule="auto"/>
        <w:ind w:firstLine="709"/>
        <w:jc w:val="both"/>
        <w:rPr>
          <w:rStyle w:val="afe"/>
          <w:b w:val="0"/>
        </w:rPr>
      </w:pPr>
      <w:r w:rsidRPr="009D130C">
        <w:rPr>
          <w:rStyle w:val="afe"/>
          <w:b w:val="0"/>
        </w:rPr>
        <w:t xml:space="preserve">высокие тигли из платины, изделие </w:t>
      </w:r>
      <w:r w:rsidR="003C1115">
        <w:rPr>
          <w:rStyle w:val="afe"/>
          <w:b w:val="0"/>
          <w:lang w:val="en-US"/>
        </w:rPr>
        <w:t>N</w:t>
      </w:r>
      <w:r w:rsidR="003C1115" w:rsidRPr="003C1115">
        <w:rPr>
          <w:rStyle w:val="afe"/>
          <w:b w:val="0"/>
        </w:rPr>
        <w:t xml:space="preserve"> </w:t>
      </w:r>
      <w:r w:rsidRPr="009D130C">
        <w:rPr>
          <w:rStyle w:val="afe"/>
          <w:b w:val="0"/>
        </w:rPr>
        <w:t>100-7</w:t>
      </w:r>
      <w:r w:rsidR="003C1115" w:rsidRPr="003C1115">
        <w:rPr>
          <w:rStyle w:val="afe"/>
          <w:b w:val="0"/>
        </w:rPr>
        <w:t xml:space="preserve"> </w:t>
      </w:r>
      <w:r w:rsidR="003C1115">
        <w:rPr>
          <w:rStyle w:val="afe"/>
          <w:b w:val="0"/>
        </w:rPr>
        <w:t>по</w:t>
      </w:r>
      <w:r w:rsidRPr="009D130C">
        <w:rPr>
          <w:rStyle w:val="afe"/>
          <w:b w:val="0"/>
        </w:rPr>
        <w:t xml:space="preserve"> ГОСТ 6563</w:t>
      </w:r>
      <w:r w:rsidR="003C1115">
        <w:rPr>
          <w:rStyle w:val="afe"/>
          <w:b w:val="0"/>
        </w:rPr>
        <w:t>;</w:t>
      </w:r>
    </w:p>
    <w:p w14:paraId="0811409B" w14:textId="11FF3DEC" w:rsidR="00040A87" w:rsidRP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r>
        <w:rPr>
          <w:rStyle w:val="afe"/>
          <w:b w:val="0"/>
        </w:rPr>
        <w:t>кислоту соляную по ГОСТ 3118</w:t>
      </w:r>
      <w:r w:rsidRPr="00040A87">
        <w:rPr>
          <w:rStyle w:val="afe"/>
          <w:b w:val="0"/>
        </w:rPr>
        <w:t xml:space="preserve"> и разбавленную 1:1</w:t>
      </w:r>
      <w:r w:rsidR="003C1115">
        <w:rPr>
          <w:rStyle w:val="afe"/>
          <w:b w:val="0"/>
        </w:rPr>
        <w:t xml:space="preserve">, </w:t>
      </w:r>
      <w:r w:rsidR="003C1115" w:rsidRPr="003C1115">
        <w:rPr>
          <w:rStyle w:val="afe"/>
          <w:b w:val="0"/>
        </w:rPr>
        <w:t>1:3</w:t>
      </w:r>
      <w:r w:rsidRPr="00040A87">
        <w:rPr>
          <w:rStyle w:val="afe"/>
          <w:b w:val="0"/>
        </w:rPr>
        <w:t xml:space="preserve"> и 1:5;</w:t>
      </w:r>
    </w:p>
    <w:p w14:paraId="1505A4AE" w14:textId="5B6C6313" w:rsidR="00040A87" w:rsidRP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r>
        <w:rPr>
          <w:rStyle w:val="afe"/>
          <w:b w:val="0"/>
        </w:rPr>
        <w:t>кислоту серную по ГОСТ 4204</w:t>
      </w:r>
      <w:r w:rsidRPr="00040A87">
        <w:rPr>
          <w:rStyle w:val="afe"/>
          <w:b w:val="0"/>
        </w:rPr>
        <w:t>, растворы 4 моль/</w:t>
      </w:r>
      <w:r w:rsidR="002B2633">
        <w:rPr>
          <w:rStyle w:val="afe"/>
          <w:b w:val="0"/>
        </w:rPr>
        <w:t>дм</w:t>
      </w:r>
      <w:r w:rsidR="002B2633" w:rsidRPr="002B2633">
        <w:rPr>
          <w:rStyle w:val="afe"/>
          <w:b w:val="0"/>
          <w:vertAlign w:val="superscript"/>
        </w:rPr>
        <w:t>3</w:t>
      </w:r>
      <w:r>
        <w:rPr>
          <w:rStyle w:val="afe"/>
          <w:b w:val="0"/>
        </w:rPr>
        <w:t xml:space="preserve"> и </w:t>
      </w:r>
      <w:r w:rsidRPr="00040A87">
        <w:rPr>
          <w:rStyle w:val="afe"/>
          <w:b w:val="0"/>
        </w:rPr>
        <w:t>0,075 моль/</w:t>
      </w:r>
      <w:r w:rsidR="002B2633">
        <w:rPr>
          <w:rStyle w:val="afe"/>
          <w:b w:val="0"/>
        </w:rPr>
        <w:t>дм</w:t>
      </w:r>
      <w:r w:rsidR="002B2633" w:rsidRPr="002B2633">
        <w:rPr>
          <w:rStyle w:val="afe"/>
          <w:b w:val="0"/>
          <w:vertAlign w:val="superscript"/>
        </w:rPr>
        <w:t>3</w:t>
      </w:r>
      <w:r w:rsidRPr="00040A87">
        <w:rPr>
          <w:rStyle w:val="afe"/>
          <w:b w:val="0"/>
        </w:rPr>
        <w:t>;</w:t>
      </w:r>
    </w:p>
    <w:p w14:paraId="238453F1" w14:textId="04274966" w:rsid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r>
        <w:rPr>
          <w:rStyle w:val="afe"/>
          <w:b w:val="0"/>
        </w:rPr>
        <w:t>кислоту борную по ГОСТ 9656</w:t>
      </w:r>
      <w:r w:rsidRPr="00040A87">
        <w:rPr>
          <w:rStyle w:val="afe"/>
          <w:b w:val="0"/>
        </w:rPr>
        <w:t>;</w:t>
      </w:r>
    </w:p>
    <w:p w14:paraId="7237783D" w14:textId="0F402FF8" w:rsidR="003C1115" w:rsidRPr="00040A87" w:rsidRDefault="003C1115" w:rsidP="00040A87">
      <w:pPr>
        <w:widowControl w:val="0"/>
        <w:tabs>
          <w:tab w:val="left" w:pos="1134"/>
        </w:tabs>
        <w:autoSpaceDE w:val="0"/>
        <w:autoSpaceDN w:val="0"/>
        <w:adjustRightInd w:val="0"/>
        <w:spacing w:after="0" w:line="360" w:lineRule="auto"/>
        <w:ind w:firstLine="709"/>
        <w:jc w:val="both"/>
        <w:rPr>
          <w:rStyle w:val="afe"/>
          <w:b w:val="0"/>
        </w:rPr>
      </w:pPr>
      <w:r>
        <w:rPr>
          <w:rStyle w:val="afe"/>
          <w:b w:val="0"/>
        </w:rPr>
        <w:t>карбонат калия</w:t>
      </w:r>
      <w:r w:rsidRPr="003C1115">
        <w:rPr>
          <w:rStyle w:val="afe"/>
          <w:b w:val="0"/>
        </w:rPr>
        <w:t xml:space="preserve">, </w:t>
      </w:r>
      <w:proofErr w:type="spellStart"/>
      <w:r w:rsidRPr="003C1115">
        <w:rPr>
          <w:rStyle w:val="afe"/>
          <w:b w:val="0"/>
        </w:rPr>
        <w:t>х</w:t>
      </w:r>
      <w:r>
        <w:rPr>
          <w:rStyle w:val="afe"/>
          <w:b w:val="0"/>
        </w:rPr>
        <w:t>.</w:t>
      </w:r>
      <w:r w:rsidRPr="003C1115">
        <w:rPr>
          <w:rStyle w:val="afe"/>
          <w:b w:val="0"/>
        </w:rPr>
        <w:t>ч</w:t>
      </w:r>
      <w:proofErr w:type="spellEnd"/>
      <w:r>
        <w:rPr>
          <w:rStyle w:val="afe"/>
          <w:b w:val="0"/>
        </w:rPr>
        <w:t>.</w:t>
      </w:r>
      <w:r w:rsidRPr="003C1115">
        <w:rPr>
          <w:rStyle w:val="afe"/>
          <w:b w:val="0"/>
        </w:rPr>
        <w:t xml:space="preserve"> или </w:t>
      </w:r>
      <w:proofErr w:type="spellStart"/>
      <w:r>
        <w:rPr>
          <w:rStyle w:val="afe"/>
          <w:b w:val="0"/>
        </w:rPr>
        <w:t>ч.д.а</w:t>
      </w:r>
      <w:proofErr w:type="spellEnd"/>
      <w:r>
        <w:rPr>
          <w:rStyle w:val="afe"/>
          <w:b w:val="0"/>
        </w:rPr>
        <w:t>.</w:t>
      </w:r>
      <w:r w:rsidRPr="003C1115">
        <w:rPr>
          <w:rStyle w:val="afe"/>
          <w:b w:val="0"/>
        </w:rPr>
        <w:t>, ГОСТ 4221;</w:t>
      </w:r>
    </w:p>
    <w:p w14:paraId="7C8786B6" w14:textId="1742DACA" w:rsidR="00040A87" w:rsidRP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r w:rsidRPr="00040A87">
        <w:rPr>
          <w:rStyle w:val="afe"/>
          <w:b w:val="0"/>
        </w:rPr>
        <w:t>калий-натрий углекис</w:t>
      </w:r>
      <w:r>
        <w:rPr>
          <w:rStyle w:val="afe"/>
          <w:b w:val="0"/>
        </w:rPr>
        <w:t>лый, безводный по ГОСТ 4332</w:t>
      </w:r>
      <w:r w:rsidRPr="00040A87">
        <w:rPr>
          <w:rStyle w:val="afe"/>
          <w:b w:val="0"/>
        </w:rPr>
        <w:t>;</w:t>
      </w:r>
    </w:p>
    <w:p w14:paraId="30F1E4CC" w14:textId="72876102" w:rsidR="00040A87" w:rsidRP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proofErr w:type="spellStart"/>
      <w:r>
        <w:rPr>
          <w:rStyle w:val="afe"/>
          <w:b w:val="0"/>
        </w:rPr>
        <w:t>молибдат</w:t>
      </w:r>
      <w:proofErr w:type="spellEnd"/>
      <w:r>
        <w:rPr>
          <w:rStyle w:val="afe"/>
          <w:b w:val="0"/>
        </w:rPr>
        <w:t xml:space="preserve"> </w:t>
      </w:r>
      <w:r w:rsidRPr="00040A87">
        <w:rPr>
          <w:rStyle w:val="afe"/>
          <w:b w:val="0"/>
        </w:rPr>
        <w:t>аммони</w:t>
      </w:r>
      <w:r>
        <w:rPr>
          <w:rStyle w:val="afe"/>
          <w:b w:val="0"/>
        </w:rPr>
        <w:t>я по ГОСТ 3765</w:t>
      </w:r>
      <w:r w:rsidRPr="00040A87">
        <w:rPr>
          <w:rStyle w:val="afe"/>
          <w:b w:val="0"/>
        </w:rPr>
        <w:t>, раствор 50 г/</w:t>
      </w:r>
      <w:r w:rsidR="002B2633">
        <w:rPr>
          <w:rStyle w:val="afe"/>
          <w:b w:val="0"/>
        </w:rPr>
        <w:t>см</w:t>
      </w:r>
      <w:r w:rsidR="002B2633" w:rsidRPr="002B2633">
        <w:rPr>
          <w:rStyle w:val="afe"/>
          <w:b w:val="0"/>
          <w:vertAlign w:val="superscript"/>
        </w:rPr>
        <w:t>3</w:t>
      </w:r>
      <w:r w:rsidRPr="00040A87">
        <w:rPr>
          <w:rStyle w:val="afe"/>
          <w:b w:val="0"/>
        </w:rPr>
        <w:t>;</w:t>
      </w:r>
    </w:p>
    <w:p w14:paraId="08971E6B" w14:textId="71A5190E" w:rsid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r>
        <w:rPr>
          <w:rStyle w:val="afe"/>
          <w:b w:val="0"/>
        </w:rPr>
        <w:t>аскорбиновую кислоту</w:t>
      </w:r>
      <w:r w:rsidR="00BC3495">
        <w:rPr>
          <w:rStyle w:val="afe"/>
          <w:b w:val="0"/>
        </w:rPr>
        <w:t>, 1%-</w:t>
      </w:r>
      <w:proofErr w:type="spellStart"/>
      <w:r w:rsidRPr="00040A87">
        <w:rPr>
          <w:rStyle w:val="afe"/>
          <w:b w:val="0"/>
        </w:rPr>
        <w:t>ый</w:t>
      </w:r>
      <w:proofErr w:type="spellEnd"/>
      <w:r w:rsidRPr="00040A87">
        <w:rPr>
          <w:rStyle w:val="afe"/>
          <w:b w:val="0"/>
        </w:rPr>
        <w:t xml:space="preserve"> свежеприготовленный раствор;</w:t>
      </w:r>
    </w:p>
    <w:p w14:paraId="11C2D79D" w14:textId="3AF59388" w:rsidR="00040A87" w:rsidRP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r>
        <w:rPr>
          <w:rStyle w:val="afe"/>
          <w:b w:val="0"/>
        </w:rPr>
        <w:t>желатин пищевой по ГОСТ 11293</w:t>
      </w:r>
      <w:r w:rsidR="00BC3495">
        <w:rPr>
          <w:rStyle w:val="afe"/>
          <w:b w:val="0"/>
        </w:rPr>
        <w:t>, 1%-</w:t>
      </w:r>
      <w:proofErr w:type="spellStart"/>
      <w:r w:rsidRPr="00040A87">
        <w:rPr>
          <w:rStyle w:val="afe"/>
          <w:b w:val="0"/>
        </w:rPr>
        <w:t>ый</w:t>
      </w:r>
      <w:proofErr w:type="spellEnd"/>
      <w:r w:rsidRPr="00040A87">
        <w:rPr>
          <w:rStyle w:val="afe"/>
          <w:b w:val="0"/>
        </w:rPr>
        <w:t xml:space="preserve"> свежеприготовленный раствор;</w:t>
      </w:r>
    </w:p>
    <w:p w14:paraId="12686BB1" w14:textId="6C154529" w:rsidR="00040A87" w:rsidRP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r w:rsidRPr="00040A87">
        <w:rPr>
          <w:rStyle w:val="afe"/>
          <w:b w:val="0"/>
        </w:rPr>
        <w:t xml:space="preserve">фенолфталеин по ГОСТ </w:t>
      </w:r>
      <w:r w:rsidR="00BC3495">
        <w:rPr>
          <w:rStyle w:val="afe"/>
          <w:b w:val="0"/>
        </w:rPr>
        <w:t>4919.1</w:t>
      </w:r>
      <w:r w:rsidRPr="00040A87">
        <w:rPr>
          <w:rStyle w:val="afe"/>
          <w:b w:val="0"/>
        </w:rPr>
        <w:t>, 0,</w:t>
      </w:r>
      <w:r w:rsidR="00BC3495">
        <w:rPr>
          <w:rStyle w:val="afe"/>
          <w:b w:val="0"/>
        </w:rPr>
        <w:t>1%-</w:t>
      </w:r>
      <w:proofErr w:type="spellStart"/>
      <w:r w:rsidRPr="00040A87">
        <w:rPr>
          <w:rStyle w:val="afe"/>
          <w:b w:val="0"/>
        </w:rPr>
        <w:t>ый</w:t>
      </w:r>
      <w:proofErr w:type="spellEnd"/>
      <w:r w:rsidRPr="00040A87">
        <w:rPr>
          <w:rStyle w:val="afe"/>
          <w:b w:val="0"/>
        </w:rPr>
        <w:t xml:space="preserve"> раствор;</w:t>
      </w:r>
    </w:p>
    <w:p w14:paraId="5F65EFFC" w14:textId="0A74808A" w:rsidR="00040A87" w:rsidRDefault="00D75D3D" w:rsidP="00040A87">
      <w:pPr>
        <w:widowControl w:val="0"/>
        <w:tabs>
          <w:tab w:val="left" w:pos="1134"/>
        </w:tabs>
        <w:autoSpaceDE w:val="0"/>
        <w:autoSpaceDN w:val="0"/>
        <w:adjustRightInd w:val="0"/>
        <w:spacing w:after="0" w:line="360" w:lineRule="auto"/>
        <w:ind w:firstLine="709"/>
        <w:jc w:val="both"/>
        <w:rPr>
          <w:rStyle w:val="afe"/>
          <w:b w:val="0"/>
        </w:rPr>
      </w:pPr>
      <w:r w:rsidRPr="00D75D3D">
        <w:rPr>
          <w:rStyle w:val="afe"/>
          <w:b w:val="0"/>
        </w:rPr>
        <w:t>натрий кремнекислый мета 9-водный</w:t>
      </w:r>
      <w:r w:rsidR="00040A87" w:rsidRPr="00040A87">
        <w:rPr>
          <w:rStyle w:val="afe"/>
          <w:b w:val="0"/>
        </w:rPr>
        <w:t>;</w:t>
      </w:r>
    </w:p>
    <w:p w14:paraId="2BC837CA" w14:textId="0DC54DDB" w:rsidR="00C64005" w:rsidRDefault="003C1115" w:rsidP="00040A87">
      <w:pPr>
        <w:widowControl w:val="0"/>
        <w:tabs>
          <w:tab w:val="left" w:pos="1134"/>
        </w:tabs>
        <w:autoSpaceDE w:val="0"/>
        <w:autoSpaceDN w:val="0"/>
        <w:adjustRightInd w:val="0"/>
        <w:spacing w:after="0" w:line="360" w:lineRule="auto"/>
        <w:ind w:firstLine="709"/>
        <w:jc w:val="both"/>
        <w:rPr>
          <w:rStyle w:val="afe"/>
          <w:b w:val="0"/>
        </w:rPr>
      </w:pPr>
      <w:r>
        <w:rPr>
          <w:rStyle w:val="afe"/>
          <w:b w:val="0"/>
        </w:rPr>
        <w:t>натрия перекись;</w:t>
      </w:r>
    </w:p>
    <w:p w14:paraId="65487F62" w14:textId="781C6C5B" w:rsidR="003C1115" w:rsidRDefault="003C1115" w:rsidP="00040A87">
      <w:pPr>
        <w:widowControl w:val="0"/>
        <w:tabs>
          <w:tab w:val="left" w:pos="1134"/>
        </w:tabs>
        <w:autoSpaceDE w:val="0"/>
        <w:autoSpaceDN w:val="0"/>
        <w:adjustRightInd w:val="0"/>
        <w:spacing w:after="0" w:line="360" w:lineRule="auto"/>
        <w:ind w:firstLine="709"/>
        <w:jc w:val="both"/>
        <w:rPr>
          <w:rStyle w:val="afe"/>
          <w:b w:val="0"/>
        </w:rPr>
      </w:pPr>
      <w:proofErr w:type="spellStart"/>
      <w:r>
        <w:rPr>
          <w:rStyle w:val="afe"/>
          <w:b w:val="0"/>
        </w:rPr>
        <w:t>тетраборат</w:t>
      </w:r>
      <w:proofErr w:type="spellEnd"/>
      <w:r>
        <w:rPr>
          <w:rStyle w:val="afe"/>
          <w:b w:val="0"/>
        </w:rPr>
        <w:t xml:space="preserve"> натрия</w:t>
      </w:r>
      <w:r w:rsidRPr="003C1115">
        <w:rPr>
          <w:rStyle w:val="afe"/>
          <w:b w:val="0"/>
        </w:rPr>
        <w:t xml:space="preserve"> 10-водный, </w:t>
      </w:r>
      <w:proofErr w:type="spellStart"/>
      <w:r w:rsidRPr="003C1115">
        <w:rPr>
          <w:rStyle w:val="afe"/>
          <w:b w:val="0"/>
        </w:rPr>
        <w:t>х</w:t>
      </w:r>
      <w:r w:rsidR="002F5A79">
        <w:rPr>
          <w:rStyle w:val="afe"/>
          <w:b w:val="0"/>
        </w:rPr>
        <w:t>.</w:t>
      </w:r>
      <w:r w:rsidRPr="003C1115">
        <w:rPr>
          <w:rStyle w:val="afe"/>
          <w:b w:val="0"/>
        </w:rPr>
        <w:t>ч</w:t>
      </w:r>
      <w:proofErr w:type="spellEnd"/>
      <w:r w:rsidR="002F5A79">
        <w:rPr>
          <w:rStyle w:val="afe"/>
          <w:b w:val="0"/>
        </w:rPr>
        <w:t>.</w:t>
      </w:r>
      <w:r w:rsidRPr="003C1115">
        <w:rPr>
          <w:rStyle w:val="afe"/>
          <w:b w:val="0"/>
        </w:rPr>
        <w:t xml:space="preserve"> или </w:t>
      </w:r>
      <w:proofErr w:type="spellStart"/>
      <w:r>
        <w:rPr>
          <w:rStyle w:val="afe"/>
          <w:b w:val="0"/>
        </w:rPr>
        <w:t>ч.д.а</w:t>
      </w:r>
      <w:proofErr w:type="spellEnd"/>
      <w:r>
        <w:rPr>
          <w:rStyle w:val="afe"/>
          <w:b w:val="0"/>
        </w:rPr>
        <w:t>.</w:t>
      </w:r>
      <w:r w:rsidRPr="003C1115">
        <w:rPr>
          <w:rStyle w:val="afe"/>
          <w:b w:val="0"/>
        </w:rPr>
        <w:t>,</w:t>
      </w:r>
      <w:r>
        <w:rPr>
          <w:rStyle w:val="afe"/>
          <w:b w:val="0"/>
        </w:rPr>
        <w:t xml:space="preserve"> по</w:t>
      </w:r>
      <w:r w:rsidRPr="003C1115">
        <w:rPr>
          <w:rStyle w:val="afe"/>
          <w:b w:val="0"/>
        </w:rPr>
        <w:t xml:space="preserve"> ГОСТ 4199</w:t>
      </w:r>
      <w:r w:rsidR="002F5A79">
        <w:rPr>
          <w:rStyle w:val="afe"/>
          <w:b w:val="0"/>
        </w:rPr>
        <w:t xml:space="preserve">, </w:t>
      </w:r>
      <w:r w:rsidR="002F5A79" w:rsidRPr="002F5A79">
        <w:rPr>
          <w:rStyle w:val="afe"/>
          <w:b w:val="0"/>
        </w:rPr>
        <w:t>предварительно высушенный при температуре 300</w:t>
      </w:r>
      <w:r w:rsidR="002F5A79">
        <w:rPr>
          <w:rStyle w:val="afe"/>
          <w:b w:val="0"/>
        </w:rPr>
        <w:t> </w:t>
      </w:r>
      <w:r w:rsidR="002F5A79" w:rsidRPr="002F5A79">
        <w:rPr>
          <w:rStyle w:val="afe"/>
          <w:b w:val="0"/>
        </w:rPr>
        <w:t>°С до постоянной массы</w:t>
      </w:r>
      <w:r w:rsidRPr="003C1115">
        <w:rPr>
          <w:rStyle w:val="afe"/>
          <w:b w:val="0"/>
        </w:rPr>
        <w:t>;</w:t>
      </w:r>
    </w:p>
    <w:p w14:paraId="2BF4D348" w14:textId="66BA1981" w:rsidR="003C1115" w:rsidRPr="00040A87" w:rsidRDefault="003C1115" w:rsidP="00040A87">
      <w:pPr>
        <w:widowControl w:val="0"/>
        <w:tabs>
          <w:tab w:val="left" w:pos="1134"/>
        </w:tabs>
        <w:autoSpaceDE w:val="0"/>
        <w:autoSpaceDN w:val="0"/>
        <w:adjustRightInd w:val="0"/>
        <w:spacing w:after="0" w:line="360" w:lineRule="auto"/>
        <w:ind w:firstLine="709"/>
        <w:jc w:val="both"/>
        <w:rPr>
          <w:rStyle w:val="afe"/>
          <w:b w:val="0"/>
        </w:rPr>
      </w:pPr>
      <w:r>
        <w:rPr>
          <w:rStyle w:val="afe"/>
          <w:b w:val="0"/>
        </w:rPr>
        <w:t>карбонат натрия</w:t>
      </w:r>
      <w:r w:rsidRPr="003C1115">
        <w:rPr>
          <w:rStyle w:val="afe"/>
          <w:b w:val="0"/>
        </w:rPr>
        <w:t xml:space="preserve">, </w:t>
      </w:r>
      <w:proofErr w:type="spellStart"/>
      <w:r w:rsidRPr="003C1115">
        <w:rPr>
          <w:rStyle w:val="afe"/>
          <w:b w:val="0"/>
        </w:rPr>
        <w:t>х</w:t>
      </w:r>
      <w:r>
        <w:rPr>
          <w:rStyle w:val="afe"/>
          <w:b w:val="0"/>
        </w:rPr>
        <w:t>.</w:t>
      </w:r>
      <w:r w:rsidRPr="003C1115">
        <w:rPr>
          <w:rStyle w:val="afe"/>
          <w:b w:val="0"/>
        </w:rPr>
        <w:t>ч</w:t>
      </w:r>
      <w:proofErr w:type="spellEnd"/>
      <w:r>
        <w:rPr>
          <w:rStyle w:val="afe"/>
          <w:b w:val="0"/>
        </w:rPr>
        <w:t>.</w:t>
      </w:r>
      <w:r w:rsidRPr="003C1115">
        <w:rPr>
          <w:rStyle w:val="afe"/>
          <w:b w:val="0"/>
        </w:rPr>
        <w:t xml:space="preserve"> или </w:t>
      </w:r>
      <w:proofErr w:type="spellStart"/>
      <w:r w:rsidRPr="003C1115">
        <w:rPr>
          <w:rStyle w:val="afe"/>
          <w:b w:val="0"/>
        </w:rPr>
        <w:t>ч</w:t>
      </w:r>
      <w:r>
        <w:rPr>
          <w:rStyle w:val="afe"/>
          <w:b w:val="0"/>
        </w:rPr>
        <w:t>.</w:t>
      </w:r>
      <w:r w:rsidRPr="003C1115">
        <w:rPr>
          <w:rStyle w:val="afe"/>
          <w:b w:val="0"/>
        </w:rPr>
        <w:t>д</w:t>
      </w:r>
      <w:r>
        <w:rPr>
          <w:rStyle w:val="afe"/>
          <w:b w:val="0"/>
        </w:rPr>
        <w:t>.</w:t>
      </w:r>
      <w:r w:rsidRPr="003C1115">
        <w:rPr>
          <w:rStyle w:val="afe"/>
          <w:b w:val="0"/>
        </w:rPr>
        <w:t>а</w:t>
      </w:r>
      <w:proofErr w:type="spellEnd"/>
      <w:r>
        <w:rPr>
          <w:rStyle w:val="afe"/>
          <w:b w:val="0"/>
        </w:rPr>
        <w:t>.</w:t>
      </w:r>
      <w:r w:rsidRPr="003C1115">
        <w:rPr>
          <w:rStyle w:val="afe"/>
          <w:b w:val="0"/>
        </w:rPr>
        <w:t xml:space="preserve">, </w:t>
      </w:r>
      <w:r>
        <w:rPr>
          <w:rStyle w:val="afe"/>
          <w:b w:val="0"/>
        </w:rPr>
        <w:t xml:space="preserve">по </w:t>
      </w:r>
      <w:r w:rsidRPr="003C1115">
        <w:rPr>
          <w:rStyle w:val="afe"/>
          <w:b w:val="0"/>
        </w:rPr>
        <w:t>ГОСТ 83</w:t>
      </w:r>
      <w:r>
        <w:rPr>
          <w:rStyle w:val="afe"/>
          <w:b w:val="0"/>
        </w:rPr>
        <w:t>;</w:t>
      </w:r>
    </w:p>
    <w:p w14:paraId="31224C33" w14:textId="0D8E6F6D" w:rsidR="00040A87" w:rsidRDefault="002368AF" w:rsidP="00BC3495">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фторид </w:t>
      </w:r>
      <w:r w:rsidR="00BC3495">
        <w:rPr>
          <w:rStyle w:val="afe"/>
          <w:b w:val="0"/>
        </w:rPr>
        <w:t>натри</w:t>
      </w:r>
      <w:r>
        <w:rPr>
          <w:rStyle w:val="afe"/>
          <w:b w:val="0"/>
        </w:rPr>
        <w:t>я</w:t>
      </w:r>
      <w:r w:rsidR="00BC3495">
        <w:rPr>
          <w:rStyle w:val="afe"/>
          <w:b w:val="0"/>
        </w:rPr>
        <w:t xml:space="preserve"> по ГОСТ 4463</w:t>
      </w:r>
      <w:r w:rsidR="00040A87" w:rsidRPr="00040A87">
        <w:rPr>
          <w:rStyle w:val="afe"/>
          <w:b w:val="0"/>
        </w:rPr>
        <w:t>;</w:t>
      </w:r>
    </w:p>
    <w:p w14:paraId="0313B879" w14:textId="3B92575C" w:rsidR="00BC3495" w:rsidRPr="00BC3495" w:rsidRDefault="00BC3495" w:rsidP="00BC3495">
      <w:pPr>
        <w:widowControl w:val="0"/>
        <w:tabs>
          <w:tab w:val="left" w:pos="1134"/>
        </w:tabs>
        <w:autoSpaceDE w:val="0"/>
        <w:autoSpaceDN w:val="0"/>
        <w:adjustRightInd w:val="0"/>
        <w:spacing w:after="0" w:line="360" w:lineRule="auto"/>
        <w:ind w:firstLine="709"/>
        <w:jc w:val="both"/>
        <w:rPr>
          <w:rStyle w:val="afe"/>
          <w:b w:val="0"/>
        </w:rPr>
      </w:pPr>
      <w:r w:rsidRPr="00BC3495">
        <w:rPr>
          <w:rStyle w:val="afe"/>
          <w:b w:val="0"/>
        </w:rPr>
        <w:t xml:space="preserve">стандартные растворы </w:t>
      </w:r>
      <w:r>
        <w:rPr>
          <w:rStyle w:val="afe"/>
          <w:b w:val="0"/>
        </w:rPr>
        <w:t>диоксида</w:t>
      </w:r>
      <w:r w:rsidRPr="00BC3495">
        <w:rPr>
          <w:rStyle w:val="afe"/>
          <w:b w:val="0"/>
        </w:rPr>
        <w:t xml:space="preserve"> кремния</w:t>
      </w:r>
      <w:r>
        <w:rPr>
          <w:rStyle w:val="afe"/>
          <w:b w:val="0"/>
        </w:rPr>
        <w:t xml:space="preserve"> по 7.1.2.1.</w:t>
      </w:r>
    </w:p>
    <w:p w14:paraId="269899A7" w14:textId="68FB6C2E" w:rsidR="00BC3495" w:rsidRPr="00BC3495" w:rsidRDefault="00BC3495" w:rsidP="00BC3495">
      <w:pPr>
        <w:widowControl w:val="0"/>
        <w:tabs>
          <w:tab w:val="left" w:pos="1134"/>
        </w:tabs>
        <w:autoSpaceDE w:val="0"/>
        <w:autoSpaceDN w:val="0"/>
        <w:adjustRightInd w:val="0"/>
        <w:spacing w:after="0" w:line="360" w:lineRule="auto"/>
        <w:ind w:firstLine="709"/>
        <w:jc w:val="both"/>
        <w:rPr>
          <w:rStyle w:val="afe"/>
          <w:b w:val="0"/>
        </w:rPr>
      </w:pPr>
      <w:r>
        <w:rPr>
          <w:rStyle w:val="afe"/>
          <w:b w:val="0"/>
        </w:rPr>
        <w:t>7.1.2.1 Приготовление стандартных растворов диоксида кремния</w:t>
      </w:r>
    </w:p>
    <w:p w14:paraId="33F38FE5" w14:textId="21375FBC" w:rsidR="00BC3495" w:rsidRPr="00BC3495" w:rsidRDefault="00A25C2F" w:rsidP="00BC3495">
      <w:pPr>
        <w:widowControl w:val="0"/>
        <w:tabs>
          <w:tab w:val="left" w:pos="1134"/>
        </w:tabs>
        <w:autoSpaceDE w:val="0"/>
        <w:autoSpaceDN w:val="0"/>
        <w:adjustRightInd w:val="0"/>
        <w:spacing w:after="0" w:line="360" w:lineRule="auto"/>
        <w:ind w:firstLine="709"/>
        <w:jc w:val="both"/>
        <w:rPr>
          <w:rStyle w:val="afe"/>
          <w:b w:val="0"/>
        </w:rPr>
      </w:pPr>
      <w:r w:rsidRPr="00A25C2F">
        <w:rPr>
          <w:rStyle w:val="afe"/>
          <w:b w:val="0"/>
        </w:rPr>
        <w:t>Для приготовления раствора А с содержанием диоксида кремния 1 г/дм3 навеску натрия кремнекислого мета 9-водного массой 4,7301 г растворяют в воде и доливают водой до 1 дм</w:t>
      </w:r>
      <w:r w:rsidRPr="00D76ECD">
        <w:rPr>
          <w:rStyle w:val="afe"/>
          <w:b w:val="0"/>
          <w:vertAlign w:val="superscript"/>
        </w:rPr>
        <w:t>3</w:t>
      </w:r>
      <w:r w:rsidRPr="00A25C2F">
        <w:rPr>
          <w:rStyle w:val="afe"/>
          <w:b w:val="0"/>
        </w:rPr>
        <w:t>, перемешивают и переводят в полиэтиленовый сосуд</w:t>
      </w:r>
      <w:r>
        <w:rPr>
          <w:rStyle w:val="afe"/>
          <w:b w:val="0"/>
        </w:rPr>
        <w:t>.</w:t>
      </w:r>
    </w:p>
    <w:p w14:paraId="2834C2FF" w14:textId="795761F9" w:rsidR="00BC3495" w:rsidRPr="00BC3495" w:rsidRDefault="00BC3495" w:rsidP="00BC3495">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Для приготовления </w:t>
      </w:r>
      <w:r w:rsidRPr="00BC3495">
        <w:rPr>
          <w:rStyle w:val="afe"/>
          <w:b w:val="0"/>
        </w:rPr>
        <w:t>раствор</w:t>
      </w:r>
      <w:r>
        <w:rPr>
          <w:rStyle w:val="afe"/>
          <w:b w:val="0"/>
        </w:rPr>
        <w:t>а</w:t>
      </w:r>
      <w:r w:rsidRPr="00BC3495">
        <w:rPr>
          <w:rStyle w:val="afe"/>
          <w:b w:val="0"/>
        </w:rPr>
        <w:t xml:space="preserve"> Б отбирают пипеткой 20</w:t>
      </w:r>
      <w:r w:rsidR="00BD34C4">
        <w:rPr>
          <w:rStyle w:val="afe"/>
          <w:b w:val="0"/>
        </w:rPr>
        <w:t xml:space="preserve"> </w:t>
      </w:r>
      <w:r w:rsidR="002B2633">
        <w:rPr>
          <w:rStyle w:val="afe"/>
          <w:b w:val="0"/>
        </w:rPr>
        <w:t>см</w:t>
      </w:r>
      <w:r w:rsidR="002B2633" w:rsidRPr="002B2633">
        <w:rPr>
          <w:rStyle w:val="afe"/>
          <w:b w:val="0"/>
          <w:vertAlign w:val="superscript"/>
        </w:rPr>
        <w:t>3</w:t>
      </w:r>
      <w:r w:rsidRPr="00BC3495">
        <w:rPr>
          <w:rStyle w:val="afe"/>
          <w:b w:val="0"/>
        </w:rPr>
        <w:t xml:space="preserve"> раствора А в мерную колбу вместимостью 500</w:t>
      </w:r>
      <w:r w:rsidR="00BD34C4">
        <w:rPr>
          <w:rStyle w:val="afe"/>
          <w:b w:val="0"/>
        </w:rPr>
        <w:t xml:space="preserve"> </w:t>
      </w:r>
      <w:r w:rsidR="002B2633">
        <w:rPr>
          <w:rStyle w:val="afe"/>
          <w:b w:val="0"/>
        </w:rPr>
        <w:t>см</w:t>
      </w:r>
      <w:r w:rsidR="002B2633" w:rsidRPr="002B2633">
        <w:rPr>
          <w:rStyle w:val="afe"/>
          <w:b w:val="0"/>
          <w:vertAlign w:val="superscript"/>
        </w:rPr>
        <w:t>3</w:t>
      </w:r>
      <w:r w:rsidRPr="00BC3495">
        <w:rPr>
          <w:rStyle w:val="afe"/>
          <w:b w:val="0"/>
        </w:rPr>
        <w:t>, доводят до метки водой и перемешивают.</w:t>
      </w:r>
    </w:p>
    <w:p w14:paraId="312B578C" w14:textId="19E770C4" w:rsidR="00BC3495" w:rsidRPr="00BC3495" w:rsidRDefault="00BC3495" w:rsidP="00BC3495">
      <w:pPr>
        <w:widowControl w:val="0"/>
        <w:tabs>
          <w:tab w:val="left" w:pos="1134"/>
        </w:tabs>
        <w:autoSpaceDE w:val="0"/>
        <w:autoSpaceDN w:val="0"/>
        <w:adjustRightInd w:val="0"/>
        <w:spacing w:after="0" w:line="360" w:lineRule="auto"/>
        <w:ind w:firstLine="709"/>
        <w:jc w:val="both"/>
        <w:rPr>
          <w:rStyle w:val="afe"/>
          <w:b w:val="0"/>
        </w:rPr>
      </w:pPr>
      <w:r w:rsidRPr="00BC3495">
        <w:rPr>
          <w:rStyle w:val="afe"/>
          <w:b w:val="0"/>
        </w:rPr>
        <w:t xml:space="preserve">Содержание </w:t>
      </w:r>
      <w:r w:rsidR="00BB434A">
        <w:rPr>
          <w:rStyle w:val="afe"/>
          <w:b w:val="0"/>
        </w:rPr>
        <w:t>диоксида</w:t>
      </w:r>
      <w:r w:rsidRPr="00BC3495">
        <w:rPr>
          <w:rStyle w:val="afe"/>
          <w:b w:val="0"/>
        </w:rPr>
        <w:t xml:space="preserve"> кремния в 1</w:t>
      </w:r>
      <w:r w:rsidR="00BD34C4">
        <w:rPr>
          <w:rStyle w:val="afe"/>
          <w:b w:val="0"/>
        </w:rPr>
        <w:t xml:space="preserve"> </w:t>
      </w:r>
      <w:r w:rsidR="002B2633">
        <w:rPr>
          <w:rStyle w:val="afe"/>
          <w:b w:val="0"/>
        </w:rPr>
        <w:t>см</w:t>
      </w:r>
      <w:r w:rsidR="002B2633" w:rsidRPr="002B2633">
        <w:rPr>
          <w:rStyle w:val="afe"/>
          <w:b w:val="0"/>
          <w:vertAlign w:val="superscript"/>
        </w:rPr>
        <w:t>3</w:t>
      </w:r>
      <w:r w:rsidRPr="00BC3495">
        <w:rPr>
          <w:rStyle w:val="afe"/>
          <w:b w:val="0"/>
        </w:rPr>
        <w:t xml:space="preserve"> раствора Б </w:t>
      </w:r>
      <w:r>
        <w:rPr>
          <w:rStyle w:val="afe"/>
          <w:b w:val="0"/>
        </w:rPr>
        <w:t>(</w:t>
      </w:r>
      <w:r w:rsidRPr="00F936D0">
        <w:rPr>
          <w:rStyle w:val="afe"/>
          <w:b w:val="0"/>
          <w:i/>
        </w:rPr>
        <w:t>Х</w:t>
      </w:r>
      <w:r w:rsidRPr="00BC3495">
        <w:rPr>
          <w:rStyle w:val="afe"/>
          <w:b w:val="0"/>
          <w:vertAlign w:val="subscript"/>
        </w:rPr>
        <w:t>1</w:t>
      </w:r>
      <w:r>
        <w:rPr>
          <w:rStyle w:val="afe"/>
          <w:b w:val="0"/>
        </w:rPr>
        <w:t>)</w:t>
      </w:r>
      <w:r w:rsidRPr="00BC3495">
        <w:rPr>
          <w:rStyle w:val="afe"/>
          <w:b w:val="0"/>
        </w:rPr>
        <w:t xml:space="preserve"> в миллиграммах вычисляют по формуле</w:t>
      </w:r>
    </w:p>
    <w:p w14:paraId="66CA6941" w14:textId="5A1EB024" w:rsidR="00BC3495" w:rsidRPr="00BC3495" w:rsidRDefault="001C15F8" w:rsidP="00D76ECD">
      <w:pPr>
        <w:widowControl w:val="0"/>
        <w:tabs>
          <w:tab w:val="left" w:pos="1134"/>
        </w:tabs>
        <w:autoSpaceDE w:val="0"/>
        <w:autoSpaceDN w:val="0"/>
        <w:adjustRightInd w:val="0"/>
        <w:spacing w:after="0" w:line="360" w:lineRule="auto"/>
        <w:ind w:firstLine="709"/>
        <w:jc w:val="right"/>
        <w:rPr>
          <w:rStyle w:val="afe"/>
          <w:b w:val="0"/>
        </w:rPr>
      </w:pPr>
      <m:oMath>
        <m:sSub>
          <m:sSubPr>
            <m:ctrlPr>
              <w:rPr>
                <w:rStyle w:val="afe"/>
                <w:rFonts w:ascii="Cambria Math" w:hAnsi="Cambria Math"/>
                <w:b w:val="0"/>
                <w:i/>
                <w:sz w:val="28"/>
              </w:rPr>
            </m:ctrlPr>
          </m:sSubPr>
          <m:e>
            <m:r>
              <w:rPr>
                <w:rStyle w:val="afe"/>
                <w:rFonts w:ascii="Cambria Math" w:hAnsi="Cambria Math"/>
                <w:sz w:val="28"/>
              </w:rPr>
              <m:t>X</m:t>
            </m:r>
          </m:e>
          <m:sub>
            <m:r>
              <w:rPr>
                <w:rStyle w:val="afe"/>
                <w:rFonts w:ascii="Cambria Math" w:hAnsi="Cambria Math"/>
                <w:sz w:val="28"/>
              </w:rPr>
              <m:t>Б</m:t>
            </m:r>
          </m:sub>
        </m:sSub>
        <m:r>
          <w:rPr>
            <w:rStyle w:val="afe"/>
            <w:rFonts w:ascii="Cambria Math" w:hAnsi="Cambria Math"/>
            <w:sz w:val="28"/>
          </w:rPr>
          <m:t>=</m:t>
        </m:r>
        <m:f>
          <m:fPr>
            <m:ctrlPr>
              <w:rPr>
                <w:rStyle w:val="afe"/>
                <w:rFonts w:ascii="Cambria Math" w:hAnsi="Cambria Math"/>
                <w:b w:val="0"/>
                <w:i/>
                <w:sz w:val="28"/>
              </w:rPr>
            </m:ctrlPr>
          </m:fPr>
          <m:num>
            <m:r>
              <w:rPr>
                <w:rStyle w:val="afe"/>
                <w:rFonts w:ascii="Cambria Math" w:hAnsi="Cambria Math"/>
                <w:sz w:val="28"/>
              </w:rPr>
              <m:t>20</m:t>
            </m:r>
          </m:num>
          <m:den>
            <m:r>
              <w:rPr>
                <w:rStyle w:val="afe"/>
                <w:rFonts w:ascii="Cambria Math" w:hAnsi="Cambria Math"/>
                <w:sz w:val="28"/>
              </w:rPr>
              <m:t>500</m:t>
            </m:r>
          </m:den>
        </m:f>
      </m:oMath>
      <w:r w:rsidR="00924FDD">
        <w:rPr>
          <w:rStyle w:val="afe"/>
          <w:b w:val="0"/>
        </w:rPr>
        <w:tab/>
      </w:r>
      <w:r w:rsidR="00924FDD" w:rsidRPr="00924FDD">
        <w:rPr>
          <w:rStyle w:val="afe"/>
          <w:b w:val="0"/>
        </w:rPr>
        <w:tab/>
      </w:r>
      <w:r w:rsidR="00924FDD" w:rsidRPr="00924FDD">
        <w:rPr>
          <w:rStyle w:val="afe"/>
          <w:b w:val="0"/>
        </w:rPr>
        <w:tab/>
      </w:r>
      <w:r w:rsidR="00924FDD" w:rsidRPr="00924FDD">
        <w:rPr>
          <w:rStyle w:val="afe"/>
          <w:b w:val="0"/>
        </w:rPr>
        <w:tab/>
      </w:r>
      <w:r w:rsidR="00924FDD" w:rsidRPr="00924FDD">
        <w:rPr>
          <w:rStyle w:val="afe"/>
          <w:b w:val="0"/>
        </w:rPr>
        <w:tab/>
        <w:t>(</w:t>
      </w:r>
      <w:r w:rsidR="00924FDD">
        <w:rPr>
          <w:rStyle w:val="afe"/>
          <w:b w:val="0"/>
        </w:rPr>
        <w:t>7</w:t>
      </w:r>
      <w:r w:rsidR="00924FDD" w:rsidRPr="00924FDD">
        <w:rPr>
          <w:rStyle w:val="afe"/>
          <w:b w:val="0"/>
        </w:rPr>
        <w:t>.</w:t>
      </w:r>
      <w:r w:rsidR="00924FDD">
        <w:rPr>
          <w:rStyle w:val="afe"/>
          <w:b w:val="0"/>
        </w:rPr>
        <w:t>2</w:t>
      </w:r>
      <w:r w:rsidR="00924FDD" w:rsidRPr="00924FDD">
        <w:rPr>
          <w:rStyle w:val="afe"/>
          <w:b w:val="0"/>
        </w:rPr>
        <w:t>)</w:t>
      </w:r>
    </w:p>
    <w:p w14:paraId="1340984F" w14:textId="7DA512A7" w:rsidR="000B4CEA" w:rsidRDefault="00F936D0" w:rsidP="000B4CEA">
      <w:pPr>
        <w:widowControl w:val="0"/>
        <w:tabs>
          <w:tab w:val="left" w:pos="1134"/>
        </w:tabs>
        <w:autoSpaceDE w:val="0"/>
        <w:autoSpaceDN w:val="0"/>
        <w:adjustRightInd w:val="0"/>
        <w:spacing w:after="0" w:line="360" w:lineRule="auto"/>
        <w:ind w:firstLine="709"/>
        <w:jc w:val="both"/>
        <w:rPr>
          <w:rStyle w:val="afe"/>
        </w:rPr>
      </w:pPr>
      <w:r>
        <w:rPr>
          <w:rStyle w:val="afe"/>
        </w:rPr>
        <w:t>7.1</w:t>
      </w:r>
      <w:r w:rsidR="000B4CEA" w:rsidRPr="00E97B81">
        <w:rPr>
          <w:rStyle w:val="afe"/>
        </w:rPr>
        <w:t>.3 Проведение анализа</w:t>
      </w:r>
    </w:p>
    <w:p w14:paraId="4C318744" w14:textId="5AB990C9" w:rsidR="00F936D0" w:rsidRPr="00F936D0" w:rsidRDefault="00F936D0" w:rsidP="00F936D0">
      <w:pPr>
        <w:pStyle w:val="24"/>
        <w:rPr>
          <w:rStyle w:val="afe"/>
          <w:b w:val="0"/>
          <w:szCs w:val="28"/>
        </w:rPr>
      </w:pPr>
      <w:r>
        <w:rPr>
          <w:rStyle w:val="afe"/>
          <w:b w:val="0"/>
          <w:szCs w:val="28"/>
        </w:rPr>
        <w:t>7.1.3</w:t>
      </w:r>
      <w:r w:rsidRPr="00F936D0">
        <w:rPr>
          <w:rStyle w:val="afe"/>
          <w:b w:val="0"/>
          <w:szCs w:val="28"/>
        </w:rPr>
        <w:t xml:space="preserve">.1. Масса навески плавикового шпата и объем аликвотной части раствора в зависимости от массовой доли </w:t>
      </w:r>
      <w:r w:rsidR="00BB434A">
        <w:rPr>
          <w:rStyle w:val="afe"/>
          <w:b w:val="0"/>
          <w:szCs w:val="28"/>
        </w:rPr>
        <w:t>диоксида</w:t>
      </w:r>
      <w:r w:rsidRPr="00F936D0">
        <w:rPr>
          <w:rStyle w:val="afe"/>
          <w:b w:val="0"/>
          <w:szCs w:val="28"/>
        </w:rPr>
        <w:t xml:space="preserve"> кремния в </w:t>
      </w:r>
      <w:r>
        <w:rPr>
          <w:rStyle w:val="afe"/>
          <w:b w:val="0"/>
          <w:szCs w:val="28"/>
        </w:rPr>
        <w:t xml:space="preserve">плавиковом шпате указаны в </w:t>
      </w:r>
      <w:r w:rsidR="00D542DB">
        <w:rPr>
          <w:rStyle w:val="afe"/>
          <w:b w:val="0"/>
          <w:szCs w:val="28"/>
        </w:rPr>
        <w:t xml:space="preserve">Таблице </w:t>
      </w:r>
      <w:r>
        <w:rPr>
          <w:rStyle w:val="afe"/>
          <w:b w:val="0"/>
          <w:szCs w:val="28"/>
        </w:rPr>
        <w:t>6</w:t>
      </w:r>
      <w:r w:rsidRPr="00F936D0">
        <w:rPr>
          <w:rStyle w:val="afe"/>
          <w:b w:val="0"/>
          <w:szCs w:val="28"/>
        </w:rPr>
        <w:t>.</w:t>
      </w:r>
    </w:p>
    <w:p w14:paraId="6AED51AD" w14:textId="47C2C175" w:rsidR="00F936D0" w:rsidRDefault="00FA15ED" w:rsidP="00F936D0">
      <w:pPr>
        <w:pStyle w:val="aff1"/>
      </w:pPr>
      <w:r>
        <w:t xml:space="preserve">Т а б л и ц а </w:t>
      </w:r>
      <w:r w:rsidR="001C15F8">
        <w:fldChar w:fldCharType="begin"/>
      </w:r>
      <w:r w:rsidR="001C15F8">
        <w:instrText xml:space="preserve"> SEQ Таблица \* ARABIC </w:instrText>
      </w:r>
      <w:r w:rsidR="001C15F8">
        <w:fldChar w:fldCharType="separate"/>
      </w:r>
      <w:r w:rsidR="008622B2">
        <w:rPr>
          <w:noProof/>
        </w:rPr>
        <w:t>6</w:t>
      </w:r>
      <w:r w:rsidR="001C15F8">
        <w:rPr>
          <w:noProof/>
        </w:rPr>
        <w:fldChar w:fldCharType="end"/>
      </w:r>
    </w:p>
    <w:tbl>
      <w:tblPr>
        <w:tblW w:w="9637" w:type="dxa"/>
        <w:tblInd w:w="-8" w:type="dxa"/>
        <w:shd w:val="clear" w:color="auto" w:fill="FFFFFF"/>
        <w:tblCellMar>
          <w:left w:w="0" w:type="dxa"/>
          <w:right w:w="0" w:type="dxa"/>
        </w:tblCellMar>
        <w:tblLook w:val="04A0" w:firstRow="1" w:lastRow="0" w:firstColumn="1" w:lastColumn="0" w:noHBand="0" w:noVBand="1"/>
      </w:tblPr>
      <w:tblGrid>
        <w:gridCol w:w="3909"/>
        <w:gridCol w:w="1967"/>
        <w:gridCol w:w="3761"/>
      </w:tblGrid>
      <w:tr w:rsidR="00F936D0" w:rsidRPr="00F936D0" w14:paraId="1F369506" w14:textId="77777777" w:rsidTr="00BF4C51">
        <w:tc>
          <w:tcPr>
            <w:tcW w:w="3909"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7FA5D400" w14:textId="3C79F5E6"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 xml:space="preserve">Массовая доля </w:t>
            </w:r>
            <w:r>
              <w:rPr>
                <w:rFonts w:ascii="Arial" w:eastAsia="Times New Roman" w:hAnsi="Arial" w:cs="Arial"/>
                <w:sz w:val="24"/>
                <w:szCs w:val="24"/>
                <w:lang w:eastAsia="ru-RU"/>
              </w:rPr>
              <w:t>диоксида</w:t>
            </w:r>
            <w:r w:rsidRPr="00F936D0">
              <w:rPr>
                <w:rFonts w:ascii="Arial" w:eastAsia="Times New Roman" w:hAnsi="Arial" w:cs="Arial"/>
                <w:sz w:val="24"/>
                <w:szCs w:val="24"/>
                <w:lang w:eastAsia="ru-RU"/>
              </w:rPr>
              <w:t xml:space="preserve"> кремния, %</w:t>
            </w:r>
          </w:p>
        </w:tc>
        <w:tc>
          <w:tcPr>
            <w:tcW w:w="1967"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17C2F598"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Масса навески, г</w:t>
            </w:r>
          </w:p>
        </w:tc>
        <w:tc>
          <w:tcPr>
            <w:tcW w:w="3761"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2D5489C8" w14:textId="447E6B4E"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Объем аликвотной части раствора,</w:t>
            </w:r>
            <w:r w:rsidR="00BD34C4">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p>
        </w:tc>
      </w:tr>
      <w:tr w:rsidR="00F936D0" w:rsidRPr="00F936D0" w14:paraId="4F7E5347" w14:textId="77777777" w:rsidTr="00BF4C51">
        <w:tc>
          <w:tcPr>
            <w:tcW w:w="3909"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0BFFD914" w14:textId="762ABF3A" w:rsidR="00F936D0" w:rsidRPr="00F936D0" w:rsidRDefault="00F936D0" w:rsidP="00F936D0">
            <w:pPr>
              <w:spacing w:after="0" w:line="240" w:lineRule="auto"/>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От 0,</w:t>
            </w:r>
            <w:r w:rsidR="007250B2">
              <w:rPr>
                <w:rFonts w:ascii="Arial" w:eastAsia="Times New Roman" w:hAnsi="Arial" w:cs="Arial"/>
                <w:sz w:val="24"/>
                <w:szCs w:val="24"/>
                <w:lang w:eastAsia="ru-RU"/>
              </w:rPr>
              <w:t>1</w:t>
            </w:r>
            <w:r w:rsidRPr="00F936D0">
              <w:rPr>
                <w:rFonts w:ascii="Arial" w:eastAsia="Times New Roman" w:hAnsi="Arial" w:cs="Arial"/>
                <w:sz w:val="24"/>
                <w:szCs w:val="24"/>
                <w:lang w:eastAsia="ru-RU"/>
              </w:rPr>
              <w:t>5 до 1</w:t>
            </w:r>
          </w:p>
        </w:tc>
        <w:tc>
          <w:tcPr>
            <w:tcW w:w="1967"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71379C32"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1</w:t>
            </w:r>
          </w:p>
        </w:tc>
        <w:tc>
          <w:tcPr>
            <w:tcW w:w="3761"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7D701263"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10</w:t>
            </w:r>
          </w:p>
        </w:tc>
      </w:tr>
      <w:tr w:rsidR="00F936D0" w:rsidRPr="00F936D0" w14:paraId="114DBB8B" w14:textId="77777777" w:rsidTr="00F936D0">
        <w:tc>
          <w:tcPr>
            <w:tcW w:w="39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C4DB99D" w14:textId="77777777" w:rsidR="00F936D0" w:rsidRPr="00F936D0" w:rsidRDefault="00F936D0" w:rsidP="00F936D0">
            <w:pPr>
              <w:spacing w:after="0" w:line="240" w:lineRule="auto"/>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Св. 1    "   2</w:t>
            </w:r>
          </w:p>
        </w:tc>
        <w:tc>
          <w:tcPr>
            <w:tcW w:w="19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CD68851"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1</w:t>
            </w:r>
          </w:p>
        </w:tc>
        <w:tc>
          <w:tcPr>
            <w:tcW w:w="376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D383B75"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5</w:t>
            </w:r>
          </w:p>
        </w:tc>
      </w:tr>
      <w:tr w:rsidR="00F936D0" w:rsidRPr="00F936D0" w14:paraId="1E478EFC" w14:textId="77777777" w:rsidTr="00F936D0">
        <w:tc>
          <w:tcPr>
            <w:tcW w:w="39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E207446" w14:textId="77777777" w:rsidR="00F936D0" w:rsidRPr="00F936D0" w:rsidRDefault="00F936D0" w:rsidP="00F936D0">
            <w:pPr>
              <w:spacing w:after="0" w:line="240" w:lineRule="auto"/>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  "   2    "   3</w:t>
            </w:r>
          </w:p>
        </w:tc>
        <w:tc>
          <w:tcPr>
            <w:tcW w:w="19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E1984C8"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0,5</w:t>
            </w:r>
          </w:p>
        </w:tc>
        <w:tc>
          <w:tcPr>
            <w:tcW w:w="376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407E776"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10</w:t>
            </w:r>
          </w:p>
        </w:tc>
      </w:tr>
      <w:tr w:rsidR="00F936D0" w:rsidRPr="00F936D0" w14:paraId="4E09D2C8" w14:textId="77777777" w:rsidTr="00F936D0">
        <w:tc>
          <w:tcPr>
            <w:tcW w:w="39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A45095A" w14:textId="77777777" w:rsidR="00F936D0" w:rsidRPr="00F936D0" w:rsidRDefault="00F936D0" w:rsidP="00F936D0">
            <w:pPr>
              <w:spacing w:after="0" w:line="240" w:lineRule="auto"/>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  "   3    "   5</w:t>
            </w:r>
          </w:p>
        </w:tc>
        <w:tc>
          <w:tcPr>
            <w:tcW w:w="19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5849731"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0,5</w:t>
            </w:r>
          </w:p>
        </w:tc>
        <w:tc>
          <w:tcPr>
            <w:tcW w:w="376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AA8EFF1"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5</w:t>
            </w:r>
          </w:p>
        </w:tc>
      </w:tr>
      <w:tr w:rsidR="00F936D0" w:rsidRPr="00F936D0" w14:paraId="0B9EFFAB" w14:textId="77777777" w:rsidTr="00F936D0">
        <w:tc>
          <w:tcPr>
            <w:tcW w:w="39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9E82183" w14:textId="77777777" w:rsidR="00F936D0" w:rsidRPr="00F936D0" w:rsidRDefault="00F936D0" w:rsidP="00F936D0">
            <w:pPr>
              <w:spacing w:after="0" w:line="240" w:lineRule="auto"/>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  "   5    "  10</w:t>
            </w:r>
          </w:p>
        </w:tc>
        <w:tc>
          <w:tcPr>
            <w:tcW w:w="19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95A9D26"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0,25</w:t>
            </w:r>
          </w:p>
        </w:tc>
        <w:tc>
          <w:tcPr>
            <w:tcW w:w="376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44B6643"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5</w:t>
            </w:r>
          </w:p>
        </w:tc>
      </w:tr>
      <w:tr w:rsidR="00F936D0" w:rsidRPr="00F936D0" w14:paraId="69B206B0" w14:textId="77777777" w:rsidTr="00F936D0">
        <w:tc>
          <w:tcPr>
            <w:tcW w:w="39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DC3092D" w14:textId="77777777" w:rsidR="00F936D0" w:rsidRPr="00F936D0" w:rsidRDefault="00F936D0" w:rsidP="00F936D0">
            <w:pPr>
              <w:spacing w:after="0" w:line="240" w:lineRule="auto"/>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  "  10   "  20</w:t>
            </w:r>
          </w:p>
        </w:tc>
        <w:tc>
          <w:tcPr>
            <w:tcW w:w="19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E43FD2E"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0,2</w:t>
            </w:r>
          </w:p>
        </w:tc>
        <w:tc>
          <w:tcPr>
            <w:tcW w:w="376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154B50A"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5</w:t>
            </w:r>
          </w:p>
        </w:tc>
      </w:tr>
      <w:tr w:rsidR="00F936D0" w:rsidRPr="00F936D0" w14:paraId="212760F1" w14:textId="77777777" w:rsidTr="00F936D0">
        <w:tc>
          <w:tcPr>
            <w:tcW w:w="39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DB787C5" w14:textId="77777777" w:rsidR="00F936D0" w:rsidRPr="00F936D0" w:rsidRDefault="00F936D0" w:rsidP="00F936D0">
            <w:pPr>
              <w:spacing w:after="0" w:line="240" w:lineRule="auto"/>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  "  20   "  30</w:t>
            </w:r>
          </w:p>
        </w:tc>
        <w:tc>
          <w:tcPr>
            <w:tcW w:w="19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4E077BE"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0,2</w:t>
            </w:r>
          </w:p>
        </w:tc>
        <w:tc>
          <w:tcPr>
            <w:tcW w:w="376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25E9283"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2</w:t>
            </w:r>
          </w:p>
        </w:tc>
      </w:tr>
      <w:tr w:rsidR="00F936D0" w:rsidRPr="00F936D0" w14:paraId="31138A9E" w14:textId="77777777" w:rsidTr="00F936D0">
        <w:tc>
          <w:tcPr>
            <w:tcW w:w="390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EBEBD9C" w14:textId="77777777" w:rsidR="00F936D0" w:rsidRPr="00F936D0" w:rsidRDefault="00F936D0" w:rsidP="00F936D0">
            <w:pPr>
              <w:spacing w:after="0" w:line="240" w:lineRule="auto"/>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  "  30   "  50</w:t>
            </w:r>
          </w:p>
        </w:tc>
        <w:tc>
          <w:tcPr>
            <w:tcW w:w="19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67D157C"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0,1</w:t>
            </w:r>
          </w:p>
        </w:tc>
        <w:tc>
          <w:tcPr>
            <w:tcW w:w="376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7AE3427"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2</w:t>
            </w:r>
          </w:p>
        </w:tc>
      </w:tr>
    </w:tbl>
    <w:p w14:paraId="4AB945DB" w14:textId="77777777" w:rsidR="00FE25C5" w:rsidRDefault="00F936D0" w:rsidP="00F936D0">
      <w:pPr>
        <w:pStyle w:val="24"/>
      </w:pPr>
      <w:r>
        <w:rPr>
          <w:rStyle w:val="afe"/>
          <w:b w:val="0"/>
          <w:szCs w:val="28"/>
        </w:rPr>
        <w:t>7.1.</w:t>
      </w:r>
      <w:r w:rsidRPr="00F936D0">
        <w:rPr>
          <w:rStyle w:val="afe"/>
          <w:b w:val="0"/>
          <w:szCs w:val="28"/>
        </w:rPr>
        <w:t xml:space="preserve">3.2 Навеску плавикового шпата помещают в </w:t>
      </w:r>
      <w:proofErr w:type="spellStart"/>
      <w:r w:rsidRPr="00F936D0">
        <w:rPr>
          <w:rStyle w:val="afe"/>
          <w:b w:val="0"/>
          <w:szCs w:val="28"/>
        </w:rPr>
        <w:t>стеклоуглеродистый</w:t>
      </w:r>
      <w:proofErr w:type="spellEnd"/>
      <w:r w:rsidRPr="00F936D0">
        <w:rPr>
          <w:rStyle w:val="afe"/>
          <w:b w:val="0"/>
          <w:szCs w:val="28"/>
        </w:rPr>
        <w:t xml:space="preserve"> тигель, смешивают с 1-2 г борной кислоты, 5 г углекислого калия-натрия для концентратов и 0,6-0,7 г </w:t>
      </w:r>
      <w:r>
        <w:rPr>
          <w:rStyle w:val="afe"/>
          <w:b w:val="0"/>
          <w:szCs w:val="28"/>
        </w:rPr>
        <w:t>фторида</w:t>
      </w:r>
      <w:r w:rsidRPr="00F936D0">
        <w:rPr>
          <w:rStyle w:val="afe"/>
          <w:b w:val="0"/>
          <w:szCs w:val="28"/>
        </w:rPr>
        <w:t xml:space="preserve"> натрия для остальных продуктов, сплавляют при температуре</w:t>
      </w:r>
      <w:r>
        <w:rPr>
          <w:rStyle w:val="afe"/>
          <w:b w:val="0"/>
          <w:szCs w:val="28"/>
        </w:rPr>
        <w:br/>
      </w:r>
      <w:r w:rsidRPr="00F936D0">
        <w:rPr>
          <w:rStyle w:val="afe"/>
          <w:b w:val="0"/>
          <w:szCs w:val="28"/>
        </w:rPr>
        <w:t>700-750 °С в течение 8-10 мин. (При сплавлении тигли должны находиться в одинаковой зоне нагрева). Охлажденный плав помещают в стакан вместимостью</w:t>
      </w:r>
      <w:r>
        <w:rPr>
          <w:rStyle w:val="afe"/>
          <w:b w:val="0"/>
          <w:szCs w:val="28"/>
        </w:rPr>
        <w:br/>
      </w:r>
      <w:r w:rsidRPr="00F936D0">
        <w:rPr>
          <w:rStyle w:val="afe"/>
          <w:b w:val="0"/>
          <w:szCs w:val="28"/>
        </w:rPr>
        <w:t>400-500</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Выщелачивают в 90</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xml:space="preserve"> соляной кислоты, разбавленной 1:5 (в стакан с плавом приливают 40-45</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xml:space="preserve"> теплой соляной кислоты, а 45- 50</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xml:space="preserve"> этой кислоты заполняют тигель. Через 2-3 мин содержимое тигля переводят в стакан, обмывая стенки тигля 30-40</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xml:space="preserve"> воды).</w:t>
      </w:r>
      <w:r w:rsidR="00FE25C5" w:rsidRPr="00FE25C5">
        <w:t xml:space="preserve"> </w:t>
      </w:r>
    </w:p>
    <w:p w14:paraId="650EF60E" w14:textId="531BDFB8" w:rsidR="00F936D0" w:rsidRDefault="00FE25C5" w:rsidP="00F936D0">
      <w:pPr>
        <w:pStyle w:val="24"/>
        <w:rPr>
          <w:rStyle w:val="afe"/>
          <w:b w:val="0"/>
          <w:szCs w:val="28"/>
        </w:rPr>
      </w:pPr>
      <w:r>
        <w:t xml:space="preserve">При </w:t>
      </w:r>
      <w:r w:rsidRPr="00FE25C5">
        <w:rPr>
          <w:rStyle w:val="afe"/>
          <w:b w:val="0"/>
          <w:szCs w:val="28"/>
        </w:rPr>
        <w:t>использовании железного тигля навеску плавикового шпата помещают в тигель, перемешивают с пятикратным количеством перекиси натрия и сплавляют при 650-700 °С в течение 10-15 мин. Тигель очищают от окалины и теплым помещают в стеклянный стакан вместимостью 400 см3. В стакан осторожно приливают 75-100 см3 теплой воды и закрывают часовым стеклом. После растворения плава тигель ополаскивают водой, раствор немедленно нейтрализуют концентрированной соляной кислотой и добавляют ее в избыток 15 см3. В горячий раствор насыпают 1-2 г борной кислоты</w:t>
      </w:r>
      <w:r w:rsidR="003C1115">
        <w:rPr>
          <w:rStyle w:val="afe"/>
          <w:b w:val="0"/>
          <w:szCs w:val="28"/>
        </w:rPr>
        <w:t>.</w:t>
      </w:r>
    </w:p>
    <w:p w14:paraId="6F6276F3" w14:textId="113E01C2" w:rsidR="003C1115" w:rsidRPr="003C1115" w:rsidRDefault="003C1115" w:rsidP="003C1115">
      <w:pPr>
        <w:spacing w:after="0" w:line="360" w:lineRule="auto"/>
        <w:ind w:firstLine="709"/>
        <w:jc w:val="both"/>
        <w:rPr>
          <w:rFonts w:ascii="Arial" w:hAnsi="Arial" w:cs="Arial"/>
          <w:sz w:val="24"/>
          <w:lang w:eastAsia="ru-RU"/>
        </w:rPr>
      </w:pPr>
      <w:r w:rsidRPr="003C1115">
        <w:rPr>
          <w:rFonts w:ascii="Arial" w:hAnsi="Arial" w:cs="Arial"/>
          <w:sz w:val="24"/>
          <w:lang w:eastAsia="ru-RU"/>
        </w:rPr>
        <w:t xml:space="preserve">При использовании платинового тигля навеску </w:t>
      </w:r>
      <w:r w:rsidRPr="003C1115">
        <w:rPr>
          <w:rFonts w:ascii="Arial" w:eastAsiaTheme="minorEastAsia" w:hAnsi="Arial" w:cs="Arial"/>
          <w:sz w:val="24"/>
          <w:szCs w:val="28"/>
          <w:lang w:eastAsia="ru-RU"/>
        </w:rPr>
        <w:t>плавикового шпата</w:t>
      </w:r>
      <w:r w:rsidRPr="003C1115">
        <w:rPr>
          <w:rFonts w:ascii="Arial" w:hAnsi="Arial" w:cs="Arial"/>
          <w:sz w:val="24"/>
          <w:lang w:eastAsia="ru-RU"/>
        </w:rPr>
        <w:t xml:space="preserve"> поме</w:t>
      </w:r>
      <w:r>
        <w:rPr>
          <w:rFonts w:ascii="Arial" w:hAnsi="Arial" w:cs="Arial"/>
          <w:sz w:val="24"/>
          <w:lang w:eastAsia="ru-RU"/>
        </w:rPr>
        <w:t>щают</w:t>
      </w:r>
      <w:r w:rsidRPr="003C1115">
        <w:rPr>
          <w:rFonts w:ascii="Arial" w:hAnsi="Arial" w:cs="Arial"/>
          <w:sz w:val="24"/>
          <w:lang w:eastAsia="ru-RU"/>
        </w:rPr>
        <w:t xml:space="preserve"> в тигель, присыпа</w:t>
      </w:r>
      <w:r>
        <w:rPr>
          <w:rFonts w:ascii="Arial" w:hAnsi="Arial" w:cs="Arial"/>
          <w:sz w:val="24"/>
          <w:lang w:eastAsia="ru-RU"/>
        </w:rPr>
        <w:t>ют</w:t>
      </w:r>
      <w:r w:rsidRPr="003C1115">
        <w:rPr>
          <w:rFonts w:ascii="Arial" w:hAnsi="Arial" w:cs="Arial"/>
          <w:sz w:val="24"/>
          <w:lang w:eastAsia="ru-RU"/>
        </w:rPr>
        <w:t xml:space="preserve"> 5</w:t>
      </w:r>
      <w:r>
        <w:rPr>
          <w:rFonts w:ascii="Arial" w:hAnsi="Arial" w:cs="Arial"/>
          <w:sz w:val="24"/>
          <w:lang w:eastAsia="ru-RU"/>
        </w:rPr>
        <w:t> </w:t>
      </w:r>
      <w:r w:rsidRPr="003C1115">
        <w:rPr>
          <w:rFonts w:ascii="Arial" w:hAnsi="Arial" w:cs="Arial"/>
          <w:sz w:val="24"/>
          <w:lang w:eastAsia="ru-RU"/>
        </w:rPr>
        <w:t>г смеси для сплавления</w:t>
      </w:r>
      <w:r>
        <w:rPr>
          <w:rFonts w:ascii="Arial" w:hAnsi="Arial" w:cs="Arial"/>
          <w:sz w:val="24"/>
          <w:lang w:eastAsia="ru-RU"/>
        </w:rPr>
        <w:t xml:space="preserve"> (</w:t>
      </w:r>
      <w:r w:rsidRPr="003C1115">
        <w:rPr>
          <w:rFonts w:ascii="Arial" w:hAnsi="Arial" w:cs="Arial"/>
          <w:sz w:val="24"/>
          <w:lang w:eastAsia="ru-RU"/>
        </w:rPr>
        <w:t>состоящ</w:t>
      </w:r>
      <w:r>
        <w:rPr>
          <w:rFonts w:ascii="Arial" w:hAnsi="Arial" w:cs="Arial"/>
          <w:sz w:val="24"/>
          <w:lang w:eastAsia="ru-RU"/>
        </w:rPr>
        <w:t>ей</w:t>
      </w:r>
      <w:r w:rsidRPr="003C1115">
        <w:rPr>
          <w:rFonts w:ascii="Arial" w:hAnsi="Arial" w:cs="Arial"/>
          <w:sz w:val="24"/>
          <w:lang w:eastAsia="ru-RU"/>
        </w:rPr>
        <w:t xml:space="preserve"> из </w:t>
      </w:r>
      <w:r>
        <w:rPr>
          <w:rFonts w:ascii="Arial" w:hAnsi="Arial" w:cs="Arial"/>
          <w:sz w:val="24"/>
          <w:lang w:eastAsia="ru-RU"/>
        </w:rPr>
        <w:t>карбоната</w:t>
      </w:r>
      <w:r w:rsidRPr="003C1115">
        <w:rPr>
          <w:rFonts w:ascii="Arial" w:hAnsi="Arial" w:cs="Arial"/>
          <w:sz w:val="24"/>
          <w:lang w:eastAsia="ru-RU"/>
        </w:rPr>
        <w:t xml:space="preserve"> натрия, безводного </w:t>
      </w:r>
      <w:proofErr w:type="spellStart"/>
      <w:r w:rsidRPr="003C1115">
        <w:rPr>
          <w:rFonts w:ascii="Arial" w:hAnsi="Arial" w:cs="Arial"/>
          <w:sz w:val="24"/>
          <w:lang w:eastAsia="ru-RU"/>
        </w:rPr>
        <w:t>тетрабор</w:t>
      </w:r>
      <w:r>
        <w:rPr>
          <w:rFonts w:ascii="Arial" w:hAnsi="Arial" w:cs="Arial"/>
          <w:sz w:val="24"/>
          <w:lang w:eastAsia="ru-RU"/>
        </w:rPr>
        <w:t>ата</w:t>
      </w:r>
      <w:proofErr w:type="spellEnd"/>
      <w:r w:rsidRPr="003C1115">
        <w:rPr>
          <w:rFonts w:ascii="Arial" w:hAnsi="Arial" w:cs="Arial"/>
          <w:sz w:val="24"/>
          <w:lang w:eastAsia="ru-RU"/>
        </w:rPr>
        <w:t xml:space="preserve"> натрия и </w:t>
      </w:r>
      <w:r>
        <w:rPr>
          <w:rFonts w:ascii="Arial" w:hAnsi="Arial" w:cs="Arial"/>
          <w:sz w:val="24"/>
          <w:lang w:eastAsia="ru-RU"/>
        </w:rPr>
        <w:t>карбоната</w:t>
      </w:r>
      <w:r w:rsidRPr="003C1115">
        <w:rPr>
          <w:rFonts w:ascii="Arial" w:hAnsi="Arial" w:cs="Arial"/>
          <w:sz w:val="24"/>
          <w:lang w:eastAsia="ru-RU"/>
        </w:rPr>
        <w:t xml:space="preserve"> калия в соотношении 1:1:1</w:t>
      </w:r>
      <w:r>
        <w:rPr>
          <w:rFonts w:ascii="Arial" w:hAnsi="Arial" w:cs="Arial"/>
          <w:sz w:val="24"/>
          <w:lang w:eastAsia="ru-RU"/>
        </w:rPr>
        <w:t>)</w:t>
      </w:r>
      <w:r w:rsidRPr="003C1115">
        <w:rPr>
          <w:rFonts w:ascii="Arial" w:hAnsi="Arial" w:cs="Arial"/>
          <w:sz w:val="24"/>
          <w:lang w:eastAsia="ru-RU"/>
        </w:rPr>
        <w:t xml:space="preserve"> и тщательно перемеш</w:t>
      </w:r>
      <w:r>
        <w:rPr>
          <w:rFonts w:ascii="Arial" w:hAnsi="Arial" w:cs="Arial"/>
          <w:sz w:val="24"/>
          <w:lang w:eastAsia="ru-RU"/>
        </w:rPr>
        <w:t>ивают</w:t>
      </w:r>
      <w:r w:rsidRPr="003C1115">
        <w:rPr>
          <w:rFonts w:ascii="Arial" w:hAnsi="Arial" w:cs="Arial"/>
          <w:sz w:val="24"/>
          <w:lang w:eastAsia="ru-RU"/>
        </w:rPr>
        <w:t xml:space="preserve"> содержимое тигля. Тигель пом</w:t>
      </w:r>
      <w:r>
        <w:rPr>
          <w:rFonts w:ascii="Arial" w:hAnsi="Arial" w:cs="Arial"/>
          <w:sz w:val="24"/>
          <w:lang w:eastAsia="ru-RU"/>
        </w:rPr>
        <w:t>ещают</w:t>
      </w:r>
      <w:r w:rsidRPr="003C1115">
        <w:rPr>
          <w:rFonts w:ascii="Arial" w:hAnsi="Arial" w:cs="Arial"/>
          <w:sz w:val="24"/>
          <w:lang w:eastAsia="ru-RU"/>
        </w:rPr>
        <w:t xml:space="preserve"> в муфельную печь, </w:t>
      </w:r>
      <w:r w:rsidRPr="003C1115">
        <w:rPr>
          <w:rFonts w:ascii="Arial" w:hAnsi="Arial" w:cs="Arial"/>
          <w:sz w:val="24"/>
          <w:lang w:eastAsia="ru-RU"/>
        </w:rPr>
        <w:lastRenderedPageBreak/>
        <w:t>предварительно нагретую до 1000</w:t>
      </w:r>
      <w:r>
        <w:rPr>
          <w:rFonts w:ascii="Arial" w:hAnsi="Arial" w:cs="Arial"/>
          <w:sz w:val="24"/>
          <w:lang w:eastAsia="ru-RU"/>
        </w:rPr>
        <w:t> </w:t>
      </w:r>
      <w:proofErr w:type="spellStart"/>
      <w:r w:rsidRPr="003C1115">
        <w:rPr>
          <w:rFonts w:ascii="Arial" w:hAnsi="Arial" w:cs="Arial"/>
          <w:sz w:val="24"/>
          <w:vertAlign w:val="superscript"/>
          <w:lang w:eastAsia="ru-RU"/>
        </w:rPr>
        <w:t>о</w:t>
      </w:r>
      <w:r w:rsidRPr="003C1115">
        <w:rPr>
          <w:rFonts w:ascii="Arial" w:hAnsi="Arial" w:cs="Arial"/>
          <w:sz w:val="24"/>
          <w:lang w:eastAsia="ru-RU"/>
        </w:rPr>
        <w:t>С</w:t>
      </w:r>
      <w:proofErr w:type="spellEnd"/>
      <w:r w:rsidRPr="003C1115">
        <w:rPr>
          <w:rFonts w:ascii="Arial" w:hAnsi="Arial" w:cs="Arial"/>
          <w:sz w:val="24"/>
          <w:lang w:eastAsia="ru-RU"/>
        </w:rPr>
        <w:t>. Сплавление провод</w:t>
      </w:r>
      <w:r>
        <w:rPr>
          <w:rFonts w:ascii="Arial" w:hAnsi="Arial" w:cs="Arial"/>
          <w:sz w:val="24"/>
          <w:lang w:eastAsia="ru-RU"/>
        </w:rPr>
        <w:t>ят</w:t>
      </w:r>
      <w:r w:rsidRPr="003C1115">
        <w:rPr>
          <w:rFonts w:ascii="Arial" w:hAnsi="Arial" w:cs="Arial"/>
          <w:sz w:val="24"/>
          <w:lang w:eastAsia="ru-RU"/>
        </w:rPr>
        <w:t xml:space="preserve"> в течение 30 минут. Тигель доста</w:t>
      </w:r>
      <w:r>
        <w:rPr>
          <w:rFonts w:ascii="Arial" w:hAnsi="Arial" w:cs="Arial"/>
          <w:sz w:val="24"/>
          <w:lang w:eastAsia="ru-RU"/>
        </w:rPr>
        <w:t>ют</w:t>
      </w:r>
      <w:r w:rsidRPr="003C1115">
        <w:rPr>
          <w:rFonts w:ascii="Arial" w:hAnsi="Arial" w:cs="Arial"/>
          <w:sz w:val="24"/>
          <w:lang w:eastAsia="ru-RU"/>
        </w:rPr>
        <w:t xml:space="preserve"> из печи, охла</w:t>
      </w:r>
      <w:r>
        <w:rPr>
          <w:rFonts w:ascii="Arial" w:hAnsi="Arial" w:cs="Arial"/>
          <w:sz w:val="24"/>
          <w:lang w:eastAsia="ru-RU"/>
        </w:rPr>
        <w:t>ждают</w:t>
      </w:r>
      <w:r w:rsidRPr="003C1115">
        <w:rPr>
          <w:rFonts w:ascii="Arial" w:hAnsi="Arial" w:cs="Arial"/>
          <w:sz w:val="24"/>
          <w:lang w:eastAsia="ru-RU"/>
        </w:rPr>
        <w:t xml:space="preserve"> и поме</w:t>
      </w:r>
      <w:r>
        <w:rPr>
          <w:rFonts w:ascii="Arial" w:hAnsi="Arial" w:cs="Arial"/>
          <w:sz w:val="24"/>
          <w:lang w:eastAsia="ru-RU"/>
        </w:rPr>
        <w:t>щают</w:t>
      </w:r>
      <w:r w:rsidRPr="003C1115">
        <w:rPr>
          <w:rFonts w:ascii="Arial" w:hAnsi="Arial" w:cs="Arial"/>
          <w:sz w:val="24"/>
          <w:lang w:eastAsia="ru-RU"/>
        </w:rPr>
        <w:t xml:space="preserve"> в стакан вместимостью 250 см</w:t>
      </w:r>
      <w:r w:rsidRPr="003C1115">
        <w:rPr>
          <w:rFonts w:ascii="Arial" w:hAnsi="Arial" w:cs="Arial"/>
          <w:sz w:val="24"/>
          <w:vertAlign w:val="superscript"/>
          <w:lang w:eastAsia="ru-RU"/>
        </w:rPr>
        <w:t>3</w:t>
      </w:r>
      <w:r w:rsidRPr="003C1115">
        <w:rPr>
          <w:rFonts w:ascii="Arial" w:hAnsi="Arial" w:cs="Arial"/>
          <w:sz w:val="24"/>
          <w:lang w:eastAsia="ru-RU"/>
        </w:rPr>
        <w:t xml:space="preserve">. В стакан с тиглем </w:t>
      </w:r>
      <w:r>
        <w:rPr>
          <w:rFonts w:ascii="Arial" w:hAnsi="Arial" w:cs="Arial"/>
          <w:sz w:val="24"/>
          <w:lang w:eastAsia="ru-RU"/>
        </w:rPr>
        <w:t>добавляют</w:t>
      </w:r>
      <w:r w:rsidRPr="003C1115">
        <w:rPr>
          <w:rFonts w:ascii="Arial" w:hAnsi="Arial" w:cs="Arial"/>
          <w:sz w:val="24"/>
          <w:lang w:eastAsia="ru-RU"/>
        </w:rPr>
        <w:t xml:space="preserve"> около 100 см</w:t>
      </w:r>
      <w:r w:rsidRPr="003C1115">
        <w:rPr>
          <w:rFonts w:ascii="Arial" w:hAnsi="Arial" w:cs="Arial"/>
          <w:sz w:val="24"/>
          <w:vertAlign w:val="superscript"/>
          <w:lang w:eastAsia="ru-RU"/>
        </w:rPr>
        <w:t>3</w:t>
      </w:r>
      <w:r w:rsidRPr="003C1115">
        <w:rPr>
          <w:rFonts w:ascii="Arial" w:hAnsi="Arial" w:cs="Arial"/>
          <w:sz w:val="24"/>
          <w:lang w:eastAsia="ru-RU"/>
        </w:rPr>
        <w:t xml:space="preserve"> раствора 1:3 соляной кислоты. </w:t>
      </w:r>
    </w:p>
    <w:p w14:paraId="000AC0BA" w14:textId="0B5137F0" w:rsidR="00F936D0" w:rsidRPr="00F936D0" w:rsidRDefault="00F936D0" w:rsidP="00F936D0">
      <w:pPr>
        <w:pStyle w:val="24"/>
        <w:rPr>
          <w:rStyle w:val="afe"/>
          <w:b w:val="0"/>
          <w:szCs w:val="28"/>
        </w:rPr>
      </w:pPr>
      <w:r w:rsidRPr="00F936D0">
        <w:rPr>
          <w:rStyle w:val="afe"/>
          <w:b w:val="0"/>
          <w:szCs w:val="28"/>
        </w:rPr>
        <w:t>Выщелачивание проводят</w:t>
      </w:r>
      <w:r>
        <w:rPr>
          <w:rStyle w:val="afe"/>
          <w:b w:val="0"/>
          <w:szCs w:val="28"/>
        </w:rPr>
        <w:t>,</w:t>
      </w:r>
      <w:r w:rsidRPr="00F936D0">
        <w:rPr>
          <w:rStyle w:val="afe"/>
          <w:b w:val="0"/>
          <w:szCs w:val="28"/>
        </w:rPr>
        <w:t xml:space="preserve"> часто перемешивая растворы</w:t>
      </w:r>
      <w:r>
        <w:rPr>
          <w:rStyle w:val="afe"/>
          <w:b w:val="0"/>
          <w:szCs w:val="28"/>
        </w:rPr>
        <w:t>,</w:t>
      </w:r>
      <w:r w:rsidRPr="00F936D0">
        <w:rPr>
          <w:rStyle w:val="afe"/>
          <w:b w:val="0"/>
          <w:szCs w:val="28"/>
        </w:rPr>
        <w:t xml:space="preserve"> до полного растворения плава.</w:t>
      </w:r>
    </w:p>
    <w:p w14:paraId="2F95E1A3" w14:textId="593FCBC9" w:rsidR="00F936D0" w:rsidRPr="00F936D0" w:rsidRDefault="00F936D0" w:rsidP="00F936D0">
      <w:pPr>
        <w:pStyle w:val="24"/>
        <w:rPr>
          <w:rStyle w:val="afe"/>
          <w:b w:val="0"/>
          <w:szCs w:val="28"/>
        </w:rPr>
      </w:pPr>
      <w:r w:rsidRPr="00F936D0">
        <w:rPr>
          <w:rStyle w:val="afe"/>
          <w:b w:val="0"/>
          <w:szCs w:val="28"/>
        </w:rPr>
        <w:t>Растворы охлаждают и переводят в мерные колбы вместимостью 500</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доливают до метки водой и перемешивают. Через 10 мин отбирают аликвотную часть раствора, указанную в табл.1, и помещают в мерную колбу вместимостью 100 см</w:t>
      </w:r>
      <w:r w:rsidR="00843A24" w:rsidRPr="00843A24">
        <w:rPr>
          <w:rStyle w:val="afe"/>
          <w:b w:val="0"/>
          <w:szCs w:val="28"/>
          <w:vertAlign w:val="superscript"/>
        </w:rPr>
        <w:t>3</w:t>
      </w:r>
      <w:r w:rsidRPr="00F936D0">
        <w:rPr>
          <w:rStyle w:val="afe"/>
          <w:b w:val="0"/>
          <w:szCs w:val="28"/>
        </w:rPr>
        <w:t>. Объем аликвотной части раствора доводят до 15</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Pr>
          <w:rStyle w:val="afe"/>
          <w:b w:val="0"/>
          <w:szCs w:val="28"/>
        </w:rPr>
        <w:t xml:space="preserve"> </w:t>
      </w:r>
      <w:r w:rsidRPr="00F936D0">
        <w:rPr>
          <w:rStyle w:val="afe"/>
          <w:b w:val="0"/>
          <w:szCs w:val="28"/>
        </w:rPr>
        <w:t>раствором серной кислоты</w:t>
      </w:r>
      <w:r w:rsidR="00AE3F88">
        <w:rPr>
          <w:rStyle w:val="afe"/>
          <w:b w:val="0"/>
          <w:szCs w:val="28"/>
        </w:rPr>
        <w:t xml:space="preserve"> с концентрацией </w:t>
      </w:r>
      <w:r w:rsidR="00AE3F88" w:rsidRPr="00AE3F88">
        <w:rPr>
          <w:rStyle w:val="afe"/>
          <w:b w:val="0"/>
          <w:szCs w:val="28"/>
        </w:rPr>
        <w:t>0,075 моль/дм</w:t>
      </w:r>
      <w:r w:rsidR="00AE3F88" w:rsidRPr="00D76ECD">
        <w:rPr>
          <w:rStyle w:val="afe"/>
          <w:b w:val="0"/>
          <w:szCs w:val="28"/>
          <w:vertAlign w:val="superscript"/>
        </w:rPr>
        <w:t>3</w:t>
      </w:r>
      <w:r w:rsidRPr="00F936D0">
        <w:rPr>
          <w:rStyle w:val="afe"/>
          <w:b w:val="0"/>
          <w:szCs w:val="28"/>
        </w:rPr>
        <w:t>, приливают 5</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Pr>
          <w:rStyle w:val="afe"/>
          <w:b w:val="0"/>
          <w:szCs w:val="28"/>
        </w:rPr>
        <w:t xml:space="preserve"> </w:t>
      </w:r>
      <w:r w:rsidRPr="00F936D0">
        <w:rPr>
          <w:rStyle w:val="afe"/>
          <w:b w:val="0"/>
          <w:szCs w:val="28"/>
        </w:rPr>
        <w:t xml:space="preserve">раствора </w:t>
      </w:r>
      <w:proofErr w:type="spellStart"/>
      <w:r w:rsidRPr="00F936D0">
        <w:rPr>
          <w:rStyle w:val="afe"/>
          <w:b w:val="0"/>
          <w:szCs w:val="28"/>
        </w:rPr>
        <w:t>молибденовокислого</w:t>
      </w:r>
      <w:proofErr w:type="spellEnd"/>
      <w:r w:rsidRPr="00F936D0">
        <w:rPr>
          <w:rStyle w:val="afe"/>
          <w:b w:val="0"/>
          <w:szCs w:val="28"/>
        </w:rPr>
        <w:t xml:space="preserve"> аммония, через 10 мин приливают при перемешивании 12-15</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Pr>
          <w:rStyle w:val="afe"/>
          <w:b w:val="0"/>
          <w:szCs w:val="28"/>
        </w:rPr>
        <w:t xml:space="preserve"> </w:t>
      </w:r>
      <w:r w:rsidRPr="00F936D0">
        <w:rPr>
          <w:rStyle w:val="afe"/>
          <w:b w:val="0"/>
          <w:szCs w:val="28"/>
        </w:rPr>
        <w:t>4 моль/дм</w:t>
      </w:r>
      <w:r w:rsidR="00AE3F88" w:rsidRPr="00D76ECD">
        <w:rPr>
          <w:rStyle w:val="afe"/>
          <w:b w:val="0"/>
          <w:szCs w:val="28"/>
          <w:vertAlign w:val="superscript"/>
        </w:rPr>
        <w:t>3</w:t>
      </w:r>
      <w:r w:rsidRPr="00F936D0">
        <w:rPr>
          <w:rStyle w:val="afe"/>
          <w:b w:val="0"/>
          <w:szCs w:val="28"/>
        </w:rPr>
        <w:t xml:space="preserve"> раствора серной кислоты, через 2-3 мин 10</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Pr>
          <w:rStyle w:val="afe"/>
          <w:b w:val="0"/>
          <w:szCs w:val="28"/>
        </w:rPr>
        <w:t xml:space="preserve"> </w:t>
      </w:r>
      <w:r w:rsidRPr="00F936D0">
        <w:rPr>
          <w:rStyle w:val="afe"/>
          <w:b w:val="0"/>
          <w:szCs w:val="28"/>
        </w:rPr>
        <w:t xml:space="preserve">раствора аскорбиновой кислоты, доливают до метки водой и перемешивают. Через 10-15 мин измеряют оптическую плотность раствора, применяя светофильтр с максимумом светопропускания 597 </w:t>
      </w:r>
      <w:proofErr w:type="spellStart"/>
      <w:r w:rsidRPr="00F936D0">
        <w:rPr>
          <w:rStyle w:val="afe"/>
          <w:b w:val="0"/>
          <w:szCs w:val="28"/>
        </w:rPr>
        <w:t>нм</w:t>
      </w:r>
      <w:proofErr w:type="spellEnd"/>
      <w:r w:rsidRPr="00F936D0">
        <w:rPr>
          <w:rStyle w:val="afe"/>
          <w:b w:val="0"/>
          <w:szCs w:val="28"/>
        </w:rPr>
        <w:t xml:space="preserve"> в кювете с толщиной </w:t>
      </w:r>
      <w:proofErr w:type="spellStart"/>
      <w:r w:rsidRPr="00F936D0">
        <w:rPr>
          <w:rStyle w:val="afe"/>
          <w:b w:val="0"/>
          <w:szCs w:val="28"/>
        </w:rPr>
        <w:t>колориметрируемого</w:t>
      </w:r>
      <w:proofErr w:type="spellEnd"/>
      <w:r w:rsidRPr="00F936D0">
        <w:rPr>
          <w:rStyle w:val="afe"/>
          <w:b w:val="0"/>
          <w:szCs w:val="28"/>
        </w:rPr>
        <w:t xml:space="preserve"> слоя 10 мм. Раствором сравнения служит раствор контрольного опыта, проведенный через все стадии анализа. По величине оптической плотности испытуемого раствора находят содержание </w:t>
      </w:r>
      <w:r w:rsidR="00BB434A">
        <w:rPr>
          <w:rStyle w:val="afe"/>
          <w:b w:val="0"/>
          <w:szCs w:val="28"/>
        </w:rPr>
        <w:t>диоксида</w:t>
      </w:r>
      <w:r w:rsidRPr="00F936D0">
        <w:rPr>
          <w:rStyle w:val="afe"/>
          <w:b w:val="0"/>
          <w:szCs w:val="28"/>
        </w:rPr>
        <w:t xml:space="preserve"> кремния по </w:t>
      </w:r>
      <w:proofErr w:type="spellStart"/>
      <w:r w:rsidRPr="00F936D0">
        <w:rPr>
          <w:rStyle w:val="afe"/>
          <w:b w:val="0"/>
          <w:szCs w:val="28"/>
        </w:rPr>
        <w:t>градуировочному</w:t>
      </w:r>
      <w:proofErr w:type="spellEnd"/>
      <w:r w:rsidRPr="00F936D0">
        <w:rPr>
          <w:rStyle w:val="afe"/>
          <w:b w:val="0"/>
          <w:szCs w:val="28"/>
        </w:rPr>
        <w:t xml:space="preserve"> графику</w:t>
      </w:r>
      <w:r w:rsidR="00741BBF">
        <w:rPr>
          <w:rStyle w:val="afe"/>
          <w:b w:val="0"/>
          <w:szCs w:val="28"/>
        </w:rPr>
        <w:t xml:space="preserve"> </w:t>
      </w:r>
      <w:r w:rsidR="00741BBF" w:rsidRPr="00741BBF">
        <w:rPr>
          <w:rStyle w:val="afe"/>
          <w:b w:val="0"/>
          <w:szCs w:val="28"/>
        </w:rPr>
        <w:t>или методом сравнения со стандартным образцом, близким по составу к анализируемой пробе и проведенным через все стадии анализа</w:t>
      </w:r>
      <w:r w:rsidRPr="00F936D0">
        <w:rPr>
          <w:rStyle w:val="afe"/>
          <w:b w:val="0"/>
          <w:szCs w:val="28"/>
        </w:rPr>
        <w:t>.</w:t>
      </w:r>
    </w:p>
    <w:p w14:paraId="623321C6" w14:textId="3CA07F76" w:rsidR="00F936D0" w:rsidRPr="00F936D0" w:rsidRDefault="00F936D0" w:rsidP="00F936D0">
      <w:pPr>
        <w:pStyle w:val="24"/>
        <w:rPr>
          <w:rStyle w:val="afe"/>
          <w:b w:val="0"/>
          <w:szCs w:val="28"/>
        </w:rPr>
      </w:pPr>
      <w:r>
        <w:rPr>
          <w:rStyle w:val="afe"/>
          <w:b w:val="0"/>
          <w:szCs w:val="28"/>
        </w:rPr>
        <w:t>7.1.</w:t>
      </w:r>
      <w:r w:rsidRPr="00F936D0">
        <w:rPr>
          <w:rStyle w:val="afe"/>
          <w:b w:val="0"/>
          <w:szCs w:val="28"/>
        </w:rPr>
        <w:t xml:space="preserve">3.3 Для построения </w:t>
      </w:r>
      <w:proofErr w:type="spellStart"/>
      <w:r w:rsidRPr="00F936D0">
        <w:rPr>
          <w:rStyle w:val="afe"/>
          <w:b w:val="0"/>
          <w:szCs w:val="28"/>
        </w:rPr>
        <w:t>градуировочного</w:t>
      </w:r>
      <w:proofErr w:type="spellEnd"/>
      <w:r w:rsidRPr="00F936D0">
        <w:rPr>
          <w:rStyle w:val="afe"/>
          <w:b w:val="0"/>
          <w:szCs w:val="28"/>
        </w:rPr>
        <w:t xml:space="preserve"> графика в семь мерных колб вместимостью 100</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xml:space="preserve"> отмеривают бюреткой 1; 2; 4; 6; 8; 10; 12</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xml:space="preserve"> стандартного раствора Б. В восьмую колбу стандартный раствор не отмеривают.</w:t>
      </w:r>
    </w:p>
    <w:p w14:paraId="23B3EDF8" w14:textId="784B3F68" w:rsidR="00F936D0" w:rsidRPr="00F936D0" w:rsidRDefault="00F936D0" w:rsidP="00F936D0">
      <w:pPr>
        <w:pStyle w:val="24"/>
        <w:rPr>
          <w:rStyle w:val="afe"/>
          <w:b w:val="0"/>
          <w:szCs w:val="28"/>
        </w:rPr>
      </w:pPr>
      <w:r w:rsidRPr="00F936D0">
        <w:rPr>
          <w:rStyle w:val="afe"/>
          <w:b w:val="0"/>
          <w:szCs w:val="28"/>
        </w:rPr>
        <w:t>В каждую колбу приливают по две капли раствора фенолфталеина, нейтрализуют растворы 0,075 моль/</w:t>
      </w:r>
      <w:r w:rsidR="002B2633">
        <w:rPr>
          <w:rStyle w:val="afe"/>
          <w:b w:val="0"/>
          <w:szCs w:val="28"/>
        </w:rPr>
        <w:t>дм</w:t>
      </w:r>
      <w:r w:rsidR="002B2633" w:rsidRPr="002B2633">
        <w:rPr>
          <w:rStyle w:val="afe"/>
          <w:b w:val="0"/>
          <w:szCs w:val="28"/>
          <w:vertAlign w:val="superscript"/>
        </w:rPr>
        <w:t>3</w:t>
      </w:r>
      <w:r w:rsidRPr="00F936D0">
        <w:rPr>
          <w:rStyle w:val="afe"/>
          <w:b w:val="0"/>
          <w:szCs w:val="28"/>
        </w:rPr>
        <w:t xml:space="preserve"> раствором серной кислоты, затем доливают водой до 15</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приливают по 0,3</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xml:space="preserve"> 4 моль/</w:t>
      </w:r>
      <w:r w:rsidR="002B2633">
        <w:rPr>
          <w:rStyle w:val="afe"/>
          <w:b w:val="0"/>
          <w:szCs w:val="28"/>
        </w:rPr>
        <w:t>дм</w:t>
      </w:r>
      <w:r w:rsidR="002B2633" w:rsidRPr="002B2633">
        <w:rPr>
          <w:rStyle w:val="afe"/>
          <w:b w:val="0"/>
          <w:szCs w:val="28"/>
          <w:vertAlign w:val="superscript"/>
        </w:rPr>
        <w:t>3</w:t>
      </w:r>
      <w:r w:rsidRPr="00F936D0">
        <w:rPr>
          <w:rStyle w:val="afe"/>
          <w:b w:val="0"/>
          <w:szCs w:val="28"/>
        </w:rPr>
        <w:t xml:space="preserve"> раствора серной кислоты и по 5</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xml:space="preserve"> раствора </w:t>
      </w:r>
      <w:proofErr w:type="spellStart"/>
      <w:r w:rsidRPr="00F936D0">
        <w:rPr>
          <w:rStyle w:val="afe"/>
          <w:b w:val="0"/>
          <w:szCs w:val="28"/>
        </w:rPr>
        <w:t>молибденовокислого</w:t>
      </w:r>
      <w:proofErr w:type="spellEnd"/>
      <w:r w:rsidRPr="00F936D0">
        <w:rPr>
          <w:rStyle w:val="afe"/>
          <w:b w:val="0"/>
          <w:szCs w:val="28"/>
        </w:rPr>
        <w:t xml:space="preserve"> аммония. Через 10 мин приливают при помешивании 30</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xml:space="preserve"> 4 моль/</w:t>
      </w:r>
      <w:r w:rsidR="002B2633">
        <w:rPr>
          <w:rStyle w:val="afe"/>
          <w:b w:val="0"/>
          <w:szCs w:val="28"/>
        </w:rPr>
        <w:t>дм</w:t>
      </w:r>
      <w:r w:rsidR="002B2633" w:rsidRPr="002B2633">
        <w:rPr>
          <w:rStyle w:val="afe"/>
          <w:b w:val="0"/>
          <w:szCs w:val="28"/>
          <w:vertAlign w:val="superscript"/>
        </w:rPr>
        <w:t>3</w:t>
      </w:r>
      <w:r w:rsidRPr="00F936D0">
        <w:rPr>
          <w:rStyle w:val="afe"/>
          <w:b w:val="0"/>
          <w:szCs w:val="28"/>
        </w:rPr>
        <w:t xml:space="preserve"> раствора серной кислоты и далее анализ продолжают, как указано в п.</w:t>
      </w:r>
      <w:r>
        <w:rPr>
          <w:rStyle w:val="afe"/>
          <w:b w:val="0"/>
          <w:szCs w:val="28"/>
        </w:rPr>
        <w:t>7.1.</w:t>
      </w:r>
      <w:r w:rsidRPr="00F936D0">
        <w:rPr>
          <w:rStyle w:val="afe"/>
          <w:b w:val="0"/>
          <w:szCs w:val="28"/>
        </w:rPr>
        <w:t>3.2.</w:t>
      </w:r>
    </w:p>
    <w:p w14:paraId="3CB49381" w14:textId="0C4204DD" w:rsidR="00F936D0" w:rsidRPr="00F936D0" w:rsidRDefault="00F936D0" w:rsidP="00F936D0">
      <w:pPr>
        <w:pStyle w:val="24"/>
        <w:rPr>
          <w:rStyle w:val="afe"/>
          <w:b w:val="0"/>
          <w:szCs w:val="28"/>
        </w:rPr>
      </w:pPr>
      <w:r w:rsidRPr="00F936D0">
        <w:rPr>
          <w:rStyle w:val="afe"/>
          <w:b w:val="0"/>
          <w:szCs w:val="28"/>
        </w:rPr>
        <w:t xml:space="preserve">Раствором сравнения служит раствор восьмой колбы, который не содержит стандартный раствор </w:t>
      </w:r>
      <w:r>
        <w:rPr>
          <w:rStyle w:val="afe"/>
          <w:b w:val="0"/>
          <w:szCs w:val="28"/>
        </w:rPr>
        <w:t>диоксида</w:t>
      </w:r>
      <w:r w:rsidRPr="00F936D0">
        <w:rPr>
          <w:rStyle w:val="afe"/>
          <w:b w:val="0"/>
          <w:szCs w:val="28"/>
        </w:rPr>
        <w:t xml:space="preserve"> кремния.</w:t>
      </w:r>
    </w:p>
    <w:p w14:paraId="16D6BA39" w14:textId="7113C4B5" w:rsidR="00F936D0" w:rsidRPr="00A05457" w:rsidRDefault="00F936D0" w:rsidP="00F936D0">
      <w:pPr>
        <w:pStyle w:val="24"/>
        <w:rPr>
          <w:rStyle w:val="afe"/>
          <w:b w:val="0"/>
          <w:szCs w:val="28"/>
        </w:rPr>
      </w:pPr>
      <w:r w:rsidRPr="00F936D0">
        <w:rPr>
          <w:rStyle w:val="afe"/>
          <w:b w:val="0"/>
          <w:szCs w:val="28"/>
        </w:rPr>
        <w:t xml:space="preserve">По полученным значениям оптической плотности растворов и известным </w:t>
      </w:r>
      <w:r w:rsidRPr="00A05457">
        <w:rPr>
          <w:rStyle w:val="afe"/>
          <w:b w:val="0"/>
          <w:szCs w:val="28"/>
        </w:rPr>
        <w:t xml:space="preserve">содержаниям </w:t>
      </w:r>
      <w:r w:rsidR="00BB434A">
        <w:rPr>
          <w:rStyle w:val="afe"/>
          <w:b w:val="0"/>
          <w:szCs w:val="28"/>
        </w:rPr>
        <w:t>диоксида</w:t>
      </w:r>
      <w:r w:rsidRPr="00A05457">
        <w:rPr>
          <w:rStyle w:val="afe"/>
          <w:b w:val="0"/>
          <w:szCs w:val="28"/>
        </w:rPr>
        <w:t xml:space="preserve"> кремния строят </w:t>
      </w:r>
      <w:proofErr w:type="spellStart"/>
      <w:r w:rsidRPr="00A05457">
        <w:rPr>
          <w:rStyle w:val="afe"/>
          <w:b w:val="0"/>
          <w:szCs w:val="28"/>
        </w:rPr>
        <w:t>градуировочный</w:t>
      </w:r>
      <w:proofErr w:type="spellEnd"/>
      <w:r w:rsidRPr="00A05457">
        <w:rPr>
          <w:rStyle w:val="afe"/>
          <w:b w:val="0"/>
          <w:szCs w:val="28"/>
        </w:rPr>
        <w:t xml:space="preserve"> график.</w:t>
      </w:r>
    </w:p>
    <w:p w14:paraId="40C998F6" w14:textId="2322D1C7" w:rsidR="00F936D0" w:rsidRPr="00A05457" w:rsidRDefault="00F936D0" w:rsidP="00F936D0">
      <w:pPr>
        <w:pStyle w:val="24"/>
        <w:rPr>
          <w:rStyle w:val="afe"/>
          <w:b w:val="0"/>
          <w:szCs w:val="28"/>
        </w:rPr>
      </w:pPr>
      <w:r w:rsidRPr="00A05457">
        <w:rPr>
          <w:rStyle w:val="afe"/>
          <w:b w:val="0"/>
          <w:szCs w:val="28"/>
        </w:rPr>
        <w:t xml:space="preserve">Правильность построения </w:t>
      </w:r>
      <w:proofErr w:type="spellStart"/>
      <w:r w:rsidRPr="00A05457">
        <w:rPr>
          <w:rStyle w:val="afe"/>
          <w:b w:val="0"/>
          <w:szCs w:val="28"/>
        </w:rPr>
        <w:t>градуировочного</w:t>
      </w:r>
      <w:proofErr w:type="spellEnd"/>
      <w:r w:rsidRPr="00A05457">
        <w:rPr>
          <w:rStyle w:val="afe"/>
          <w:b w:val="0"/>
          <w:szCs w:val="28"/>
        </w:rPr>
        <w:t xml:space="preserve"> графика проверяют по стандартному образцу флюоритового концентрата.</w:t>
      </w:r>
    </w:p>
    <w:p w14:paraId="301FC4F3" w14:textId="079F1CA0" w:rsidR="000B4CEA" w:rsidRPr="00A05457" w:rsidRDefault="00D542DB"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sidRPr="00A05457">
        <w:rPr>
          <w:rFonts w:ascii="Arial" w:eastAsiaTheme="minorEastAsia" w:hAnsi="Arial" w:cs="Arial"/>
          <w:b/>
          <w:sz w:val="24"/>
          <w:szCs w:val="24"/>
          <w:lang w:eastAsia="ru-RU"/>
        </w:rPr>
        <w:lastRenderedPageBreak/>
        <w:t>7.1.4</w:t>
      </w:r>
      <w:r w:rsidR="000B4CEA" w:rsidRPr="00A05457">
        <w:rPr>
          <w:rFonts w:ascii="Arial" w:eastAsiaTheme="minorEastAsia" w:hAnsi="Arial" w:cs="Arial"/>
          <w:b/>
          <w:sz w:val="24"/>
          <w:szCs w:val="24"/>
          <w:lang w:eastAsia="ru-RU"/>
        </w:rPr>
        <w:t xml:space="preserve"> Обработка результатов</w:t>
      </w:r>
    </w:p>
    <w:p w14:paraId="18125408" w14:textId="53056231" w:rsidR="00D542DB" w:rsidRPr="00D542DB" w:rsidRDefault="00D542DB" w:rsidP="00FA15ED">
      <w:pPr>
        <w:shd w:val="clear" w:color="auto" w:fill="FFFFFF"/>
        <w:spacing w:after="0" w:line="360" w:lineRule="auto"/>
        <w:ind w:firstLine="709"/>
        <w:jc w:val="both"/>
        <w:textAlignment w:val="baseline"/>
        <w:rPr>
          <w:rFonts w:ascii="Arial" w:eastAsia="Times New Roman" w:hAnsi="Arial" w:cs="Arial"/>
          <w:sz w:val="24"/>
          <w:szCs w:val="24"/>
          <w:lang w:eastAsia="ru-RU"/>
        </w:rPr>
      </w:pPr>
      <w:r w:rsidRPr="00A05457">
        <w:rPr>
          <w:rFonts w:ascii="Arial" w:eastAsia="Times New Roman" w:hAnsi="Arial" w:cs="Arial"/>
          <w:sz w:val="24"/>
          <w:szCs w:val="24"/>
          <w:lang w:eastAsia="ru-RU"/>
        </w:rPr>
        <w:t xml:space="preserve">7.1.4.1 Массовую долю диоксида кремния </w:t>
      </w:r>
      <w:r w:rsidR="00921C6C" w:rsidRPr="00921C6C">
        <w:rPr>
          <w:rFonts w:ascii="Arial" w:eastAsia="Times New Roman" w:hAnsi="Arial" w:cs="Arial"/>
          <w:i/>
          <w:sz w:val="24"/>
          <w:szCs w:val="24"/>
          <w:lang w:eastAsia="ru-RU"/>
        </w:rPr>
        <w:t>W</w:t>
      </w:r>
      <w:proofErr w:type="spellStart"/>
      <w:r w:rsidR="00921C6C" w:rsidRPr="00921C6C">
        <w:rPr>
          <w:rFonts w:ascii="Arial" w:eastAsia="Times New Roman" w:hAnsi="Arial" w:cs="Arial"/>
          <w:i/>
          <w:sz w:val="24"/>
          <w:szCs w:val="24"/>
          <w:vertAlign w:val="subscript"/>
          <w:lang w:val="en-US" w:eastAsia="ru-RU"/>
        </w:rPr>
        <w:t>SiO</w:t>
      </w:r>
      <w:proofErr w:type="spellEnd"/>
      <w:r w:rsidR="00921C6C" w:rsidRPr="00921C6C">
        <w:rPr>
          <w:rFonts w:ascii="Arial" w:eastAsia="Times New Roman" w:hAnsi="Arial" w:cs="Arial"/>
          <w:i/>
          <w:sz w:val="24"/>
          <w:szCs w:val="24"/>
          <w:vertAlign w:val="subscript"/>
          <w:lang w:eastAsia="ru-RU"/>
        </w:rPr>
        <w:t>2</w:t>
      </w:r>
      <w:r w:rsidRPr="00A05457">
        <w:rPr>
          <w:rFonts w:ascii="Arial" w:eastAsia="Times New Roman" w:hAnsi="Arial" w:cs="Arial"/>
          <w:sz w:val="24"/>
          <w:szCs w:val="24"/>
          <w:lang w:eastAsia="ru-RU"/>
        </w:rPr>
        <w:t xml:space="preserve"> </w:t>
      </w:r>
      <w:r w:rsidRPr="00D542DB">
        <w:rPr>
          <w:rFonts w:ascii="Arial" w:eastAsia="Times New Roman" w:hAnsi="Arial" w:cs="Arial"/>
          <w:sz w:val="24"/>
          <w:szCs w:val="24"/>
          <w:lang w:eastAsia="ru-RU"/>
        </w:rPr>
        <w:t>в процентах вычисляют по формуле</w:t>
      </w:r>
    </w:p>
    <w:p w14:paraId="22333764" w14:textId="2B296CEE" w:rsidR="00D542DB" w:rsidRPr="00A05457" w:rsidRDefault="001C15F8" w:rsidP="00D76ECD">
      <w:pPr>
        <w:shd w:val="clear" w:color="auto" w:fill="FFFFFF"/>
        <w:spacing w:after="0" w:line="360" w:lineRule="auto"/>
        <w:jc w:val="right"/>
        <w:textAlignment w:val="baseline"/>
        <w:rPr>
          <w:rFonts w:ascii="Arial" w:eastAsia="Times New Roman" w:hAnsi="Arial" w:cs="Arial"/>
          <w:sz w:val="24"/>
          <w:szCs w:val="24"/>
          <w:lang w:eastAsia="ru-RU"/>
        </w:rPr>
      </w:pPr>
      <m:oMath>
        <m:sSub>
          <m:sSubPr>
            <m:ctrlPr>
              <w:rPr>
                <w:rFonts w:ascii="Cambria Math" w:eastAsia="Times New Roman" w:hAnsi="Cambria Math" w:cs="Arial"/>
                <w:i/>
                <w:sz w:val="28"/>
                <w:szCs w:val="24"/>
                <w:lang w:eastAsia="ru-RU"/>
              </w:rPr>
            </m:ctrlPr>
          </m:sSubPr>
          <m:e>
            <m:r>
              <w:rPr>
                <w:rFonts w:ascii="Cambria Math" w:eastAsia="Times New Roman" w:hAnsi="Cambria Math" w:cs="Arial"/>
                <w:sz w:val="28"/>
                <w:szCs w:val="24"/>
                <w:lang w:eastAsia="ru-RU"/>
              </w:rPr>
              <m:t>W</m:t>
            </m:r>
          </m:e>
          <m:sub>
            <m:sSub>
              <m:sSubPr>
                <m:ctrlPr>
                  <w:rPr>
                    <w:rFonts w:ascii="Cambria Math" w:eastAsia="Times New Roman" w:hAnsi="Cambria Math" w:cs="Arial"/>
                    <w:i/>
                    <w:sz w:val="28"/>
                    <w:szCs w:val="24"/>
                    <w:lang w:eastAsia="ru-RU"/>
                  </w:rPr>
                </m:ctrlPr>
              </m:sSubPr>
              <m:e>
                <m:r>
                  <w:rPr>
                    <w:rFonts w:ascii="Cambria Math" w:eastAsia="Times New Roman" w:hAnsi="Cambria Math" w:cs="Arial"/>
                    <w:sz w:val="28"/>
                    <w:szCs w:val="24"/>
                    <w:lang w:eastAsia="ru-RU"/>
                  </w:rPr>
                  <m:t>SiO</m:t>
                </m:r>
              </m:e>
              <m:sub>
                <m:r>
                  <w:rPr>
                    <w:rFonts w:ascii="Cambria Math" w:eastAsia="Times New Roman" w:hAnsi="Cambria Math" w:cs="Arial"/>
                    <w:sz w:val="28"/>
                    <w:szCs w:val="24"/>
                    <w:lang w:eastAsia="ru-RU"/>
                  </w:rPr>
                  <m:t>2</m:t>
                </m:r>
              </m:sub>
            </m:sSub>
          </m:sub>
        </m:sSub>
        <m:r>
          <w:rPr>
            <w:rFonts w:ascii="Cambria Math" w:eastAsia="Times New Roman" w:hAnsi="Cambria Math" w:cs="Arial"/>
            <w:sz w:val="28"/>
            <w:szCs w:val="24"/>
            <w:lang w:eastAsia="ru-RU"/>
          </w:rPr>
          <m:t>=</m:t>
        </m:r>
        <m:f>
          <m:fPr>
            <m:ctrlPr>
              <w:rPr>
                <w:rFonts w:ascii="Cambria Math" w:eastAsia="Times New Roman" w:hAnsi="Cambria Math" w:cs="Arial"/>
                <w:i/>
                <w:sz w:val="28"/>
                <w:szCs w:val="24"/>
                <w:lang w:eastAsia="ru-RU"/>
              </w:rPr>
            </m:ctrlPr>
          </m:fPr>
          <m:num>
            <m:sSub>
              <m:sSubPr>
                <m:ctrlPr>
                  <w:rPr>
                    <w:rFonts w:ascii="Cambria Math" w:eastAsia="Times New Roman" w:hAnsi="Cambria Math" w:cs="Arial"/>
                    <w:i/>
                    <w:sz w:val="28"/>
                    <w:szCs w:val="24"/>
                    <w:lang w:eastAsia="ru-RU"/>
                  </w:rPr>
                </m:ctrlPr>
              </m:sSubPr>
              <m:e>
                <m:r>
                  <w:rPr>
                    <w:rFonts w:ascii="Cambria Math" w:eastAsia="Times New Roman" w:hAnsi="Cambria Math" w:cs="Arial"/>
                    <w:sz w:val="28"/>
                    <w:szCs w:val="24"/>
                    <w:lang w:val="en-US" w:eastAsia="ru-RU"/>
                  </w:rPr>
                  <m:t>m</m:t>
                </m:r>
              </m:e>
              <m:sub>
                <m:r>
                  <w:rPr>
                    <w:rFonts w:ascii="Cambria Math" w:eastAsia="Times New Roman" w:hAnsi="Cambria Math" w:cs="Arial"/>
                    <w:sz w:val="28"/>
                    <w:szCs w:val="24"/>
                    <w:lang w:eastAsia="ru-RU"/>
                  </w:rPr>
                  <m:t>1</m:t>
                </m:r>
              </m:sub>
            </m:sSub>
            <m:r>
              <w:rPr>
                <w:rFonts w:ascii="Cambria Math" w:eastAsia="Times New Roman" w:hAnsi="Cambria Math" w:cs="Arial"/>
                <w:sz w:val="28"/>
                <w:szCs w:val="24"/>
                <w:lang w:eastAsia="ru-RU"/>
              </w:rPr>
              <m:t>∙V∙100</m:t>
            </m:r>
          </m:num>
          <m:den>
            <m:sSub>
              <m:sSubPr>
                <m:ctrlPr>
                  <w:rPr>
                    <w:rFonts w:ascii="Cambria Math" w:eastAsia="Times New Roman" w:hAnsi="Cambria Math" w:cs="Arial"/>
                    <w:i/>
                    <w:sz w:val="28"/>
                    <w:szCs w:val="24"/>
                    <w:lang w:eastAsia="ru-RU"/>
                  </w:rPr>
                </m:ctrlPr>
              </m:sSubPr>
              <m:e>
                <m:r>
                  <w:rPr>
                    <w:rFonts w:ascii="Cambria Math" w:eastAsia="Times New Roman" w:hAnsi="Cambria Math" w:cs="Arial"/>
                    <w:sz w:val="28"/>
                    <w:szCs w:val="24"/>
                    <w:lang w:eastAsia="ru-RU"/>
                  </w:rPr>
                  <m:t>V</m:t>
                </m:r>
              </m:e>
              <m:sub>
                <m:r>
                  <w:rPr>
                    <w:rFonts w:ascii="Cambria Math" w:eastAsia="Times New Roman" w:hAnsi="Cambria Math" w:cs="Arial"/>
                    <w:sz w:val="28"/>
                    <w:szCs w:val="24"/>
                    <w:lang w:eastAsia="ru-RU"/>
                  </w:rPr>
                  <m:t>1</m:t>
                </m:r>
              </m:sub>
            </m:sSub>
            <m:r>
              <w:rPr>
                <w:rFonts w:ascii="Cambria Math" w:eastAsia="Times New Roman" w:hAnsi="Cambria Math" w:cs="Arial"/>
                <w:sz w:val="28"/>
                <w:szCs w:val="24"/>
                <w:lang w:eastAsia="ru-RU"/>
              </w:rPr>
              <m:t>∙m∙1000</m:t>
            </m:r>
          </m:den>
        </m:f>
      </m:oMath>
      <w:r w:rsidR="00924FDD">
        <w:rPr>
          <w:rFonts w:ascii="Arial" w:eastAsia="Times New Roman" w:hAnsi="Arial" w:cs="Arial"/>
          <w:sz w:val="24"/>
          <w:szCs w:val="24"/>
          <w:lang w:eastAsia="ru-RU"/>
        </w:rPr>
        <w:tab/>
      </w:r>
      <w:r w:rsidR="00924FDD">
        <w:rPr>
          <w:rFonts w:ascii="Arial" w:eastAsia="Times New Roman" w:hAnsi="Arial" w:cs="Arial"/>
          <w:sz w:val="24"/>
          <w:szCs w:val="24"/>
          <w:lang w:eastAsia="ru-RU"/>
        </w:rPr>
        <w:tab/>
      </w:r>
      <w:r w:rsidR="00924FDD">
        <w:rPr>
          <w:rFonts w:ascii="Arial" w:eastAsia="Times New Roman" w:hAnsi="Arial" w:cs="Arial"/>
          <w:sz w:val="24"/>
          <w:szCs w:val="24"/>
          <w:lang w:eastAsia="ru-RU"/>
        </w:rPr>
        <w:tab/>
      </w:r>
      <w:r w:rsidR="00924FDD" w:rsidRPr="00924FDD">
        <w:rPr>
          <w:rFonts w:ascii="Arial" w:eastAsia="Times New Roman" w:hAnsi="Arial" w:cs="Arial"/>
          <w:sz w:val="24"/>
          <w:szCs w:val="24"/>
          <w:lang w:eastAsia="ru-RU"/>
        </w:rPr>
        <w:tab/>
      </w:r>
      <w:r w:rsidR="00924FDD" w:rsidRPr="00924FDD">
        <w:rPr>
          <w:rFonts w:ascii="Arial" w:eastAsia="Times New Roman" w:hAnsi="Arial" w:cs="Arial"/>
          <w:sz w:val="24"/>
          <w:szCs w:val="24"/>
          <w:lang w:eastAsia="ru-RU"/>
        </w:rPr>
        <w:tab/>
        <w:t>(</w:t>
      </w:r>
      <w:r w:rsidR="00924FDD">
        <w:rPr>
          <w:rFonts w:ascii="Arial" w:eastAsia="Times New Roman" w:hAnsi="Arial" w:cs="Arial"/>
          <w:sz w:val="24"/>
          <w:szCs w:val="24"/>
          <w:lang w:eastAsia="ru-RU"/>
        </w:rPr>
        <w:t>7.3</w:t>
      </w:r>
      <w:r w:rsidR="00924FDD" w:rsidRPr="00924FDD">
        <w:rPr>
          <w:rFonts w:ascii="Arial" w:eastAsia="Times New Roman" w:hAnsi="Arial" w:cs="Arial"/>
          <w:sz w:val="24"/>
          <w:szCs w:val="24"/>
          <w:lang w:eastAsia="ru-RU"/>
        </w:rPr>
        <w:t>)</w:t>
      </w:r>
    </w:p>
    <w:p w14:paraId="7BCFF97D" w14:textId="401A41BD" w:rsidR="00D542DB" w:rsidRPr="00A05457" w:rsidRDefault="00A05457" w:rsidP="00FA15ED">
      <w:pPr>
        <w:shd w:val="clear" w:color="auto" w:fill="FFFFFF"/>
        <w:spacing w:after="0" w:line="360" w:lineRule="auto"/>
        <w:ind w:firstLine="709"/>
        <w:jc w:val="both"/>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где</w:t>
      </w:r>
      <w:r w:rsidRPr="00A05457">
        <w:rPr>
          <w:rFonts w:ascii="Arial" w:eastAsia="Times New Roman" w:hAnsi="Arial" w:cs="Arial"/>
          <w:sz w:val="24"/>
          <w:szCs w:val="24"/>
          <w:lang w:eastAsia="ru-RU"/>
        </w:rPr>
        <w:t xml:space="preserve"> </w:t>
      </w:r>
      <w:r w:rsidR="00CF4D88" w:rsidRPr="00CF4D88">
        <w:rPr>
          <w:rFonts w:ascii="Arial" w:eastAsia="Times New Roman" w:hAnsi="Arial" w:cs="Arial"/>
          <w:i/>
          <w:sz w:val="24"/>
          <w:szCs w:val="24"/>
          <w:lang w:val="en-US" w:eastAsia="ru-RU"/>
        </w:rPr>
        <w:t>m</w:t>
      </w:r>
      <w:r w:rsidR="00CF4D88" w:rsidRPr="00D76ECD">
        <w:rPr>
          <w:rFonts w:ascii="Arial" w:eastAsia="Times New Roman" w:hAnsi="Arial" w:cs="Arial"/>
          <w:i/>
          <w:sz w:val="24"/>
          <w:szCs w:val="24"/>
          <w:vertAlign w:val="subscript"/>
          <w:lang w:eastAsia="ru-RU"/>
        </w:rPr>
        <w:t>1</w:t>
      </w:r>
      <w:r w:rsidR="00D542DB" w:rsidRPr="00D542DB">
        <w:rPr>
          <w:rFonts w:ascii="Arial" w:eastAsia="Times New Roman" w:hAnsi="Arial" w:cs="Arial"/>
          <w:sz w:val="24"/>
          <w:szCs w:val="24"/>
          <w:lang w:eastAsia="ru-RU"/>
        </w:rPr>
        <w:t xml:space="preserve">- количество </w:t>
      </w:r>
      <w:r w:rsidR="00BB434A">
        <w:rPr>
          <w:rFonts w:ascii="Arial" w:eastAsia="Times New Roman" w:hAnsi="Arial" w:cs="Arial"/>
          <w:sz w:val="24"/>
          <w:szCs w:val="24"/>
          <w:lang w:eastAsia="ru-RU"/>
        </w:rPr>
        <w:t>диоксида</w:t>
      </w:r>
      <w:r w:rsidR="00D542DB" w:rsidRPr="00D542DB">
        <w:rPr>
          <w:rFonts w:ascii="Arial" w:eastAsia="Times New Roman" w:hAnsi="Arial" w:cs="Arial"/>
          <w:sz w:val="24"/>
          <w:szCs w:val="24"/>
          <w:lang w:eastAsia="ru-RU"/>
        </w:rPr>
        <w:t xml:space="preserve"> кремния, определенное по </w:t>
      </w:r>
      <w:proofErr w:type="spellStart"/>
      <w:r w:rsidR="00D542DB" w:rsidRPr="00D542DB">
        <w:rPr>
          <w:rFonts w:ascii="Arial" w:eastAsia="Times New Roman" w:hAnsi="Arial" w:cs="Arial"/>
          <w:sz w:val="24"/>
          <w:szCs w:val="24"/>
          <w:lang w:eastAsia="ru-RU"/>
        </w:rPr>
        <w:t>градуировочному</w:t>
      </w:r>
      <w:proofErr w:type="spellEnd"/>
      <w:r w:rsidR="00D542DB" w:rsidRPr="00D542DB">
        <w:rPr>
          <w:rFonts w:ascii="Arial" w:eastAsia="Times New Roman" w:hAnsi="Arial" w:cs="Arial"/>
          <w:sz w:val="24"/>
          <w:szCs w:val="24"/>
          <w:lang w:eastAsia="ru-RU"/>
        </w:rPr>
        <w:t xml:space="preserve"> графику, мг;</w:t>
      </w:r>
    </w:p>
    <w:p w14:paraId="2DA4D415" w14:textId="4A58D351" w:rsidR="00D542DB" w:rsidRPr="00A05457" w:rsidRDefault="00D542DB" w:rsidP="00FA15ED">
      <w:pPr>
        <w:shd w:val="clear" w:color="auto" w:fill="FFFFFF"/>
        <w:spacing w:after="0" w:line="360" w:lineRule="auto"/>
        <w:ind w:firstLine="709"/>
        <w:jc w:val="both"/>
        <w:textAlignment w:val="baseline"/>
        <w:rPr>
          <w:rFonts w:ascii="Arial" w:eastAsia="Times New Roman" w:hAnsi="Arial" w:cs="Arial"/>
          <w:sz w:val="24"/>
          <w:szCs w:val="24"/>
          <w:lang w:eastAsia="ru-RU"/>
        </w:rPr>
      </w:pPr>
      <w:r w:rsidRPr="00A05457">
        <w:rPr>
          <w:rFonts w:ascii="Arial" w:eastAsia="Times New Roman" w:hAnsi="Arial" w:cs="Arial"/>
          <w:i/>
          <w:sz w:val="24"/>
          <w:szCs w:val="24"/>
          <w:lang w:val="en-US" w:eastAsia="ru-RU"/>
        </w:rPr>
        <w:t>V</w:t>
      </w:r>
      <w:r w:rsidR="00A05457" w:rsidRPr="00A05457">
        <w:rPr>
          <w:rFonts w:ascii="Arial" w:eastAsia="Times New Roman" w:hAnsi="Arial" w:cs="Arial"/>
          <w:sz w:val="24"/>
          <w:szCs w:val="24"/>
          <w:lang w:eastAsia="ru-RU"/>
        </w:rPr>
        <w:t xml:space="preserve"> </w:t>
      </w:r>
      <w:r w:rsidR="008B51AC">
        <w:rPr>
          <w:rFonts w:ascii="Arial" w:eastAsia="Times New Roman" w:hAnsi="Arial" w:cs="Arial"/>
          <w:sz w:val="24"/>
          <w:szCs w:val="24"/>
          <w:lang w:eastAsia="ru-RU"/>
        </w:rPr>
        <w:t>–</w:t>
      </w:r>
      <w:r w:rsidRPr="00D542DB">
        <w:rPr>
          <w:rFonts w:ascii="Arial" w:eastAsia="Times New Roman" w:hAnsi="Arial" w:cs="Arial"/>
          <w:sz w:val="24"/>
          <w:szCs w:val="24"/>
          <w:lang w:eastAsia="ru-RU"/>
        </w:rPr>
        <w:t xml:space="preserve"> </w:t>
      </w:r>
      <w:proofErr w:type="gramStart"/>
      <w:r w:rsidR="008B51AC">
        <w:rPr>
          <w:rFonts w:ascii="Arial" w:eastAsia="Times New Roman" w:hAnsi="Arial" w:cs="Arial"/>
          <w:sz w:val="24"/>
          <w:szCs w:val="24"/>
          <w:lang w:eastAsia="ru-RU"/>
        </w:rPr>
        <w:t>исходный</w:t>
      </w:r>
      <w:proofErr w:type="gramEnd"/>
      <w:r w:rsidR="008B51AC">
        <w:rPr>
          <w:rFonts w:ascii="Arial" w:eastAsia="Times New Roman" w:hAnsi="Arial" w:cs="Arial"/>
          <w:sz w:val="24"/>
          <w:szCs w:val="24"/>
          <w:lang w:eastAsia="ru-RU"/>
        </w:rPr>
        <w:t xml:space="preserve"> </w:t>
      </w:r>
      <w:r w:rsidRPr="00D542DB">
        <w:rPr>
          <w:rFonts w:ascii="Arial" w:eastAsia="Times New Roman" w:hAnsi="Arial" w:cs="Arial"/>
          <w:sz w:val="24"/>
          <w:szCs w:val="24"/>
          <w:lang w:eastAsia="ru-RU"/>
        </w:rPr>
        <w:t>объем испытуемого раствора в мерной колбе,</w:t>
      </w:r>
      <w:r w:rsidR="00BD34C4">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D542DB">
        <w:rPr>
          <w:rFonts w:ascii="Arial" w:eastAsia="Times New Roman" w:hAnsi="Arial" w:cs="Arial"/>
          <w:sz w:val="24"/>
          <w:szCs w:val="24"/>
          <w:lang w:eastAsia="ru-RU"/>
        </w:rPr>
        <w:t>;</w:t>
      </w:r>
    </w:p>
    <w:p w14:paraId="10A1762A" w14:textId="60B54305" w:rsidR="00D542DB" w:rsidRPr="00A05457" w:rsidRDefault="00D542DB" w:rsidP="00FA15ED">
      <w:pPr>
        <w:shd w:val="clear" w:color="auto" w:fill="FFFFFF"/>
        <w:spacing w:after="0" w:line="360" w:lineRule="auto"/>
        <w:ind w:firstLine="709"/>
        <w:jc w:val="both"/>
        <w:textAlignment w:val="baseline"/>
        <w:rPr>
          <w:rFonts w:ascii="Arial" w:eastAsia="Times New Roman" w:hAnsi="Arial" w:cs="Arial"/>
          <w:sz w:val="24"/>
          <w:szCs w:val="24"/>
          <w:lang w:eastAsia="ru-RU"/>
        </w:rPr>
      </w:pPr>
      <w:r w:rsidRPr="00A05457">
        <w:rPr>
          <w:rFonts w:ascii="Arial" w:eastAsia="Times New Roman" w:hAnsi="Arial" w:cs="Arial"/>
          <w:i/>
          <w:sz w:val="24"/>
          <w:szCs w:val="24"/>
          <w:lang w:val="en-US" w:eastAsia="ru-RU"/>
        </w:rPr>
        <w:t>V</w:t>
      </w:r>
      <w:r w:rsidRPr="00A05457">
        <w:rPr>
          <w:rFonts w:ascii="Arial" w:eastAsia="Times New Roman" w:hAnsi="Arial" w:cs="Arial"/>
          <w:sz w:val="24"/>
          <w:szCs w:val="24"/>
          <w:vertAlign w:val="subscript"/>
          <w:lang w:eastAsia="ru-RU"/>
        </w:rPr>
        <w:t>1</w:t>
      </w:r>
      <w:r w:rsidR="00A05457" w:rsidRPr="00A05457">
        <w:rPr>
          <w:rFonts w:ascii="Arial" w:eastAsia="Times New Roman" w:hAnsi="Arial" w:cs="Arial"/>
          <w:sz w:val="24"/>
          <w:szCs w:val="24"/>
          <w:lang w:eastAsia="ru-RU"/>
        </w:rPr>
        <w:t xml:space="preserve"> </w:t>
      </w:r>
      <w:r w:rsidRPr="00D542DB">
        <w:rPr>
          <w:rFonts w:ascii="Arial" w:eastAsia="Times New Roman" w:hAnsi="Arial" w:cs="Arial"/>
          <w:sz w:val="24"/>
          <w:szCs w:val="24"/>
          <w:lang w:eastAsia="ru-RU"/>
        </w:rPr>
        <w:t xml:space="preserve">- объем аликвотной части </w:t>
      </w:r>
      <w:r w:rsidR="008B51AC">
        <w:rPr>
          <w:rFonts w:ascii="Arial" w:eastAsia="Times New Roman" w:hAnsi="Arial" w:cs="Arial"/>
          <w:sz w:val="24"/>
          <w:szCs w:val="24"/>
          <w:lang w:eastAsia="ru-RU"/>
        </w:rPr>
        <w:t xml:space="preserve">исходного </w:t>
      </w:r>
      <w:r w:rsidRPr="00D542DB">
        <w:rPr>
          <w:rFonts w:ascii="Arial" w:eastAsia="Times New Roman" w:hAnsi="Arial" w:cs="Arial"/>
          <w:sz w:val="24"/>
          <w:szCs w:val="24"/>
          <w:lang w:eastAsia="ru-RU"/>
        </w:rPr>
        <w:t>испытуемого раствора,</w:t>
      </w:r>
      <w:r w:rsidR="00BD34C4">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D542DB">
        <w:rPr>
          <w:rFonts w:ascii="Arial" w:eastAsia="Times New Roman" w:hAnsi="Arial" w:cs="Arial"/>
          <w:sz w:val="24"/>
          <w:szCs w:val="24"/>
          <w:lang w:eastAsia="ru-RU"/>
        </w:rPr>
        <w:t>;</w:t>
      </w:r>
    </w:p>
    <w:p w14:paraId="024BB2E2" w14:textId="3D106693" w:rsidR="00D542DB" w:rsidRPr="00D542DB" w:rsidRDefault="00D542DB" w:rsidP="00FA15ED">
      <w:pPr>
        <w:shd w:val="clear" w:color="auto" w:fill="FFFFFF"/>
        <w:spacing w:after="0" w:line="360" w:lineRule="auto"/>
        <w:ind w:firstLine="709"/>
        <w:jc w:val="both"/>
        <w:textAlignment w:val="baseline"/>
        <w:rPr>
          <w:rFonts w:ascii="Arial" w:eastAsia="Times New Roman" w:hAnsi="Arial" w:cs="Arial"/>
          <w:sz w:val="24"/>
          <w:szCs w:val="24"/>
          <w:lang w:eastAsia="ru-RU"/>
        </w:rPr>
      </w:pPr>
      <w:r w:rsidRPr="00A05457">
        <w:rPr>
          <w:rFonts w:ascii="Arial" w:eastAsia="Times New Roman" w:hAnsi="Arial" w:cs="Arial"/>
          <w:i/>
          <w:sz w:val="24"/>
          <w:szCs w:val="24"/>
          <w:lang w:val="en-US" w:eastAsia="ru-RU"/>
        </w:rPr>
        <w:t>m</w:t>
      </w:r>
      <w:r w:rsidR="00A05457" w:rsidRPr="00A05457">
        <w:rPr>
          <w:rFonts w:ascii="Arial" w:eastAsia="Times New Roman" w:hAnsi="Arial" w:cs="Arial"/>
          <w:sz w:val="24"/>
          <w:szCs w:val="24"/>
          <w:lang w:eastAsia="ru-RU"/>
        </w:rPr>
        <w:t xml:space="preserve"> </w:t>
      </w:r>
      <w:r w:rsidRPr="00D542DB">
        <w:rPr>
          <w:rFonts w:ascii="Arial" w:eastAsia="Times New Roman" w:hAnsi="Arial" w:cs="Arial"/>
          <w:sz w:val="24"/>
          <w:szCs w:val="24"/>
          <w:lang w:eastAsia="ru-RU"/>
        </w:rPr>
        <w:t xml:space="preserve">- </w:t>
      </w:r>
      <w:proofErr w:type="gramStart"/>
      <w:r w:rsidRPr="00D542DB">
        <w:rPr>
          <w:rFonts w:ascii="Arial" w:eastAsia="Times New Roman" w:hAnsi="Arial" w:cs="Arial"/>
          <w:sz w:val="24"/>
          <w:szCs w:val="24"/>
          <w:lang w:eastAsia="ru-RU"/>
        </w:rPr>
        <w:t>масса</w:t>
      </w:r>
      <w:proofErr w:type="gramEnd"/>
      <w:r w:rsidRPr="00D542DB">
        <w:rPr>
          <w:rFonts w:ascii="Arial" w:eastAsia="Times New Roman" w:hAnsi="Arial" w:cs="Arial"/>
          <w:sz w:val="24"/>
          <w:szCs w:val="24"/>
          <w:lang w:eastAsia="ru-RU"/>
        </w:rPr>
        <w:t xml:space="preserve"> навески плавикового шпата, г.</w:t>
      </w:r>
    </w:p>
    <w:p w14:paraId="27B8A5E6" w14:textId="34C46B2F" w:rsidR="00D542DB" w:rsidRDefault="00D542DB" w:rsidP="00FA15ED">
      <w:pPr>
        <w:shd w:val="clear" w:color="auto" w:fill="FFFFFF"/>
        <w:spacing w:after="0" w:line="360" w:lineRule="auto"/>
        <w:ind w:firstLine="709"/>
        <w:jc w:val="both"/>
        <w:textAlignment w:val="baseline"/>
        <w:rPr>
          <w:rFonts w:ascii="Arial" w:eastAsia="Times New Roman" w:hAnsi="Arial" w:cs="Arial"/>
          <w:sz w:val="24"/>
          <w:szCs w:val="24"/>
          <w:lang w:eastAsia="ru-RU"/>
        </w:rPr>
      </w:pPr>
      <w:r w:rsidRPr="00A05457">
        <w:rPr>
          <w:rFonts w:ascii="Arial" w:eastAsia="Times New Roman" w:hAnsi="Arial" w:cs="Arial"/>
          <w:sz w:val="24"/>
          <w:szCs w:val="24"/>
          <w:lang w:eastAsia="ru-RU"/>
        </w:rPr>
        <w:t>7.1.4.2</w:t>
      </w:r>
      <w:r w:rsidRPr="00D542DB">
        <w:rPr>
          <w:rFonts w:ascii="Arial" w:eastAsia="Times New Roman" w:hAnsi="Arial" w:cs="Arial"/>
          <w:sz w:val="24"/>
          <w:szCs w:val="24"/>
          <w:lang w:eastAsia="ru-RU"/>
        </w:rPr>
        <w:t xml:space="preserve"> Разность между результатами параллельных определений и результатами анализ</w:t>
      </w:r>
      <w:r w:rsidRPr="00A05457">
        <w:rPr>
          <w:rFonts w:ascii="Arial" w:eastAsia="Times New Roman" w:hAnsi="Arial" w:cs="Arial"/>
          <w:sz w:val="24"/>
          <w:szCs w:val="24"/>
          <w:lang w:eastAsia="ru-RU"/>
        </w:rPr>
        <w:t xml:space="preserve">а при доверительной вероятности </w:t>
      </w:r>
      <w:r w:rsidRPr="00A05457">
        <w:rPr>
          <w:rFonts w:ascii="Arial" w:eastAsia="Times New Roman" w:hAnsi="Arial" w:cs="Arial"/>
          <w:i/>
          <w:sz w:val="24"/>
          <w:szCs w:val="24"/>
          <w:lang w:eastAsia="ru-RU"/>
        </w:rPr>
        <w:t>Р</w:t>
      </w:r>
      <w:r w:rsidRPr="00D542DB">
        <w:rPr>
          <w:rFonts w:ascii="Arial" w:eastAsia="Times New Roman" w:hAnsi="Arial" w:cs="Arial"/>
          <w:sz w:val="24"/>
          <w:szCs w:val="24"/>
          <w:lang w:eastAsia="ru-RU"/>
        </w:rPr>
        <w:t>=0,95 не должна превышать допускаемых расхождений, приведенных в табл</w:t>
      </w:r>
      <w:r w:rsidRPr="00A05457">
        <w:rPr>
          <w:rFonts w:ascii="Arial" w:eastAsia="Times New Roman" w:hAnsi="Arial" w:cs="Arial"/>
          <w:sz w:val="24"/>
          <w:szCs w:val="24"/>
          <w:lang w:eastAsia="ru-RU"/>
        </w:rPr>
        <w:t>ице 7</w:t>
      </w:r>
      <w:r w:rsidRPr="00D542DB">
        <w:rPr>
          <w:rFonts w:ascii="Arial" w:eastAsia="Times New Roman" w:hAnsi="Arial" w:cs="Arial"/>
          <w:sz w:val="24"/>
          <w:szCs w:val="24"/>
          <w:lang w:eastAsia="ru-RU"/>
        </w:rPr>
        <w:t>.</w:t>
      </w:r>
    </w:p>
    <w:p w14:paraId="0B3E7B91" w14:textId="42469E6C" w:rsidR="00D542DB" w:rsidRPr="00A05457" w:rsidRDefault="00FA15ED" w:rsidP="00D542DB">
      <w:pPr>
        <w:pStyle w:val="aff1"/>
      </w:pPr>
      <w:r>
        <w:t xml:space="preserve">Т а б л и ц а </w:t>
      </w:r>
      <w:r w:rsidR="001C15F8">
        <w:fldChar w:fldCharType="begin"/>
      </w:r>
      <w:r w:rsidR="001C15F8">
        <w:instrText xml:space="preserve"> SEQ Таблица \* ARABIC </w:instrText>
      </w:r>
      <w:r w:rsidR="001C15F8">
        <w:fldChar w:fldCharType="separate"/>
      </w:r>
      <w:r w:rsidR="008622B2">
        <w:rPr>
          <w:noProof/>
        </w:rPr>
        <w:t>7</w:t>
      </w:r>
      <w:r w:rsidR="001C15F8">
        <w:rPr>
          <w:noProof/>
        </w:rPr>
        <w:fldChar w:fldCharType="end"/>
      </w:r>
    </w:p>
    <w:tbl>
      <w:tblPr>
        <w:tblW w:w="0" w:type="auto"/>
        <w:shd w:val="clear" w:color="auto" w:fill="FFFFFF"/>
        <w:tblCellMar>
          <w:left w:w="0" w:type="dxa"/>
          <w:right w:w="0" w:type="dxa"/>
        </w:tblCellMar>
        <w:tblLook w:val="04A0" w:firstRow="1" w:lastRow="0" w:firstColumn="1" w:lastColumn="0" w:noHBand="0" w:noVBand="1"/>
      </w:tblPr>
      <w:tblGrid>
        <w:gridCol w:w="4191"/>
        <w:gridCol w:w="2752"/>
        <w:gridCol w:w="2678"/>
      </w:tblGrid>
      <w:tr w:rsidR="00AE3F88" w:rsidRPr="00D542DB" w14:paraId="2408B862" w14:textId="77777777" w:rsidTr="006974DA">
        <w:tc>
          <w:tcPr>
            <w:tcW w:w="4191"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14:paraId="71C136B4" w14:textId="6F910D8D" w:rsidR="00AE3F88" w:rsidRPr="00D542DB" w:rsidRDefault="00AE3F88"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 xml:space="preserve">Массовая доля </w:t>
            </w:r>
            <w:r>
              <w:rPr>
                <w:rFonts w:ascii="Arial" w:eastAsia="Times New Roman" w:hAnsi="Arial" w:cs="Arial"/>
                <w:sz w:val="24"/>
                <w:szCs w:val="24"/>
                <w:lang w:eastAsia="ru-RU"/>
              </w:rPr>
              <w:t>диоксида</w:t>
            </w:r>
            <w:r w:rsidRPr="00D542DB">
              <w:rPr>
                <w:rFonts w:ascii="Arial" w:eastAsia="Times New Roman" w:hAnsi="Arial" w:cs="Arial"/>
                <w:sz w:val="24"/>
                <w:szCs w:val="24"/>
                <w:lang w:eastAsia="ru-RU"/>
              </w:rPr>
              <w:t xml:space="preserve"> кремния, %</w:t>
            </w:r>
          </w:p>
        </w:tc>
        <w:tc>
          <w:tcPr>
            <w:tcW w:w="54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C5C828A" w14:textId="77777777" w:rsidR="00AE3F88" w:rsidRPr="00D542DB" w:rsidRDefault="00AE3F88"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Допускаемые расхождения, %</w:t>
            </w:r>
          </w:p>
        </w:tc>
      </w:tr>
      <w:tr w:rsidR="00AE3F88" w:rsidRPr="00D542DB" w14:paraId="54BD0A9F" w14:textId="77777777" w:rsidTr="00BF4C51">
        <w:tc>
          <w:tcPr>
            <w:tcW w:w="4191" w:type="dxa"/>
            <w:vMerge/>
            <w:tcBorders>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7D964FAE" w14:textId="77777777" w:rsidR="00AE3F88" w:rsidRPr="00D542DB" w:rsidRDefault="00AE3F88" w:rsidP="00D542DB">
            <w:pPr>
              <w:spacing w:after="0" w:line="240" w:lineRule="auto"/>
              <w:rPr>
                <w:rFonts w:ascii="Arial" w:eastAsia="Times New Roman" w:hAnsi="Arial" w:cs="Arial"/>
                <w:sz w:val="24"/>
                <w:szCs w:val="24"/>
                <w:lang w:eastAsia="ru-RU"/>
              </w:rPr>
            </w:pPr>
          </w:p>
        </w:tc>
        <w:tc>
          <w:tcPr>
            <w:tcW w:w="2752"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0A7BBC60" w14:textId="35331DE2" w:rsidR="00AE3F88" w:rsidRPr="009D130C" w:rsidRDefault="00AE3F88" w:rsidP="00D542DB">
            <w:pPr>
              <w:spacing w:after="0" w:line="240" w:lineRule="auto"/>
              <w:jc w:val="center"/>
              <w:textAlignment w:val="baseline"/>
              <w:rPr>
                <w:rFonts w:ascii="Arial" w:eastAsia="Times New Roman" w:hAnsi="Arial" w:cs="Arial"/>
                <w:sz w:val="24"/>
                <w:szCs w:val="24"/>
                <w:lang w:val="en-US" w:eastAsia="ru-RU"/>
              </w:rPr>
            </w:pPr>
            <w:r w:rsidRPr="00D542DB">
              <w:rPr>
                <w:rFonts w:ascii="Arial" w:eastAsia="Times New Roman" w:hAnsi="Arial" w:cs="Arial"/>
                <w:sz w:val="24"/>
                <w:szCs w:val="24"/>
                <w:lang w:eastAsia="ru-RU"/>
              </w:rPr>
              <w:t>параллельных определений</w:t>
            </w:r>
            <w:r w:rsidR="009D130C">
              <w:rPr>
                <w:rFonts w:ascii="Arial" w:eastAsia="Times New Roman" w:hAnsi="Arial" w:cs="Arial"/>
                <w:sz w:val="24"/>
                <w:szCs w:val="24"/>
                <w:lang w:val="en-US" w:eastAsia="ru-RU"/>
              </w:rPr>
              <w:t xml:space="preserve"> </w:t>
            </w:r>
            <w:r w:rsidR="009D130C" w:rsidRPr="009D130C">
              <w:rPr>
                <w:rFonts w:ascii="Arial" w:eastAsia="Times New Roman" w:hAnsi="Arial" w:cs="Arial"/>
                <w:i/>
                <w:sz w:val="24"/>
                <w:szCs w:val="24"/>
                <w:lang w:val="en-US" w:eastAsia="ru-RU"/>
              </w:rPr>
              <w:t>d</w:t>
            </w:r>
          </w:p>
        </w:tc>
        <w:tc>
          <w:tcPr>
            <w:tcW w:w="2678"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47F67396" w14:textId="6547F58D" w:rsidR="00AE3F88" w:rsidRPr="009D130C" w:rsidRDefault="00AE3F88" w:rsidP="00D542DB">
            <w:pPr>
              <w:spacing w:after="0" w:line="240" w:lineRule="auto"/>
              <w:jc w:val="center"/>
              <w:textAlignment w:val="baseline"/>
              <w:rPr>
                <w:rFonts w:ascii="Arial" w:eastAsia="Times New Roman" w:hAnsi="Arial" w:cs="Arial"/>
                <w:sz w:val="24"/>
                <w:szCs w:val="24"/>
                <w:lang w:val="en-US" w:eastAsia="ru-RU"/>
              </w:rPr>
            </w:pPr>
            <w:r w:rsidRPr="00D542DB">
              <w:rPr>
                <w:rFonts w:ascii="Arial" w:eastAsia="Times New Roman" w:hAnsi="Arial" w:cs="Arial"/>
                <w:sz w:val="24"/>
                <w:szCs w:val="24"/>
                <w:lang w:eastAsia="ru-RU"/>
              </w:rPr>
              <w:t>результатов анализа</w:t>
            </w:r>
            <w:r w:rsidR="009D130C">
              <w:rPr>
                <w:rFonts w:ascii="Arial" w:eastAsia="Times New Roman" w:hAnsi="Arial" w:cs="Arial"/>
                <w:sz w:val="24"/>
                <w:szCs w:val="24"/>
                <w:lang w:val="en-US" w:eastAsia="ru-RU"/>
              </w:rPr>
              <w:t xml:space="preserve"> </w:t>
            </w:r>
            <w:r w:rsidR="009D130C" w:rsidRPr="009D130C">
              <w:rPr>
                <w:rFonts w:ascii="Arial" w:eastAsia="Times New Roman" w:hAnsi="Arial" w:cs="Arial"/>
                <w:i/>
                <w:sz w:val="24"/>
                <w:szCs w:val="24"/>
                <w:lang w:val="en-US" w:eastAsia="ru-RU"/>
              </w:rPr>
              <w:t>D</w:t>
            </w:r>
          </w:p>
        </w:tc>
      </w:tr>
      <w:tr w:rsidR="00A05457" w:rsidRPr="00D542DB" w14:paraId="2BC0F6A0" w14:textId="77777777" w:rsidTr="00BF4C51">
        <w:tc>
          <w:tcPr>
            <w:tcW w:w="4191"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734D5A63" w14:textId="77777777" w:rsidR="00D542DB" w:rsidRPr="00D542DB" w:rsidRDefault="00D542DB" w:rsidP="00D542DB">
            <w:pPr>
              <w:spacing w:after="0" w:line="240" w:lineRule="auto"/>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 xml:space="preserve">От 0,15 до 0,50 </w:t>
            </w:r>
            <w:proofErr w:type="spellStart"/>
            <w:r w:rsidRPr="00D542DB">
              <w:rPr>
                <w:rFonts w:ascii="Arial" w:eastAsia="Times New Roman" w:hAnsi="Arial" w:cs="Arial"/>
                <w:sz w:val="24"/>
                <w:szCs w:val="24"/>
                <w:lang w:eastAsia="ru-RU"/>
              </w:rPr>
              <w:t>включ</w:t>
            </w:r>
            <w:proofErr w:type="spellEnd"/>
            <w:r w:rsidRPr="00D542DB">
              <w:rPr>
                <w:rFonts w:ascii="Arial" w:eastAsia="Times New Roman" w:hAnsi="Arial" w:cs="Arial"/>
                <w:sz w:val="24"/>
                <w:szCs w:val="24"/>
                <w:lang w:eastAsia="ru-RU"/>
              </w:rPr>
              <w:t>.</w:t>
            </w:r>
          </w:p>
        </w:tc>
        <w:tc>
          <w:tcPr>
            <w:tcW w:w="2752"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799185FE"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0,04</w:t>
            </w:r>
          </w:p>
        </w:tc>
        <w:tc>
          <w:tcPr>
            <w:tcW w:w="2678"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5ECE4F31"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0,05</w:t>
            </w:r>
          </w:p>
        </w:tc>
      </w:tr>
      <w:tr w:rsidR="00A05457" w:rsidRPr="00D542DB" w14:paraId="7216DD25" w14:textId="77777777" w:rsidTr="00D542DB">
        <w:tc>
          <w:tcPr>
            <w:tcW w:w="419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4C21A37" w14:textId="77777777" w:rsidR="00D542DB" w:rsidRPr="00D542DB" w:rsidRDefault="00D542DB" w:rsidP="00D542DB">
            <w:pPr>
              <w:spacing w:after="0" w:line="240" w:lineRule="auto"/>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Св. 0,50  "  1,50    "</w:t>
            </w:r>
          </w:p>
        </w:tc>
        <w:tc>
          <w:tcPr>
            <w:tcW w:w="275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5746B66"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0,08</w:t>
            </w:r>
          </w:p>
        </w:tc>
        <w:tc>
          <w:tcPr>
            <w:tcW w:w="267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E490378"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0,10</w:t>
            </w:r>
          </w:p>
        </w:tc>
      </w:tr>
      <w:tr w:rsidR="00A05457" w:rsidRPr="00D542DB" w14:paraId="3FF012B2" w14:textId="77777777" w:rsidTr="00D542DB">
        <w:tc>
          <w:tcPr>
            <w:tcW w:w="419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22ECA60" w14:textId="77777777" w:rsidR="00D542DB" w:rsidRPr="00D542DB" w:rsidRDefault="00D542DB" w:rsidP="00D542DB">
            <w:pPr>
              <w:spacing w:after="0" w:line="240" w:lineRule="auto"/>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  "   1,50  "  3,00    "</w:t>
            </w:r>
          </w:p>
        </w:tc>
        <w:tc>
          <w:tcPr>
            <w:tcW w:w="275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816C17C"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0,12</w:t>
            </w:r>
          </w:p>
        </w:tc>
        <w:tc>
          <w:tcPr>
            <w:tcW w:w="267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C096838"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0,15</w:t>
            </w:r>
          </w:p>
        </w:tc>
      </w:tr>
      <w:tr w:rsidR="00A05457" w:rsidRPr="00D542DB" w14:paraId="04B122D8" w14:textId="77777777" w:rsidTr="00D542DB">
        <w:tc>
          <w:tcPr>
            <w:tcW w:w="419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80A154C" w14:textId="77777777" w:rsidR="00D542DB" w:rsidRPr="00D542DB" w:rsidRDefault="00D542DB" w:rsidP="00D542DB">
            <w:pPr>
              <w:spacing w:after="0" w:line="240" w:lineRule="auto"/>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  "   3,00  "  5,00    "</w:t>
            </w:r>
          </w:p>
        </w:tc>
        <w:tc>
          <w:tcPr>
            <w:tcW w:w="275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5DFEE42"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0,15</w:t>
            </w:r>
          </w:p>
        </w:tc>
        <w:tc>
          <w:tcPr>
            <w:tcW w:w="267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AC4384F"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0,20</w:t>
            </w:r>
          </w:p>
        </w:tc>
      </w:tr>
      <w:tr w:rsidR="00A05457" w:rsidRPr="00D542DB" w14:paraId="0C1317F5" w14:textId="77777777" w:rsidTr="00D542DB">
        <w:tc>
          <w:tcPr>
            <w:tcW w:w="419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A925A6A" w14:textId="77777777" w:rsidR="00D542DB" w:rsidRPr="00D542DB" w:rsidRDefault="00D542DB" w:rsidP="00D542DB">
            <w:pPr>
              <w:spacing w:after="0" w:line="240" w:lineRule="auto"/>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  "   5,00  " 10,00    "</w:t>
            </w:r>
          </w:p>
        </w:tc>
        <w:tc>
          <w:tcPr>
            <w:tcW w:w="275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BA352D8"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0,20</w:t>
            </w:r>
          </w:p>
        </w:tc>
        <w:tc>
          <w:tcPr>
            <w:tcW w:w="267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3AE2D77"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0,25</w:t>
            </w:r>
          </w:p>
        </w:tc>
      </w:tr>
      <w:tr w:rsidR="00A05457" w:rsidRPr="00D542DB" w14:paraId="5C8F7D9E" w14:textId="77777777" w:rsidTr="00D542DB">
        <w:tc>
          <w:tcPr>
            <w:tcW w:w="419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38AD0CB" w14:textId="77777777" w:rsidR="00D542DB" w:rsidRPr="00D542DB" w:rsidRDefault="00D542DB" w:rsidP="00D542DB">
            <w:pPr>
              <w:spacing w:after="0" w:line="240" w:lineRule="auto"/>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  " 10,00  " 30,0      "</w:t>
            </w:r>
          </w:p>
        </w:tc>
        <w:tc>
          <w:tcPr>
            <w:tcW w:w="275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F78DDD5"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0,3</w:t>
            </w:r>
          </w:p>
        </w:tc>
        <w:tc>
          <w:tcPr>
            <w:tcW w:w="267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AE2DEF1"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0,4</w:t>
            </w:r>
          </w:p>
        </w:tc>
      </w:tr>
      <w:tr w:rsidR="00A05457" w:rsidRPr="00D542DB" w14:paraId="3E0254E2" w14:textId="77777777" w:rsidTr="00D542DB">
        <w:tc>
          <w:tcPr>
            <w:tcW w:w="419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7D30DD6" w14:textId="77777777" w:rsidR="00D542DB" w:rsidRPr="00D542DB" w:rsidRDefault="00D542DB" w:rsidP="00D542DB">
            <w:pPr>
              <w:spacing w:after="0" w:line="240" w:lineRule="auto"/>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  " 30,0    " 50,0      "</w:t>
            </w:r>
          </w:p>
        </w:tc>
        <w:tc>
          <w:tcPr>
            <w:tcW w:w="275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C692C0"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0,4</w:t>
            </w:r>
          </w:p>
        </w:tc>
        <w:tc>
          <w:tcPr>
            <w:tcW w:w="267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AF89894"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0,6</w:t>
            </w:r>
          </w:p>
        </w:tc>
      </w:tr>
    </w:tbl>
    <w:p w14:paraId="211CEE2E" w14:textId="77777777" w:rsidR="001C15F8" w:rsidRDefault="001C15F8" w:rsidP="00910DE9">
      <w:pPr>
        <w:widowControl w:val="0"/>
        <w:tabs>
          <w:tab w:val="left" w:pos="1134"/>
        </w:tabs>
        <w:autoSpaceDE w:val="0"/>
        <w:autoSpaceDN w:val="0"/>
        <w:adjustRightInd w:val="0"/>
        <w:spacing w:after="0" w:line="288" w:lineRule="auto"/>
        <w:ind w:firstLine="709"/>
        <w:jc w:val="both"/>
        <w:rPr>
          <w:rStyle w:val="afe"/>
        </w:rPr>
      </w:pPr>
    </w:p>
    <w:p w14:paraId="2256EFD0" w14:textId="1086DEC5" w:rsidR="00A05457" w:rsidRPr="00910DE9" w:rsidRDefault="00A05457" w:rsidP="00910DE9">
      <w:pPr>
        <w:widowControl w:val="0"/>
        <w:tabs>
          <w:tab w:val="left" w:pos="1134"/>
        </w:tabs>
        <w:autoSpaceDE w:val="0"/>
        <w:autoSpaceDN w:val="0"/>
        <w:adjustRightInd w:val="0"/>
        <w:spacing w:after="0" w:line="288" w:lineRule="auto"/>
        <w:ind w:firstLine="709"/>
        <w:jc w:val="both"/>
        <w:rPr>
          <w:rStyle w:val="afe"/>
        </w:rPr>
      </w:pPr>
      <w:r w:rsidRPr="00910DE9">
        <w:rPr>
          <w:rStyle w:val="afe"/>
        </w:rPr>
        <w:t xml:space="preserve">7.2 Спектрометрический кремнемолибденовый метод определения диоксида кремния по </w:t>
      </w:r>
      <w:r w:rsidR="00EE050F" w:rsidRPr="00EE050F">
        <w:rPr>
          <w:rStyle w:val="afe"/>
        </w:rPr>
        <w:t>[10]</w:t>
      </w:r>
    </w:p>
    <w:p w14:paraId="2D1A3549" w14:textId="5E04EB01" w:rsidR="00D542DB" w:rsidRPr="00910DE9" w:rsidRDefault="0058520B" w:rsidP="00FA15ED">
      <w:pPr>
        <w:shd w:val="clear" w:color="auto" w:fill="FFFFFF"/>
        <w:spacing w:after="0" w:line="360" w:lineRule="auto"/>
        <w:ind w:firstLine="482"/>
        <w:textAlignment w:val="baseline"/>
        <w:rPr>
          <w:rFonts w:ascii="Arial" w:eastAsia="Times New Roman" w:hAnsi="Arial" w:cs="Arial"/>
          <w:b/>
          <w:sz w:val="24"/>
          <w:szCs w:val="24"/>
          <w:lang w:eastAsia="ru-RU"/>
        </w:rPr>
      </w:pPr>
      <w:r w:rsidRPr="00910DE9">
        <w:rPr>
          <w:rFonts w:ascii="Arial" w:eastAsia="Times New Roman" w:hAnsi="Arial" w:cs="Arial"/>
          <w:b/>
          <w:sz w:val="24"/>
          <w:szCs w:val="24"/>
          <w:lang w:eastAsia="ru-RU"/>
        </w:rPr>
        <w:t>7</w:t>
      </w:r>
      <w:r w:rsidR="00A05457" w:rsidRPr="00910DE9">
        <w:rPr>
          <w:rFonts w:ascii="Arial" w:eastAsia="Times New Roman" w:hAnsi="Arial" w:cs="Arial"/>
          <w:b/>
          <w:sz w:val="24"/>
          <w:szCs w:val="24"/>
          <w:lang w:eastAsia="ru-RU"/>
        </w:rPr>
        <w:t>.2.1 Назначение и область применения</w:t>
      </w:r>
    </w:p>
    <w:p w14:paraId="426385ED" w14:textId="07FA5830" w:rsidR="00C76837" w:rsidRPr="00910DE9" w:rsidRDefault="003C7DCE"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Настоящий метод</w:t>
      </w:r>
      <w:r w:rsidR="00C76837" w:rsidRPr="00910DE9">
        <w:rPr>
          <w:rFonts w:ascii="Arial" w:eastAsia="Times New Roman" w:hAnsi="Arial" w:cs="Arial"/>
          <w:sz w:val="24"/>
          <w:szCs w:val="24"/>
          <w:lang w:eastAsia="ru-RU"/>
        </w:rPr>
        <w:t xml:space="preserve"> устанавливает спектрометрический кремнемолибденовый метод определения содержания </w:t>
      </w:r>
      <w:r w:rsidR="00BB434A" w:rsidRPr="00910DE9">
        <w:rPr>
          <w:rFonts w:ascii="Arial" w:eastAsia="Times New Roman" w:hAnsi="Arial" w:cs="Arial"/>
          <w:sz w:val="24"/>
          <w:szCs w:val="24"/>
          <w:lang w:eastAsia="ru-RU"/>
        </w:rPr>
        <w:t>диоксида</w:t>
      </w:r>
      <w:r w:rsidR="00C76837" w:rsidRPr="00910DE9">
        <w:rPr>
          <w:rFonts w:ascii="Arial" w:eastAsia="Times New Roman" w:hAnsi="Arial" w:cs="Arial"/>
          <w:sz w:val="24"/>
          <w:szCs w:val="24"/>
          <w:lang w:eastAsia="ru-RU"/>
        </w:rPr>
        <w:t xml:space="preserve"> кремния в плавиковом шпате, используемом для производства плавиковой кислоты и керамики.</w:t>
      </w:r>
    </w:p>
    <w:p w14:paraId="7DB86BA3" w14:textId="4515CCC8" w:rsidR="00C76837" w:rsidRPr="00910DE9" w:rsidRDefault="00C7683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Метод применим к продуктам с содержанием кремнезема, выраженным в вид</w:t>
      </w:r>
      <w:r w:rsidR="00C32736" w:rsidRPr="00910DE9">
        <w:rPr>
          <w:rFonts w:ascii="Arial" w:eastAsia="Times New Roman" w:hAnsi="Arial" w:cs="Arial"/>
          <w:sz w:val="24"/>
          <w:szCs w:val="24"/>
          <w:lang w:eastAsia="ru-RU"/>
        </w:rPr>
        <w:t xml:space="preserve">е </w:t>
      </w:r>
      <w:proofErr w:type="spellStart"/>
      <w:r w:rsidR="00C32736" w:rsidRPr="00910DE9">
        <w:rPr>
          <w:rFonts w:ascii="Arial" w:eastAsia="Times New Roman" w:hAnsi="Arial" w:cs="Arial"/>
          <w:i/>
          <w:sz w:val="24"/>
          <w:szCs w:val="24"/>
          <w:lang w:val="en-US" w:eastAsia="ru-RU"/>
        </w:rPr>
        <w:t>SiO</w:t>
      </w:r>
      <w:proofErr w:type="spellEnd"/>
      <w:r w:rsidR="00C32736" w:rsidRPr="00910DE9">
        <w:rPr>
          <w:rFonts w:ascii="Arial" w:eastAsia="Times New Roman" w:hAnsi="Arial" w:cs="Arial"/>
          <w:sz w:val="24"/>
          <w:szCs w:val="24"/>
          <w:vertAlign w:val="subscript"/>
          <w:lang w:eastAsia="ru-RU"/>
        </w:rPr>
        <w:t>2</w:t>
      </w:r>
      <w:r w:rsidR="00C32736" w:rsidRPr="00910DE9">
        <w:rPr>
          <w:rFonts w:ascii="Arial" w:eastAsia="Times New Roman" w:hAnsi="Arial" w:cs="Arial"/>
          <w:sz w:val="24"/>
          <w:szCs w:val="24"/>
          <w:lang w:eastAsia="ru-RU"/>
        </w:rPr>
        <w:t>,</w:t>
      </w:r>
      <w:r w:rsidRPr="00910DE9">
        <w:rPr>
          <w:rFonts w:ascii="Arial" w:eastAsia="Times New Roman" w:hAnsi="Arial" w:cs="Arial"/>
          <w:sz w:val="24"/>
          <w:szCs w:val="24"/>
          <w:lang w:eastAsia="ru-RU"/>
        </w:rPr>
        <w:t xml:space="preserve"> от 0,05 до 4,0% (по массе).</w:t>
      </w:r>
    </w:p>
    <w:p w14:paraId="4C6BEBBD" w14:textId="06708148" w:rsidR="0058520B" w:rsidRPr="00910DE9" w:rsidRDefault="0058520B" w:rsidP="00FA15ED">
      <w:pPr>
        <w:shd w:val="clear" w:color="auto" w:fill="FFFFFF"/>
        <w:spacing w:after="0" w:line="360" w:lineRule="auto"/>
        <w:ind w:firstLine="482"/>
        <w:textAlignment w:val="baseline"/>
        <w:rPr>
          <w:rFonts w:ascii="Arial" w:eastAsia="Times New Roman" w:hAnsi="Arial" w:cs="Arial"/>
          <w:b/>
          <w:sz w:val="24"/>
          <w:szCs w:val="24"/>
          <w:lang w:eastAsia="ru-RU"/>
        </w:rPr>
      </w:pPr>
      <w:r w:rsidRPr="00910DE9">
        <w:rPr>
          <w:rFonts w:ascii="Arial" w:eastAsia="Times New Roman" w:hAnsi="Arial" w:cs="Arial"/>
          <w:b/>
          <w:sz w:val="24"/>
          <w:szCs w:val="24"/>
          <w:lang w:eastAsia="ru-RU"/>
        </w:rPr>
        <w:t>7.2.2 Проба для анализа</w:t>
      </w:r>
    </w:p>
    <w:p w14:paraId="251C53F7" w14:textId="32EB3660" w:rsidR="0058520B" w:rsidRPr="00910DE9" w:rsidRDefault="0058520B" w:rsidP="00FA15ED">
      <w:pPr>
        <w:shd w:val="clear" w:color="auto" w:fill="FFFFFF"/>
        <w:spacing w:after="0" w:line="360" w:lineRule="auto"/>
        <w:ind w:firstLine="482"/>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В качестве пробы для испытания должен быть использован остаток, полученный при определении потери массы при температуре 105 °С.</w:t>
      </w:r>
    </w:p>
    <w:p w14:paraId="73F5D757" w14:textId="5E6F01C9" w:rsidR="00A05457" w:rsidRPr="00910DE9" w:rsidRDefault="0058520B" w:rsidP="00FA15ED">
      <w:pPr>
        <w:shd w:val="clear" w:color="auto" w:fill="FFFFFF"/>
        <w:spacing w:after="0" w:line="360" w:lineRule="auto"/>
        <w:ind w:firstLine="482"/>
        <w:textAlignment w:val="baseline"/>
        <w:rPr>
          <w:rFonts w:ascii="Arial" w:eastAsia="Times New Roman" w:hAnsi="Arial" w:cs="Arial"/>
          <w:b/>
          <w:sz w:val="24"/>
          <w:szCs w:val="24"/>
          <w:lang w:eastAsia="ru-RU"/>
        </w:rPr>
      </w:pPr>
      <w:r w:rsidRPr="00910DE9">
        <w:rPr>
          <w:rFonts w:ascii="Arial" w:eastAsia="Times New Roman" w:hAnsi="Arial" w:cs="Arial"/>
          <w:b/>
          <w:sz w:val="24"/>
          <w:szCs w:val="24"/>
          <w:lang w:eastAsia="ru-RU"/>
        </w:rPr>
        <w:t>7</w:t>
      </w:r>
      <w:r w:rsidR="00A05457" w:rsidRPr="00910DE9">
        <w:rPr>
          <w:rFonts w:ascii="Arial" w:eastAsia="Times New Roman" w:hAnsi="Arial" w:cs="Arial"/>
          <w:b/>
          <w:sz w:val="24"/>
          <w:szCs w:val="24"/>
          <w:lang w:eastAsia="ru-RU"/>
        </w:rPr>
        <w:t>.2.3 Сущность метода</w:t>
      </w:r>
    </w:p>
    <w:p w14:paraId="47E813DC" w14:textId="4CAF943B"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lastRenderedPageBreak/>
        <w:t xml:space="preserve">Разложение навески пробы сплавлением с </w:t>
      </w:r>
      <w:r w:rsidR="00BB434A" w:rsidRPr="00910DE9">
        <w:rPr>
          <w:rFonts w:ascii="Arial" w:eastAsia="Times New Roman" w:hAnsi="Arial" w:cs="Arial"/>
          <w:sz w:val="24"/>
          <w:szCs w:val="24"/>
          <w:lang w:eastAsia="ru-RU"/>
        </w:rPr>
        <w:t>карбонатом</w:t>
      </w:r>
      <w:r w:rsidRPr="00910DE9">
        <w:rPr>
          <w:rFonts w:ascii="Arial" w:eastAsia="Times New Roman" w:hAnsi="Arial" w:cs="Arial"/>
          <w:sz w:val="24"/>
          <w:szCs w:val="24"/>
          <w:lang w:eastAsia="ru-RU"/>
        </w:rPr>
        <w:t xml:space="preserve"> натри</w:t>
      </w:r>
      <w:r w:rsidR="008B51AC">
        <w:rPr>
          <w:rFonts w:ascii="Arial" w:eastAsia="Times New Roman" w:hAnsi="Arial" w:cs="Arial"/>
          <w:sz w:val="24"/>
          <w:szCs w:val="24"/>
          <w:lang w:eastAsia="ru-RU"/>
        </w:rPr>
        <w:t>я</w:t>
      </w:r>
      <w:r w:rsidRPr="00910DE9">
        <w:rPr>
          <w:rFonts w:ascii="Arial" w:eastAsia="Times New Roman" w:hAnsi="Arial" w:cs="Arial"/>
          <w:sz w:val="24"/>
          <w:szCs w:val="24"/>
          <w:lang w:eastAsia="ru-RU"/>
        </w:rPr>
        <w:t xml:space="preserve"> с последующим подкислением соляной кислотой в присутствии борной кислоты для образования фторидного комплекса. Образование </w:t>
      </w:r>
      <w:proofErr w:type="spellStart"/>
      <w:r w:rsidRPr="00910DE9">
        <w:rPr>
          <w:rFonts w:ascii="Arial" w:eastAsia="Times New Roman" w:hAnsi="Arial" w:cs="Arial"/>
          <w:sz w:val="24"/>
          <w:szCs w:val="24"/>
          <w:lang w:eastAsia="ru-RU"/>
        </w:rPr>
        <w:t>молибдокремниевой</w:t>
      </w:r>
      <w:proofErr w:type="spellEnd"/>
      <w:r w:rsidRPr="00910DE9">
        <w:rPr>
          <w:rFonts w:ascii="Arial" w:eastAsia="Times New Roman" w:hAnsi="Arial" w:cs="Arial"/>
          <w:sz w:val="24"/>
          <w:szCs w:val="24"/>
          <w:lang w:eastAsia="ru-RU"/>
        </w:rPr>
        <w:t xml:space="preserve"> кислоты и селективное восстановление до синего комплекса </w:t>
      </w:r>
      <w:proofErr w:type="spellStart"/>
      <w:r w:rsidRPr="00910DE9">
        <w:rPr>
          <w:rFonts w:ascii="Arial" w:eastAsia="Times New Roman" w:hAnsi="Arial" w:cs="Arial"/>
          <w:sz w:val="24"/>
          <w:szCs w:val="24"/>
          <w:lang w:eastAsia="ru-RU"/>
        </w:rPr>
        <w:t>молибдокремниевой</w:t>
      </w:r>
      <w:proofErr w:type="spellEnd"/>
      <w:r w:rsidRPr="00910DE9">
        <w:rPr>
          <w:rFonts w:ascii="Arial" w:eastAsia="Times New Roman" w:hAnsi="Arial" w:cs="Arial"/>
          <w:sz w:val="24"/>
          <w:szCs w:val="24"/>
          <w:lang w:eastAsia="ru-RU"/>
        </w:rPr>
        <w:t xml:space="preserve"> кислоты с добавлением винной кислоты, чтобы предотвратить мешающее влияние фосфора.</w:t>
      </w:r>
    </w:p>
    <w:p w14:paraId="43F064AD" w14:textId="6E9522F2"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Спектрометрическое измерение окрашенного комплекса при длине волны, соответствующей максимальному поглощению (до 795 </w:t>
      </w:r>
      <w:proofErr w:type="spellStart"/>
      <w:r w:rsidRPr="00910DE9">
        <w:rPr>
          <w:rFonts w:ascii="Arial" w:eastAsia="Times New Roman" w:hAnsi="Arial" w:cs="Arial"/>
          <w:sz w:val="24"/>
          <w:szCs w:val="24"/>
          <w:lang w:eastAsia="ru-RU"/>
        </w:rPr>
        <w:t>нм</w:t>
      </w:r>
      <w:proofErr w:type="spellEnd"/>
      <w:r w:rsidRPr="00910DE9">
        <w:rPr>
          <w:rFonts w:ascii="Arial" w:eastAsia="Times New Roman" w:hAnsi="Arial" w:cs="Arial"/>
          <w:sz w:val="24"/>
          <w:szCs w:val="24"/>
          <w:lang w:eastAsia="ru-RU"/>
        </w:rPr>
        <w:t>).</w:t>
      </w:r>
    </w:p>
    <w:p w14:paraId="74B7807B" w14:textId="6A09032B" w:rsidR="00A05457" w:rsidRPr="00910DE9" w:rsidRDefault="0058520B" w:rsidP="00FA15ED">
      <w:pPr>
        <w:shd w:val="clear" w:color="auto" w:fill="FFFFFF"/>
        <w:spacing w:after="0" w:line="360" w:lineRule="auto"/>
        <w:ind w:firstLine="482"/>
        <w:jc w:val="both"/>
        <w:textAlignment w:val="baseline"/>
        <w:rPr>
          <w:rFonts w:ascii="Arial" w:eastAsia="Times New Roman" w:hAnsi="Arial" w:cs="Arial"/>
          <w:b/>
          <w:sz w:val="24"/>
          <w:szCs w:val="24"/>
          <w:lang w:eastAsia="ru-RU"/>
        </w:rPr>
      </w:pPr>
      <w:r w:rsidRPr="00910DE9">
        <w:rPr>
          <w:rFonts w:ascii="Arial" w:eastAsia="Times New Roman" w:hAnsi="Arial" w:cs="Arial"/>
          <w:b/>
          <w:sz w:val="24"/>
          <w:szCs w:val="24"/>
          <w:lang w:eastAsia="ru-RU"/>
        </w:rPr>
        <w:t>7</w:t>
      </w:r>
      <w:r w:rsidR="00910DE9" w:rsidRPr="00910DE9">
        <w:rPr>
          <w:rFonts w:ascii="Arial" w:eastAsia="Times New Roman" w:hAnsi="Arial" w:cs="Arial"/>
          <w:b/>
          <w:sz w:val="24"/>
          <w:szCs w:val="24"/>
          <w:lang w:eastAsia="ru-RU"/>
        </w:rPr>
        <w:t>.2.4 Реактивы</w:t>
      </w:r>
    </w:p>
    <w:p w14:paraId="445FAD55" w14:textId="442D3D3C"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При выполнении анализа необходимо использовать реактивы только аналитической чистоты и дистиллированную воду или воду эквивалентной чистоты. Содержание диоксида кремния в реактивах должно быть очень низким.</w:t>
      </w:r>
    </w:p>
    <w:p w14:paraId="59895723" w14:textId="52C1E86F" w:rsidR="00A05457" w:rsidRPr="00910DE9" w:rsidRDefault="00BB434A"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Натрия карбонат </w:t>
      </w:r>
      <w:r w:rsidR="00A05457" w:rsidRPr="00910DE9">
        <w:rPr>
          <w:rFonts w:ascii="Arial" w:eastAsia="Times New Roman" w:hAnsi="Arial" w:cs="Arial"/>
          <w:sz w:val="24"/>
          <w:szCs w:val="24"/>
          <w:lang w:eastAsia="ru-RU"/>
        </w:rPr>
        <w:t>безводный.</w:t>
      </w:r>
    </w:p>
    <w:p w14:paraId="0CD5EC82" w14:textId="201FE639"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Кислота борная, раствор 40 г</w:t>
      </w:r>
      <w:r w:rsidR="009935E4" w:rsidRPr="00910DE9">
        <w:rPr>
          <w:rFonts w:ascii="Arial" w:eastAsia="Times New Roman" w:hAnsi="Arial" w:cs="Arial"/>
          <w:sz w:val="24"/>
          <w:szCs w:val="24"/>
          <w:lang w:eastAsia="ru-RU"/>
        </w:rPr>
        <w:t>/</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w:t>
      </w:r>
    </w:p>
    <w:p w14:paraId="32FC2EDD" w14:textId="7C00B467"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Кислота соляная, раствор </w:t>
      </w:r>
      <w:r w:rsidR="00910DE9" w:rsidRPr="00910DE9">
        <w:rPr>
          <w:rFonts w:ascii="Arial" w:eastAsia="Times New Roman" w:hAnsi="Arial" w:cs="Arial"/>
          <w:sz w:val="24"/>
          <w:szCs w:val="24"/>
          <w:lang w:eastAsia="ru-RU"/>
        </w:rPr>
        <w:t>с концентрацией</w:t>
      </w:r>
      <w:r w:rsidRPr="00910DE9">
        <w:rPr>
          <w:rFonts w:ascii="Arial" w:eastAsia="Times New Roman" w:hAnsi="Arial" w:cs="Arial"/>
          <w:sz w:val="24"/>
          <w:szCs w:val="24"/>
          <w:lang w:eastAsia="ru-RU"/>
        </w:rPr>
        <w:t>7 моль</w:t>
      </w:r>
      <w:r w:rsidR="009935E4" w:rsidRPr="00910DE9">
        <w:rPr>
          <w:rFonts w:ascii="Arial" w:eastAsia="Times New Roman" w:hAnsi="Arial" w:cs="Arial"/>
          <w:sz w:val="24"/>
          <w:szCs w:val="24"/>
          <w:lang w:eastAsia="ru-RU"/>
        </w:rPr>
        <w:t>/</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w:t>
      </w:r>
    </w:p>
    <w:p w14:paraId="3C2B503B" w14:textId="59421092"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Кислота серная, раствор </w:t>
      </w:r>
      <w:r w:rsidR="00910DE9" w:rsidRPr="00910DE9">
        <w:rPr>
          <w:rFonts w:ascii="Arial" w:eastAsia="Times New Roman" w:hAnsi="Arial" w:cs="Arial"/>
          <w:sz w:val="24"/>
          <w:szCs w:val="24"/>
          <w:lang w:eastAsia="ru-RU"/>
        </w:rPr>
        <w:t>с концентрацией</w:t>
      </w:r>
      <w:r w:rsidRPr="00910DE9">
        <w:rPr>
          <w:rFonts w:ascii="Arial" w:eastAsia="Times New Roman" w:hAnsi="Arial" w:cs="Arial"/>
          <w:sz w:val="24"/>
          <w:szCs w:val="24"/>
          <w:lang w:eastAsia="ru-RU"/>
        </w:rPr>
        <w:t>7 моль</w:t>
      </w:r>
      <w:r w:rsidR="009935E4" w:rsidRPr="00910DE9">
        <w:rPr>
          <w:rFonts w:ascii="Arial" w:eastAsia="Times New Roman" w:hAnsi="Arial" w:cs="Arial"/>
          <w:sz w:val="24"/>
          <w:szCs w:val="24"/>
          <w:lang w:eastAsia="ru-RU"/>
        </w:rPr>
        <w:t>/</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w:t>
      </w:r>
    </w:p>
    <w:p w14:paraId="361DC2F7" w14:textId="6D97578C"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Кислота серная, раствор </w:t>
      </w:r>
      <w:r w:rsidR="00910DE9" w:rsidRPr="00910DE9">
        <w:rPr>
          <w:rFonts w:ascii="Arial" w:eastAsia="Times New Roman" w:hAnsi="Arial" w:cs="Arial"/>
          <w:sz w:val="24"/>
          <w:szCs w:val="24"/>
          <w:lang w:eastAsia="ru-RU"/>
        </w:rPr>
        <w:t>с концентрацией</w:t>
      </w:r>
      <w:r w:rsidRPr="00910DE9">
        <w:rPr>
          <w:rFonts w:ascii="Arial" w:eastAsia="Times New Roman" w:hAnsi="Arial" w:cs="Arial"/>
          <w:sz w:val="24"/>
          <w:szCs w:val="24"/>
          <w:lang w:eastAsia="ru-RU"/>
        </w:rPr>
        <w:t>18 моль</w:t>
      </w:r>
      <w:r w:rsidR="009935E4" w:rsidRPr="00910DE9">
        <w:rPr>
          <w:rFonts w:ascii="Arial" w:eastAsia="Times New Roman" w:hAnsi="Arial" w:cs="Arial"/>
          <w:sz w:val="24"/>
          <w:szCs w:val="24"/>
          <w:lang w:eastAsia="ru-RU"/>
        </w:rPr>
        <w:t>/</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w:t>
      </w:r>
    </w:p>
    <w:p w14:paraId="20321C13" w14:textId="31365B75"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proofErr w:type="spellStart"/>
      <w:r w:rsidRPr="00910DE9">
        <w:rPr>
          <w:rFonts w:ascii="Arial" w:eastAsia="Times New Roman" w:hAnsi="Arial" w:cs="Arial"/>
          <w:sz w:val="24"/>
          <w:szCs w:val="24"/>
          <w:lang w:eastAsia="ru-RU"/>
        </w:rPr>
        <w:t>Молибдат</w:t>
      </w:r>
      <w:proofErr w:type="spellEnd"/>
      <w:r w:rsidRPr="00910DE9">
        <w:rPr>
          <w:rFonts w:ascii="Arial" w:eastAsia="Times New Roman" w:hAnsi="Arial" w:cs="Arial"/>
          <w:sz w:val="24"/>
          <w:szCs w:val="24"/>
          <w:lang w:eastAsia="ru-RU"/>
        </w:rPr>
        <w:t xml:space="preserve">, раствор, эквивалентный 55 г молибдена на 1 </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w:t>
      </w:r>
    </w:p>
    <w:p w14:paraId="425F02E4" w14:textId="55D08DC4"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Растворяют 20 г молибденово-кислого аммония </w:t>
      </w:r>
      <w:r w:rsidR="009935E4" w:rsidRPr="00910DE9">
        <w:rPr>
          <w:rFonts w:ascii="Arial" w:eastAsia="Times New Roman" w:hAnsi="Arial" w:cs="Arial"/>
          <w:i/>
          <w:sz w:val="24"/>
          <w:szCs w:val="24"/>
          <w:lang w:eastAsia="ru-RU"/>
        </w:rPr>
        <w:t>[(</w:t>
      </w:r>
      <w:r w:rsidR="009935E4" w:rsidRPr="00910DE9">
        <w:rPr>
          <w:rFonts w:ascii="Arial" w:eastAsia="Times New Roman" w:hAnsi="Arial" w:cs="Arial"/>
          <w:i/>
          <w:sz w:val="24"/>
          <w:szCs w:val="24"/>
          <w:lang w:val="en-US" w:eastAsia="ru-RU"/>
        </w:rPr>
        <w:t>NH</w:t>
      </w:r>
      <w:r w:rsidR="009935E4" w:rsidRPr="00910DE9">
        <w:rPr>
          <w:rFonts w:ascii="Arial" w:eastAsia="Times New Roman" w:hAnsi="Arial" w:cs="Arial"/>
          <w:i/>
          <w:sz w:val="24"/>
          <w:szCs w:val="24"/>
          <w:vertAlign w:val="subscript"/>
          <w:lang w:eastAsia="ru-RU"/>
        </w:rPr>
        <w:t>4</w:t>
      </w:r>
      <w:r w:rsidR="009935E4" w:rsidRPr="00910DE9">
        <w:rPr>
          <w:rFonts w:ascii="Arial" w:eastAsia="Times New Roman" w:hAnsi="Arial" w:cs="Arial"/>
          <w:i/>
          <w:sz w:val="24"/>
          <w:szCs w:val="24"/>
          <w:lang w:eastAsia="ru-RU"/>
        </w:rPr>
        <w:t>)</w:t>
      </w:r>
      <w:r w:rsidR="009935E4" w:rsidRPr="00910DE9">
        <w:rPr>
          <w:rFonts w:ascii="Arial" w:eastAsia="Times New Roman" w:hAnsi="Arial" w:cs="Arial"/>
          <w:i/>
          <w:sz w:val="24"/>
          <w:szCs w:val="24"/>
          <w:vertAlign w:val="subscript"/>
          <w:lang w:eastAsia="ru-RU"/>
        </w:rPr>
        <w:t>6</w:t>
      </w:r>
      <w:r w:rsidR="009935E4" w:rsidRPr="00910DE9">
        <w:rPr>
          <w:rFonts w:ascii="Arial" w:eastAsia="Times New Roman" w:hAnsi="Arial" w:cs="Arial"/>
          <w:i/>
          <w:sz w:val="24"/>
          <w:szCs w:val="24"/>
          <w:lang w:val="en-US" w:eastAsia="ru-RU"/>
        </w:rPr>
        <w:t>Mo</w:t>
      </w:r>
      <w:r w:rsidR="009935E4" w:rsidRPr="00910DE9">
        <w:rPr>
          <w:rFonts w:ascii="Arial" w:eastAsia="Times New Roman" w:hAnsi="Arial" w:cs="Arial"/>
          <w:i/>
          <w:sz w:val="24"/>
          <w:szCs w:val="24"/>
          <w:vertAlign w:val="subscript"/>
          <w:lang w:eastAsia="ru-RU"/>
        </w:rPr>
        <w:t>7</w:t>
      </w:r>
      <w:r w:rsidR="009935E4" w:rsidRPr="00910DE9">
        <w:rPr>
          <w:rFonts w:ascii="Arial" w:eastAsia="Times New Roman" w:hAnsi="Arial" w:cs="Arial"/>
          <w:i/>
          <w:sz w:val="24"/>
          <w:szCs w:val="24"/>
          <w:lang w:val="en-US" w:eastAsia="ru-RU"/>
        </w:rPr>
        <w:t>O</w:t>
      </w:r>
      <w:r w:rsidR="009935E4" w:rsidRPr="00910DE9">
        <w:rPr>
          <w:rFonts w:ascii="Arial" w:eastAsia="Times New Roman" w:hAnsi="Arial" w:cs="Arial"/>
          <w:i/>
          <w:sz w:val="24"/>
          <w:szCs w:val="24"/>
          <w:vertAlign w:val="subscript"/>
          <w:lang w:eastAsia="ru-RU"/>
        </w:rPr>
        <w:t>24</w:t>
      </w:r>
      <w:r w:rsidR="009935E4" w:rsidRPr="00910DE9">
        <w:rPr>
          <w:rFonts w:ascii="Arial" w:eastAsia="Times New Roman" w:hAnsi="Arial" w:cs="Arial"/>
          <w:i/>
          <w:sz w:val="24"/>
          <w:szCs w:val="24"/>
          <w:lang w:eastAsia="ru-RU"/>
        </w:rPr>
        <w:t>∙4</w:t>
      </w:r>
      <w:r w:rsidR="009935E4" w:rsidRPr="00910DE9">
        <w:rPr>
          <w:rFonts w:ascii="Arial" w:eastAsia="Times New Roman" w:hAnsi="Arial" w:cs="Arial"/>
          <w:i/>
          <w:sz w:val="24"/>
          <w:szCs w:val="24"/>
          <w:lang w:val="en-US" w:eastAsia="ru-RU"/>
        </w:rPr>
        <w:t>H</w:t>
      </w:r>
      <w:r w:rsidR="009935E4" w:rsidRPr="00910DE9">
        <w:rPr>
          <w:rFonts w:ascii="Arial" w:eastAsia="Times New Roman" w:hAnsi="Arial" w:cs="Arial"/>
          <w:i/>
          <w:sz w:val="24"/>
          <w:szCs w:val="24"/>
          <w:vertAlign w:val="subscript"/>
          <w:lang w:eastAsia="ru-RU"/>
        </w:rPr>
        <w:t>2</w:t>
      </w:r>
      <w:r w:rsidR="009935E4" w:rsidRPr="00910DE9">
        <w:rPr>
          <w:rFonts w:ascii="Arial" w:eastAsia="Times New Roman" w:hAnsi="Arial" w:cs="Arial"/>
          <w:i/>
          <w:sz w:val="24"/>
          <w:szCs w:val="24"/>
          <w:lang w:val="en-US" w:eastAsia="ru-RU"/>
        </w:rPr>
        <w:t>O</w:t>
      </w:r>
      <w:r w:rsidR="009935E4" w:rsidRPr="00910DE9">
        <w:rPr>
          <w:rFonts w:ascii="Arial" w:eastAsia="Times New Roman" w:hAnsi="Arial" w:cs="Arial"/>
          <w:sz w:val="24"/>
          <w:szCs w:val="24"/>
          <w:lang w:eastAsia="ru-RU"/>
        </w:rPr>
        <w:t>]</w:t>
      </w:r>
      <w:r w:rsidRPr="00910DE9">
        <w:rPr>
          <w:rFonts w:ascii="Arial" w:eastAsia="Times New Roman" w:hAnsi="Arial" w:cs="Arial"/>
          <w:sz w:val="24"/>
          <w:szCs w:val="24"/>
          <w:lang w:eastAsia="ru-RU"/>
        </w:rPr>
        <w:t xml:space="preserve"> в 150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воды и разбавляют до 200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009935E4" w:rsidRPr="00910DE9">
        <w:rPr>
          <w:rFonts w:ascii="Arial" w:eastAsia="Times New Roman" w:hAnsi="Arial" w:cs="Arial"/>
          <w:sz w:val="24"/>
          <w:szCs w:val="24"/>
          <w:lang w:eastAsia="ru-RU"/>
        </w:rPr>
        <w:t xml:space="preserve">. Раствор сохраняют в колбе </w:t>
      </w:r>
      <w:r w:rsidRPr="00910DE9">
        <w:rPr>
          <w:rFonts w:ascii="Arial" w:eastAsia="Times New Roman" w:hAnsi="Arial" w:cs="Arial"/>
          <w:sz w:val="24"/>
          <w:szCs w:val="24"/>
          <w:lang w:eastAsia="ru-RU"/>
        </w:rPr>
        <w:t>и отбрасывают, если появляется осадок.</w:t>
      </w:r>
    </w:p>
    <w:p w14:paraId="75B2DD33" w14:textId="4934675C"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Кислота винная, раствор 100 г</w:t>
      </w:r>
      <w:r w:rsidR="009935E4" w:rsidRPr="00910DE9">
        <w:rPr>
          <w:rFonts w:ascii="Arial" w:eastAsia="Times New Roman" w:hAnsi="Arial" w:cs="Arial"/>
          <w:sz w:val="24"/>
          <w:szCs w:val="24"/>
          <w:lang w:eastAsia="ru-RU"/>
        </w:rPr>
        <w:t>/</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w:t>
      </w:r>
    </w:p>
    <w:p w14:paraId="25642FF6" w14:textId="698244E4"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Кислота аскорбиновая, раствор 20 г</w:t>
      </w:r>
      <w:r w:rsidR="009935E4" w:rsidRPr="00910DE9">
        <w:rPr>
          <w:rFonts w:ascii="Arial" w:eastAsia="Times New Roman" w:hAnsi="Arial" w:cs="Arial"/>
          <w:sz w:val="24"/>
          <w:szCs w:val="24"/>
          <w:lang w:eastAsia="ru-RU"/>
        </w:rPr>
        <w:t>/</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Используют свежеприготовленный раствор.</w:t>
      </w:r>
    </w:p>
    <w:p w14:paraId="590AB034" w14:textId="035FDFE0"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Силикатный стандартный раствор, соответствующий 500 мг на 1 </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w:t>
      </w:r>
      <w:r w:rsidR="009935E4" w:rsidRPr="00910DE9">
        <w:rPr>
          <w:rFonts w:ascii="Arial" w:eastAsia="Times New Roman" w:hAnsi="Arial" w:cs="Arial"/>
          <w:sz w:val="24"/>
          <w:szCs w:val="24"/>
          <w:lang w:eastAsia="ru-RU"/>
        </w:rPr>
        <w:t>В платиновом тигле</w:t>
      </w:r>
      <w:r w:rsidRPr="00910DE9">
        <w:rPr>
          <w:rFonts w:ascii="Arial" w:eastAsia="Times New Roman" w:hAnsi="Arial" w:cs="Arial"/>
          <w:sz w:val="24"/>
          <w:szCs w:val="24"/>
          <w:lang w:eastAsia="ru-RU"/>
        </w:rPr>
        <w:t xml:space="preserve"> взвешивают с точностью до 0,0002 г 0,250 г </w:t>
      </w:r>
      <w:r w:rsidR="009935E4" w:rsidRPr="00910DE9">
        <w:rPr>
          <w:rFonts w:ascii="Arial" w:eastAsia="Times New Roman" w:hAnsi="Arial" w:cs="Arial"/>
          <w:sz w:val="24"/>
          <w:szCs w:val="24"/>
          <w:lang w:eastAsia="ru-RU"/>
        </w:rPr>
        <w:t>диоксида кремния</w:t>
      </w:r>
      <w:r w:rsidRPr="00910DE9">
        <w:rPr>
          <w:rFonts w:ascii="Arial" w:eastAsia="Times New Roman" w:hAnsi="Arial" w:cs="Arial"/>
          <w:sz w:val="24"/>
          <w:szCs w:val="24"/>
          <w:lang w:eastAsia="ru-RU"/>
        </w:rPr>
        <w:t>, полученной при нагре</w:t>
      </w:r>
      <w:r w:rsidR="009935E4" w:rsidRPr="00910DE9">
        <w:rPr>
          <w:rFonts w:ascii="Arial" w:eastAsia="Times New Roman" w:hAnsi="Arial" w:cs="Arial"/>
          <w:sz w:val="24"/>
          <w:szCs w:val="24"/>
          <w:lang w:eastAsia="ru-RU"/>
        </w:rPr>
        <w:t>вании чистой кремниевой кислоты</w:t>
      </w:r>
      <w:r w:rsidRPr="00910DE9">
        <w:rPr>
          <w:rFonts w:ascii="Arial" w:eastAsia="Times New Roman" w:hAnsi="Arial" w:cs="Arial"/>
          <w:sz w:val="24"/>
          <w:szCs w:val="24"/>
          <w:lang w:eastAsia="ru-RU"/>
        </w:rPr>
        <w:t xml:space="preserve"> и прокаленной при температуре 1000 °С до постоянной массы (т.е. до тех пор, пока два последовательных взвешивания не будут отличаться более чем на 0,001 г), или 0,250</w:t>
      </w:r>
      <w:r w:rsidR="009935E4" w:rsidRPr="00910DE9">
        <w:rPr>
          <w:rFonts w:ascii="Arial" w:eastAsia="Times New Roman" w:hAnsi="Arial" w:cs="Arial"/>
          <w:sz w:val="24"/>
          <w:szCs w:val="24"/>
          <w:lang w:eastAsia="ru-RU"/>
        </w:rPr>
        <w:t> </w:t>
      </w:r>
      <w:r w:rsidRPr="00910DE9">
        <w:rPr>
          <w:rFonts w:ascii="Arial" w:eastAsia="Times New Roman" w:hAnsi="Arial" w:cs="Arial"/>
          <w:sz w:val="24"/>
          <w:szCs w:val="24"/>
          <w:lang w:eastAsia="ru-RU"/>
        </w:rPr>
        <w:t>г чистого кварца, мелко истертого и предварительно прокаленного в течение 1</w:t>
      </w:r>
      <w:r w:rsidR="009935E4" w:rsidRPr="00910DE9">
        <w:rPr>
          <w:rFonts w:ascii="Arial" w:eastAsia="Times New Roman" w:hAnsi="Arial" w:cs="Arial"/>
          <w:sz w:val="24"/>
          <w:szCs w:val="24"/>
          <w:lang w:eastAsia="ru-RU"/>
        </w:rPr>
        <w:t> </w:t>
      </w:r>
      <w:r w:rsidRPr="00910DE9">
        <w:rPr>
          <w:rFonts w:ascii="Arial" w:eastAsia="Times New Roman" w:hAnsi="Arial" w:cs="Arial"/>
          <w:sz w:val="24"/>
          <w:szCs w:val="24"/>
          <w:lang w:eastAsia="ru-RU"/>
        </w:rPr>
        <w:t>ч при температуре 1000 °С и охлажденного в эксикаторе.</w:t>
      </w:r>
      <w:r w:rsidR="009935E4" w:rsidRPr="00910DE9">
        <w:rPr>
          <w:rFonts w:ascii="Arial" w:eastAsia="Times New Roman" w:hAnsi="Arial" w:cs="Arial"/>
          <w:sz w:val="24"/>
          <w:szCs w:val="24"/>
          <w:lang w:eastAsia="ru-RU"/>
        </w:rPr>
        <w:t xml:space="preserve"> </w:t>
      </w:r>
      <w:r w:rsidRPr="00910DE9">
        <w:rPr>
          <w:rFonts w:ascii="Arial" w:eastAsia="Times New Roman" w:hAnsi="Arial" w:cs="Arial"/>
          <w:sz w:val="24"/>
          <w:szCs w:val="24"/>
          <w:lang w:eastAsia="ru-RU"/>
        </w:rPr>
        <w:t xml:space="preserve">В тигель добавляют 2,5 г </w:t>
      </w:r>
      <w:r w:rsidR="009935E4" w:rsidRPr="00910DE9">
        <w:rPr>
          <w:rFonts w:ascii="Arial" w:eastAsia="Times New Roman" w:hAnsi="Arial" w:cs="Arial"/>
          <w:sz w:val="24"/>
          <w:szCs w:val="24"/>
          <w:lang w:eastAsia="ru-RU"/>
        </w:rPr>
        <w:t>карбоната</w:t>
      </w:r>
      <w:r w:rsidRPr="00910DE9">
        <w:rPr>
          <w:rFonts w:ascii="Arial" w:eastAsia="Times New Roman" w:hAnsi="Arial" w:cs="Arial"/>
          <w:sz w:val="24"/>
          <w:szCs w:val="24"/>
          <w:lang w:eastAsia="ru-RU"/>
        </w:rPr>
        <w:t xml:space="preserve"> натрия. Хорошо перемешиваю</w:t>
      </w:r>
      <w:r w:rsidR="009935E4" w:rsidRPr="00910DE9">
        <w:rPr>
          <w:rFonts w:ascii="Arial" w:eastAsia="Times New Roman" w:hAnsi="Arial" w:cs="Arial"/>
          <w:sz w:val="24"/>
          <w:szCs w:val="24"/>
          <w:lang w:eastAsia="ru-RU"/>
        </w:rPr>
        <w:t>т с помощью стеклянной палочки</w:t>
      </w:r>
      <w:r w:rsidRPr="00910DE9">
        <w:rPr>
          <w:rFonts w:ascii="Arial" w:eastAsia="Times New Roman" w:hAnsi="Arial" w:cs="Arial"/>
          <w:sz w:val="24"/>
          <w:szCs w:val="24"/>
          <w:lang w:eastAsia="ru-RU"/>
        </w:rPr>
        <w:t xml:space="preserve"> и тщательно сплавляют смесь. Непосредственно в тигель добавляют теплую воду, умеренно нагревают до полного растворения и переливают количественно в </w:t>
      </w:r>
      <w:r w:rsidR="009935E4" w:rsidRPr="00910DE9">
        <w:rPr>
          <w:rFonts w:ascii="Arial" w:eastAsia="Times New Roman" w:hAnsi="Arial" w:cs="Arial"/>
          <w:sz w:val="24"/>
          <w:szCs w:val="24"/>
          <w:lang w:eastAsia="ru-RU"/>
        </w:rPr>
        <w:t>химический стакан</w:t>
      </w:r>
      <w:r w:rsidRPr="00910DE9">
        <w:rPr>
          <w:rFonts w:ascii="Arial" w:eastAsia="Times New Roman" w:hAnsi="Arial" w:cs="Arial"/>
          <w:sz w:val="24"/>
          <w:szCs w:val="24"/>
          <w:lang w:eastAsia="ru-RU"/>
        </w:rPr>
        <w:t xml:space="preserve"> соответствующей вместимости. Охлаждают, разбавляют раствор </w:t>
      </w:r>
      <w:r w:rsidRPr="00910DE9">
        <w:rPr>
          <w:rFonts w:ascii="Arial" w:eastAsia="Times New Roman" w:hAnsi="Arial" w:cs="Arial"/>
          <w:sz w:val="24"/>
          <w:szCs w:val="24"/>
          <w:lang w:eastAsia="ru-RU"/>
        </w:rPr>
        <w:lastRenderedPageBreak/>
        <w:t>примерно до 400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затем переводят в м</w:t>
      </w:r>
      <w:r w:rsidR="009935E4" w:rsidRPr="00910DE9">
        <w:rPr>
          <w:rFonts w:ascii="Arial" w:eastAsia="Times New Roman" w:hAnsi="Arial" w:cs="Arial"/>
          <w:sz w:val="24"/>
          <w:szCs w:val="24"/>
          <w:lang w:eastAsia="ru-RU"/>
        </w:rPr>
        <w:t>ерную колбу вместимостью 500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добавляют до объема водой и перемешивают. Раствор немедленно переливают в склянку.</w:t>
      </w:r>
      <w:r w:rsidR="009935E4" w:rsidRPr="00910DE9">
        <w:rPr>
          <w:rFonts w:ascii="Arial" w:eastAsia="Times New Roman" w:hAnsi="Arial" w:cs="Arial"/>
          <w:sz w:val="24"/>
          <w:szCs w:val="24"/>
          <w:lang w:eastAsia="ru-RU"/>
        </w:rPr>
        <w:t xml:space="preserve"> </w:t>
      </w:r>
      <w:r w:rsidRPr="00910DE9">
        <w:rPr>
          <w:rFonts w:ascii="Arial" w:eastAsia="Times New Roman" w:hAnsi="Arial" w:cs="Arial"/>
          <w:sz w:val="24"/>
          <w:szCs w:val="24"/>
          <w:lang w:eastAsia="ru-RU"/>
        </w:rPr>
        <w:t>1</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стандартного раствора содержит 500,0 мкг.</w:t>
      </w:r>
    </w:p>
    <w:p w14:paraId="2BD956CE" w14:textId="255AB499"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Силикатный стандартный </w:t>
      </w:r>
      <w:r w:rsidR="009935E4" w:rsidRPr="00910DE9">
        <w:rPr>
          <w:rFonts w:ascii="Arial" w:eastAsia="Times New Roman" w:hAnsi="Arial" w:cs="Arial"/>
          <w:sz w:val="24"/>
          <w:szCs w:val="24"/>
          <w:lang w:eastAsia="ru-RU"/>
        </w:rPr>
        <w:t>раствор, соответствующий 100 мг</w:t>
      </w:r>
      <w:r w:rsidRPr="00910DE9">
        <w:rPr>
          <w:rFonts w:ascii="Arial" w:eastAsia="Times New Roman" w:hAnsi="Arial" w:cs="Arial"/>
          <w:sz w:val="24"/>
          <w:szCs w:val="24"/>
          <w:lang w:eastAsia="ru-RU"/>
        </w:rPr>
        <w:t xml:space="preserve"> на 1 </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009935E4" w:rsidRPr="00910DE9">
        <w:rPr>
          <w:rFonts w:ascii="Arial" w:eastAsia="Times New Roman" w:hAnsi="Arial" w:cs="Arial"/>
          <w:sz w:val="24"/>
          <w:szCs w:val="24"/>
          <w:lang w:eastAsia="ru-RU"/>
        </w:rPr>
        <w:t xml:space="preserve">. </w:t>
      </w:r>
      <w:r w:rsidRPr="00910DE9">
        <w:rPr>
          <w:rFonts w:ascii="Arial" w:eastAsia="Times New Roman" w:hAnsi="Arial" w:cs="Arial"/>
          <w:sz w:val="24"/>
          <w:szCs w:val="24"/>
          <w:lang w:eastAsia="ru-RU"/>
        </w:rPr>
        <w:t>Помещают 100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стандартного силикатного раствора в мерную колбу вместимостью 500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доводят до объема водой и перемешивают.</w:t>
      </w:r>
      <w:r w:rsidR="009935E4" w:rsidRPr="00910DE9">
        <w:rPr>
          <w:rFonts w:ascii="Arial" w:eastAsia="Times New Roman" w:hAnsi="Arial" w:cs="Arial"/>
          <w:sz w:val="24"/>
          <w:szCs w:val="24"/>
          <w:lang w:eastAsia="ru-RU"/>
        </w:rPr>
        <w:t xml:space="preserve"> </w:t>
      </w:r>
      <w:r w:rsidRPr="00910DE9">
        <w:rPr>
          <w:rFonts w:ascii="Arial" w:eastAsia="Times New Roman" w:hAnsi="Arial" w:cs="Arial"/>
          <w:sz w:val="24"/>
          <w:szCs w:val="24"/>
          <w:lang w:eastAsia="ru-RU"/>
        </w:rPr>
        <w:t>1</w:t>
      </w:r>
      <w:r w:rsidR="00FA15ED">
        <w:rPr>
          <w:rFonts w:ascii="Arial" w:eastAsia="Times New Roman" w:hAnsi="Arial" w:cs="Arial"/>
          <w:sz w:val="24"/>
          <w:szCs w:val="24"/>
          <w:lang w:eastAsia="ru-RU"/>
        </w:rPr>
        <w:t xml:space="preserve"> см</w:t>
      </w:r>
      <w:r w:rsidR="00FA15ED" w:rsidRPr="00FA15ED">
        <w:rPr>
          <w:rFonts w:ascii="Arial" w:eastAsia="Times New Roman" w:hAnsi="Arial" w:cs="Arial"/>
          <w:sz w:val="24"/>
          <w:szCs w:val="24"/>
          <w:vertAlign w:val="superscript"/>
          <w:lang w:eastAsia="ru-RU"/>
        </w:rPr>
        <w:t>3</w:t>
      </w:r>
      <w:r w:rsidR="00FA15ED">
        <w:rPr>
          <w:rFonts w:ascii="Arial" w:eastAsia="Times New Roman" w:hAnsi="Arial" w:cs="Arial"/>
          <w:sz w:val="24"/>
          <w:szCs w:val="24"/>
          <w:lang w:eastAsia="ru-RU"/>
        </w:rPr>
        <w:t xml:space="preserve"> </w:t>
      </w:r>
      <w:r w:rsidRPr="00910DE9">
        <w:rPr>
          <w:rFonts w:ascii="Arial" w:eastAsia="Times New Roman" w:hAnsi="Arial" w:cs="Arial"/>
          <w:sz w:val="24"/>
          <w:szCs w:val="24"/>
          <w:lang w:eastAsia="ru-RU"/>
        </w:rPr>
        <w:t>стандартн</w:t>
      </w:r>
      <w:r w:rsidR="009935E4" w:rsidRPr="00910DE9">
        <w:rPr>
          <w:rFonts w:ascii="Arial" w:eastAsia="Times New Roman" w:hAnsi="Arial" w:cs="Arial"/>
          <w:sz w:val="24"/>
          <w:szCs w:val="24"/>
          <w:lang w:eastAsia="ru-RU"/>
        </w:rPr>
        <w:t>ого раствора содержит 100,0 мкг</w:t>
      </w:r>
      <w:r w:rsidRPr="00910DE9">
        <w:rPr>
          <w:rFonts w:ascii="Arial" w:eastAsia="Times New Roman" w:hAnsi="Arial" w:cs="Arial"/>
          <w:sz w:val="24"/>
          <w:szCs w:val="24"/>
          <w:lang w:eastAsia="ru-RU"/>
        </w:rPr>
        <w:t>. Используют свежеприготовленный раствор.</w:t>
      </w:r>
    </w:p>
    <w:p w14:paraId="23C0821F" w14:textId="2381DB42"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Раствор для разб</w:t>
      </w:r>
      <w:r w:rsidR="009935E4" w:rsidRPr="00910DE9">
        <w:rPr>
          <w:rFonts w:ascii="Arial" w:eastAsia="Times New Roman" w:hAnsi="Arial" w:cs="Arial"/>
          <w:sz w:val="24"/>
          <w:szCs w:val="24"/>
          <w:lang w:eastAsia="ru-RU"/>
        </w:rPr>
        <w:t xml:space="preserve">авления. </w:t>
      </w:r>
      <w:r w:rsidRPr="00910DE9">
        <w:rPr>
          <w:rFonts w:ascii="Arial" w:eastAsia="Times New Roman" w:hAnsi="Arial" w:cs="Arial"/>
          <w:sz w:val="24"/>
          <w:szCs w:val="24"/>
          <w:lang w:eastAsia="ru-RU"/>
        </w:rPr>
        <w:t>В химический стакан вместимостью 600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помещают 5 г углекислого натрия и разбавляют примерно в 300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воды. Добавляют 20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раствора борной кислоты и доводят кислотность примерно до рН 2 раствором соляной кислоты с контролем по индикаторной бумаге. Разбавляют водой до 500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w:t>
      </w:r>
    </w:p>
    <w:p w14:paraId="3AAB05E5" w14:textId="7FD47DC1" w:rsidR="00A05457" w:rsidRPr="00910DE9" w:rsidRDefault="0058520B" w:rsidP="00FA15ED">
      <w:pPr>
        <w:shd w:val="clear" w:color="auto" w:fill="FFFFFF"/>
        <w:spacing w:after="0" w:line="360" w:lineRule="auto"/>
        <w:ind w:firstLine="482"/>
        <w:jc w:val="both"/>
        <w:textAlignment w:val="baseline"/>
        <w:rPr>
          <w:rFonts w:ascii="Arial" w:eastAsia="Times New Roman" w:hAnsi="Arial" w:cs="Arial"/>
          <w:b/>
          <w:sz w:val="24"/>
          <w:szCs w:val="24"/>
          <w:lang w:eastAsia="ru-RU"/>
        </w:rPr>
      </w:pPr>
      <w:r w:rsidRPr="00910DE9">
        <w:rPr>
          <w:rFonts w:ascii="Arial" w:eastAsia="Times New Roman" w:hAnsi="Arial" w:cs="Arial"/>
          <w:b/>
          <w:sz w:val="24"/>
          <w:szCs w:val="24"/>
          <w:lang w:eastAsia="ru-RU"/>
        </w:rPr>
        <w:t>7.2.</w:t>
      </w:r>
      <w:r w:rsidR="00910DE9" w:rsidRPr="00171B06">
        <w:rPr>
          <w:rFonts w:ascii="Arial" w:eastAsia="Times New Roman" w:hAnsi="Arial" w:cs="Arial"/>
          <w:b/>
          <w:sz w:val="24"/>
          <w:szCs w:val="24"/>
          <w:lang w:eastAsia="ru-RU"/>
        </w:rPr>
        <w:t>5</w:t>
      </w:r>
      <w:r w:rsidRPr="00910DE9">
        <w:rPr>
          <w:rFonts w:ascii="Arial" w:eastAsia="Times New Roman" w:hAnsi="Arial" w:cs="Arial"/>
          <w:b/>
          <w:sz w:val="24"/>
          <w:szCs w:val="24"/>
          <w:lang w:eastAsia="ru-RU"/>
        </w:rPr>
        <w:t xml:space="preserve"> Оборудование</w:t>
      </w:r>
    </w:p>
    <w:p w14:paraId="69537711" w14:textId="77777777"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Тигли платиновые диаметром около 40 мм и глубиной около 30 мм, снабженные платиновыми крышками.</w:t>
      </w:r>
    </w:p>
    <w:p w14:paraId="6C82C68A" w14:textId="74FE982B"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Стаканы химические из материала, не содержащего кремний, вместимостью 100, 250, 600 и 1000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w:t>
      </w:r>
    </w:p>
    <w:p w14:paraId="7FBD74DD" w14:textId="031BDE10"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Склянка из материала, не содержащего кремний.</w:t>
      </w:r>
    </w:p>
    <w:p w14:paraId="7997733A" w14:textId="39245648"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Колбы мерные из материала, не содержащего кремний.</w:t>
      </w:r>
    </w:p>
    <w:p w14:paraId="0D102362" w14:textId="103F5A8B"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Стеклянная палочка для перемешивания из материала, не содержащего кремний.</w:t>
      </w:r>
    </w:p>
    <w:p w14:paraId="3A070DFF" w14:textId="75A65DF0"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Спектрометр с селектором непрерывного излучения с кюветами с толщиной слоя 2 см.</w:t>
      </w:r>
    </w:p>
    <w:p w14:paraId="069D8AC2" w14:textId="50E72AAE"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Спектрометр с селектором прерывистого излучения с теми же кюветами и фильтрами с областью светопропускания 795 </w:t>
      </w:r>
      <w:proofErr w:type="spellStart"/>
      <w:r w:rsidRPr="00910DE9">
        <w:rPr>
          <w:rFonts w:ascii="Arial" w:eastAsia="Times New Roman" w:hAnsi="Arial" w:cs="Arial"/>
          <w:sz w:val="24"/>
          <w:szCs w:val="24"/>
          <w:lang w:eastAsia="ru-RU"/>
        </w:rPr>
        <w:t>нм</w:t>
      </w:r>
      <w:proofErr w:type="spellEnd"/>
      <w:r w:rsidRPr="00910DE9">
        <w:rPr>
          <w:rFonts w:ascii="Arial" w:eastAsia="Times New Roman" w:hAnsi="Arial" w:cs="Arial"/>
          <w:sz w:val="24"/>
          <w:szCs w:val="24"/>
          <w:lang w:eastAsia="ru-RU"/>
        </w:rPr>
        <w:t xml:space="preserve">. Если нет в наличии таких фильтров, используют фильтр, позволяющий работать при длине волны 680 </w:t>
      </w:r>
      <w:proofErr w:type="spellStart"/>
      <w:r w:rsidRPr="00910DE9">
        <w:rPr>
          <w:rFonts w:ascii="Arial" w:eastAsia="Times New Roman" w:hAnsi="Arial" w:cs="Arial"/>
          <w:sz w:val="24"/>
          <w:szCs w:val="24"/>
          <w:lang w:eastAsia="ru-RU"/>
        </w:rPr>
        <w:t>нм</w:t>
      </w:r>
      <w:proofErr w:type="spellEnd"/>
      <w:r w:rsidRPr="00910DE9">
        <w:rPr>
          <w:rFonts w:ascii="Arial" w:eastAsia="Times New Roman" w:hAnsi="Arial" w:cs="Arial"/>
          <w:sz w:val="24"/>
          <w:szCs w:val="24"/>
          <w:lang w:eastAsia="ru-RU"/>
        </w:rPr>
        <w:t>, с кюветами с толщиной слоя 4 см.</w:t>
      </w:r>
    </w:p>
    <w:p w14:paraId="52B1FCC9" w14:textId="4C1E132E"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рН-метр со стеклянным измерительным электродом и каломельным электродом, с чувствительностью 0,05 единиц рН.</w:t>
      </w:r>
    </w:p>
    <w:p w14:paraId="7B414736" w14:textId="138F4C53"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Электропечь с терморегуляторами, обеспечивающая температуру нагрева до (105±1) °С.</w:t>
      </w:r>
    </w:p>
    <w:p w14:paraId="50631BEF" w14:textId="06583BD9" w:rsidR="00A05457"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Ступка и пестик из материала, не содержащего кремний, например, окись алюминия или карбид вольфрама.</w:t>
      </w:r>
    </w:p>
    <w:p w14:paraId="31DC5CDA" w14:textId="77777777" w:rsidR="001C15F8" w:rsidRDefault="001C15F8">
      <w:pPr>
        <w:rPr>
          <w:rFonts w:ascii="Arial" w:eastAsia="Times New Roman" w:hAnsi="Arial" w:cs="Arial"/>
          <w:b/>
          <w:sz w:val="24"/>
          <w:szCs w:val="24"/>
          <w:lang w:eastAsia="ru-RU"/>
        </w:rPr>
      </w:pPr>
      <w:r>
        <w:rPr>
          <w:rFonts w:ascii="Arial" w:eastAsia="Times New Roman" w:hAnsi="Arial" w:cs="Arial"/>
          <w:b/>
          <w:sz w:val="24"/>
          <w:szCs w:val="24"/>
          <w:lang w:eastAsia="ru-RU"/>
        </w:rPr>
        <w:br w:type="page"/>
      </w:r>
    </w:p>
    <w:p w14:paraId="00FDECE5" w14:textId="79AE616C" w:rsidR="00A05457" w:rsidRPr="00910DE9" w:rsidRDefault="0058520B" w:rsidP="00FA15ED">
      <w:pPr>
        <w:shd w:val="clear" w:color="auto" w:fill="FFFFFF"/>
        <w:spacing w:after="0" w:line="360" w:lineRule="auto"/>
        <w:ind w:firstLine="482"/>
        <w:jc w:val="both"/>
        <w:textAlignment w:val="baseline"/>
        <w:rPr>
          <w:rFonts w:ascii="Arial" w:eastAsia="Times New Roman" w:hAnsi="Arial" w:cs="Arial"/>
          <w:b/>
          <w:sz w:val="24"/>
          <w:szCs w:val="24"/>
          <w:lang w:eastAsia="ru-RU"/>
        </w:rPr>
      </w:pPr>
      <w:r w:rsidRPr="00910DE9">
        <w:rPr>
          <w:rFonts w:ascii="Arial" w:eastAsia="Times New Roman" w:hAnsi="Arial" w:cs="Arial"/>
          <w:b/>
          <w:sz w:val="24"/>
          <w:szCs w:val="24"/>
          <w:lang w:eastAsia="ru-RU"/>
        </w:rPr>
        <w:t>7.2.</w:t>
      </w:r>
      <w:r w:rsidR="00910DE9" w:rsidRPr="00910DE9">
        <w:rPr>
          <w:rFonts w:ascii="Arial" w:eastAsia="Times New Roman" w:hAnsi="Arial" w:cs="Arial"/>
          <w:b/>
          <w:sz w:val="24"/>
          <w:szCs w:val="24"/>
          <w:lang w:eastAsia="ru-RU"/>
        </w:rPr>
        <w:t>6</w:t>
      </w:r>
      <w:r w:rsidRPr="00910DE9">
        <w:rPr>
          <w:rFonts w:ascii="Arial" w:eastAsia="Times New Roman" w:hAnsi="Arial" w:cs="Arial"/>
          <w:b/>
          <w:sz w:val="24"/>
          <w:szCs w:val="24"/>
          <w:lang w:eastAsia="ru-RU"/>
        </w:rPr>
        <w:t xml:space="preserve"> Проведение анализа</w:t>
      </w:r>
    </w:p>
    <w:p w14:paraId="44F4E848" w14:textId="2F26030A"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7.2.</w:t>
      </w:r>
      <w:r w:rsidR="00910DE9" w:rsidRPr="00910DE9">
        <w:rPr>
          <w:rFonts w:ascii="Arial" w:eastAsia="Times New Roman" w:hAnsi="Arial" w:cs="Arial"/>
          <w:sz w:val="24"/>
          <w:szCs w:val="24"/>
          <w:lang w:eastAsia="ru-RU"/>
        </w:rPr>
        <w:t>6</w:t>
      </w:r>
      <w:r w:rsidRPr="00910DE9">
        <w:rPr>
          <w:rFonts w:ascii="Arial" w:eastAsia="Times New Roman" w:hAnsi="Arial" w:cs="Arial"/>
          <w:sz w:val="24"/>
          <w:szCs w:val="24"/>
          <w:lang w:eastAsia="ru-RU"/>
        </w:rPr>
        <w:t>.1 Навеска и приготовление раствора</w:t>
      </w:r>
    </w:p>
    <w:p w14:paraId="4BBEC00B" w14:textId="07943BE4"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lastRenderedPageBreak/>
        <w:t>Истирают несколько граммов пробы для анализа с помощью ступки и пестика до обеспечения пропускания через сито с размером отверстий 63 мкм по ИСО 565. Измельченный материал высушивают в течение 2 ч в печи с терморегулятором, обеспечивающий температуру нагрева до (105±1) °С, охлаждают в эксикаторе и взвешивают в платиновом тигле с точностью до 0,0002 г около 0,2 г пробы. Добавляют 4 г карбоната натрия.</w:t>
      </w:r>
    </w:p>
    <w:p w14:paraId="2B1FAFB8" w14:textId="399D9289"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Содержимое перемешивают в тигле стеклянной палочкой и нагревают газовой горелкой сначала слегка, а затем докрасна. После получения прозрачного плава выдерживают при температуре красного каления в течение 5-10 мин. Проверяют, обеспечен ли хороший контакт навески пробы с расплавленным карбонатом натрием, периодически перемешивая содержимое путем вращения тигля.</w:t>
      </w:r>
    </w:p>
    <w:p w14:paraId="5BE19FCC" w14:textId="0A226C14"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Тигель охлаждают, помещая его в холодную воду, чтобы отделить плав от его стенок. Твердый плав переводят в химический стакан вместимостью 600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затем все оставшиеся частицы в тигле смывают в химический стакан. Добавляют воду в содержимое химического стакана, чтобы довести до общего объема около 200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Химический стакан помещают на водяную баню с кипящей водой, оставляют там на 30 мин, </w:t>
      </w:r>
      <w:proofErr w:type="spellStart"/>
      <w:r w:rsidRPr="00910DE9">
        <w:rPr>
          <w:rFonts w:ascii="Arial" w:eastAsia="Times New Roman" w:hAnsi="Arial" w:cs="Arial"/>
          <w:sz w:val="24"/>
          <w:szCs w:val="24"/>
          <w:lang w:eastAsia="ru-RU"/>
        </w:rPr>
        <w:t>раздрабливая</w:t>
      </w:r>
      <w:proofErr w:type="spellEnd"/>
      <w:r w:rsidRPr="00910DE9">
        <w:rPr>
          <w:rFonts w:ascii="Arial" w:eastAsia="Times New Roman" w:hAnsi="Arial" w:cs="Arial"/>
          <w:sz w:val="24"/>
          <w:szCs w:val="24"/>
          <w:lang w:eastAsia="ru-RU"/>
        </w:rPr>
        <w:t xml:space="preserve"> кусочки стеклянной палочкой, выравненной на одном из своих концов. Охлаждают, доводят до объема около 300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водой, добавляют 20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раствора борной кислоты. Постоянно перемешивая, добавляют раствор соляной кислоты до получения рН примерно 2 (по соответствующей индикаторной бумаге). Раствор, который может иметь иногда слегка опалесцирующий вид, переводят в мерную колбу вместимостью 500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доводят до метки водой и перемешивают.</w:t>
      </w:r>
    </w:p>
    <w:p w14:paraId="34C982AC" w14:textId="18FD58CE" w:rsidR="0058520B" w:rsidRPr="00910DE9" w:rsidRDefault="0058520B" w:rsidP="00FA15ED">
      <w:pPr>
        <w:shd w:val="clear" w:color="auto" w:fill="FFFFFF"/>
        <w:spacing w:after="0" w:line="360" w:lineRule="auto"/>
        <w:ind w:firstLine="482"/>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Если наблюдается белый осадок сульфата бария, его отстаивают перед тем, как продолжить анализ.</w:t>
      </w:r>
    </w:p>
    <w:p w14:paraId="664D0496" w14:textId="46077E6D" w:rsidR="0058520B" w:rsidRPr="00910DE9" w:rsidRDefault="0058520B" w:rsidP="00FA15ED">
      <w:pPr>
        <w:shd w:val="clear" w:color="auto" w:fill="FFFFFF"/>
        <w:spacing w:after="0" w:line="360" w:lineRule="auto"/>
        <w:ind w:firstLine="482"/>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7.2.</w:t>
      </w:r>
      <w:r w:rsidR="00910DE9" w:rsidRPr="00910DE9">
        <w:rPr>
          <w:rFonts w:ascii="Arial" w:eastAsia="Times New Roman" w:hAnsi="Arial" w:cs="Arial"/>
          <w:sz w:val="24"/>
          <w:szCs w:val="24"/>
          <w:lang w:eastAsia="ru-RU"/>
        </w:rPr>
        <w:t>6</w:t>
      </w:r>
      <w:r w:rsidRPr="00910DE9">
        <w:rPr>
          <w:rFonts w:ascii="Arial" w:eastAsia="Times New Roman" w:hAnsi="Arial" w:cs="Arial"/>
          <w:sz w:val="24"/>
          <w:szCs w:val="24"/>
          <w:lang w:eastAsia="ru-RU"/>
        </w:rPr>
        <w:t>.2 Контрольный опыт</w:t>
      </w:r>
    </w:p>
    <w:p w14:paraId="03DE909F" w14:textId="50CEEDC0"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Параллельно с анализом и в тех же самых условиях определения проводят контрольный опыт, используя те же количества всех реактивов, но заменяя объем анализируемого раствора равным количеством воды.</w:t>
      </w:r>
    </w:p>
    <w:p w14:paraId="2DCBFA06" w14:textId="4BDF42F5" w:rsidR="0058520B" w:rsidRPr="00910DE9" w:rsidRDefault="007619AA"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7.2.</w:t>
      </w:r>
      <w:r w:rsidR="00910DE9" w:rsidRPr="00171B06">
        <w:rPr>
          <w:rFonts w:ascii="Arial" w:eastAsia="Times New Roman" w:hAnsi="Arial" w:cs="Arial"/>
          <w:sz w:val="24"/>
          <w:szCs w:val="24"/>
          <w:lang w:eastAsia="ru-RU"/>
        </w:rPr>
        <w:t>6</w:t>
      </w:r>
      <w:r w:rsidRPr="00910DE9">
        <w:rPr>
          <w:rFonts w:ascii="Arial" w:eastAsia="Times New Roman" w:hAnsi="Arial" w:cs="Arial"/>
          <w:sz w:val="24"/>
          <w:szCs w:val="24"/>
          <w:lang w:eastAsia="ru-RU"/>
        </w:rPr>
        <w:t xml:space="preserve">.3 Построение </w:t>
      </w:r>
      <w:proofErr w:type="spellStart"/>
      <w:r w:rsidRPr="00910DE9">
        <w:rPr>
          <w:rFonts w:ascii="Arial" w:eastAsia="Times New Roman" w:hAnsi="Arial" w:cs="Arial"/>
          <w:sz w:val="24"/>
          <w:szCs w:val="24"/>
          <w:lang w:eastAsia="ru-RU"/>
        </w:rPr>
        <w:t>градуировочного</w:t>
      </w:r>
      <w:proofErr w:type="spellEnd"/>
      <w:r w:rsidRPr="00910DE9">
        <w:rPr>
          <w:rFonts w:ascii="Arial" w:eastAsia="Times New Roman" w:hAnsi="Arial" w:cs="Arial"/>
          <w:sz w:val="24"/>
          <w:szCs w:val="24"/>
          <w:lang w:eastAsia="ru-RU"/>
        </w:rPr>
        <w:t xml:space="preserve"> графика</w:t>
      </w:r>
    </w:p>
    <w:p w14:paraId="5F67A8DA" w14:textId="7EE44634" w:rsidR="0058520B" w:rsidRPr="00910DE9" w:rsidRDefault="007619AA" w:rsidP="00FA15ED">
      <w:pPr>
        <w:shd w:val="clear" w:color="auto" w:fill="FFFFFF"/>
        <w:spacing w:after="0" w:line="360" w:lineRule="auto"/>
        <w:ind w:firstLine="482"/>
        <w:jc w:val="both"/>
        <w:textAlignment w:val="baseline"/>
        <w:rPr>
          <w:rFonts w:ascii="Arial" w:eastAsia="Times New Roman" w:hAnsi="Arial" w:cs="Arial"/>
          <w:i/>
          <w:sz w:val="24"/>
          <w:szCs w:val="24"/>
          <w:lang w:eastAsia="ru-RU"/>
        </w:rPr>
      </w:pPr>
      <w:r w:rsidRPr="00910DE9">
        <w:rPr>
          <w:rFonts w:ascii="Arial" w:eastAsia="Times New Roman" w:hAnsi="Arial" w:cs="Arial"/>
          <w:i/>
          <w:sz w:val="24"/>
          <w:szCs w:val="24"/>
          <w:lang w:eastAsia="ru-RU"/>
        </w:rPr>
        <w:t>Приготовление стандартных колориметрических растворов для спектрометрических измерений</w:t>
      </w:r>
    </w:p>
    <w:p w14:paraId="18850529" w14:textId="37875B23" w:rsidR="0058520B" w:rsidRPr="00910DE9" w:rsidRDefault="007619AA" w:rsidP="00FA15ED">
      <w:pPr>
        <w:shd w:val="clear" w:color="auto" w:fill="FFFFFF"/>
        <w:spacing w:after="0" w:line="360" w:lineRule="auto"/>
        <w:ind w:firstLine="482"/>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В каждый из шести химических стаканов вместимостью 600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вводят объемы стандартного силикатного раствора, указанные в Таблице 8.</w:t>
      </w:r>
    </w:p>
    <w:p w14:paraId="363EBF70" w14:textId="3AC7683E" w:rsidR="007619AA" w:rsidRPr="00910DE9" w:rsidRDefault="00FA15ED" w:rsidP="00910DE9">
      <w:pPr>
        <w:pStyle w:val="aff1"/>
        <w:spacing w:before="0" w:line="288" w:lineRule="auto"/>
      </w:pPr>
      <w:r>
        <w:lastRenderedPageBreak/>
        <w:t xml:space="preserve">Т а б л и ц а </w:t>
      </w:r>
      <w:r w:rsidR="001C15F8">
        <w:fldChar w:fldCharType="begin"/>
      </w:r>
      <w:r w:rsidR="001C15F8">
        <w:instrText xml:space="preserve"> SEQ Таблица \* ARABIC </w:instrText>
      </w:r>
      <w:r w:rsidR="001C15F8">
        <w:fldChar w:fldCharType="separate"/>
      </w:r>
      <w:r w:rsidR="008622B2">
        <w:rPr>
          <w:noProof/>
        </w:rPr>
        <w:t>8</w:t>
      </w:r>
      <w:r w:rsidR="001C15F8">
        <w:rPr>
          <w:noProof/>
        </w:rPr>
        <w:fldChar w:fldCharType="end"/>
      </w:r>
    </w:p>
    <w:tbl>
      <w:tblPr>
        <w:tblW w:w="9637" w:type="dxa"/>
        <w:tblInd w:w="-8" w:type="dxa"/>
        <w:tblCellMar>
          <w:left w:w="0" w:type="dxa"/>
          <w:right w:w="0" w:type="dxa"/>
        </w:tblCellMar>
        <w:tblLook w:val="04A0" w:firstRow="1" w:lastRow="0" w:firstColumn="1" w:lastColumn="0" w:noHBand="0" w:noVBand="1"/>
      </w:tblPr>
      <w:tblGrid>
        <w:gridCol w:w="3532"/>
        <w:gridCol w:w="6105"/>
      </w:tblGrid>
      <w:tr w:rsidR="007619AA" w:rsidRPr="00910DE9" w14:paraId="3F6E9249" w14:textId="77777777" w:rsidTr="00924FDD">
        <w:tc>
          <w:tcPr>
            <w:tcW w:w="3532"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14729B05" w14:textId="0919CE09"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Стандартный силикатный раствор,</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p>
        </w:tc>
        <w:tc>
          <w:tcPr>
            <w:tcW w:w="6105"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0BB1CF68" w14:textId="6360A611"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Масса диоксида кремния, соответствующая объему, используемому для измерения, мкг</w:t>
            </w:r>
          </w:p>
        </w:tc>
      </w:tr>
      <w:tr w:rsidR="007619AA" w:rsidRPr="00910DE9" w14:paraId="30735481" w14:textId="77777777" w:rsidTr="00924FDD">
        <w:tc>
          <w:tcPr>
            <w:tcW w:w="3532"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0FEEDBA1"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0*</w:t>
            </w:r>
          </w:p>
        </w:tc>
        <w:tc>
          <w:tcPr>
            <w:tcW w:w="6105"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596C728C"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0</w:t>
            </w:r>
          </w:p>
        </w:tc>
      </w:tr>
      <w:tr w:rsidR="007619AA" w:rsidRPr="00910DE9" w14:paraId="22B1781A" w14:textId="77777777" w:rsidTr="007619AA">
        <w:tc>
          <w:tcPr>
            <w:tcW w:w="353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37DA511"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2</w:t>
            </w:r>
          </w:p>
        </w:tc>
        <w:tc>
          <w:tcPr>
            <w:tcW w:w="61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6324C9A"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8</w:t>
            </w:r>
          </w:p>
        </w:tc>
      </w:tr>
      <w:tr w:rsidR="007619AA" w:rsidRPr="00910DE9" w14:paraId="299B04AD" w14:textId="77777777" w:rsidTr="007619AA">
        <w:tc>
          <w:tcPr>
            <w:tcW w:w="353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D595437"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5</w:t>
            </w:r>
          </w:p>
        </w:tc>
        <w:tc>
          <w:tcPr>
            <w:tcW w:w="61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700827F"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20</w:t>
            </w:r>
          </w:p>
        </w:tc>
      </w:tr>
      <w:tr w:rsidR="007619AA" w:rsidRPr="00910DE9" w14:paraId="1968A86D" w14:textId="77777777" w:rsidTr="007619AA">
        <w:tc>
          <w:tcPr>
            <w:tcW w:w="353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B0F1FB7"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10</w:t>
            </w:r>
          </w:p>
        </w:tc>
        <w:tc>
          <w:tcPr>
            <w:tcW w:w="61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E40722B"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40</w:t>
            </w:r>
          </w:p>
        </w:tc>
      </w:tr>
      <w:tr w:rsidR="007619AA" w:rsidRPr="00910DE9" w14:paraId="7D60739F" w14:textId="77777777" w:rsidTr="007619AA">
        <w:tc>
          <w:tcPr>
            <w:tcW w:w="353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F12180A"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20</w:t>
            </w:r>
          </w:p>
        </w:tc>
        <w:tc>
          <w:tcPr>
            <w:tcW w:w="61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4312B8C"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25</w:t>
            </w:r>
          </w:p>
        </w:tc>
      </w:tr>
      <w:tr w:rsidR="007619AA" w:rsidRPr="00910DE9" w14:paraId="60B2E5D6" w14:textId="77777777" w:rsidTr="007619AA">
        <w:tc>
          <w:tcPr>
            <w:tcW w:w="353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8408BD3"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25</w:t>
            </w:r>
          </w:p>
        </w:tc>
        <w:tc>
          <w:tcPr>
            <w:tcW w:w="61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F412199"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100</w:t>
            </w:r>
          </w:p>
        </w:tc>
      </w:tr>
    </w:tbl>
    <w:p w14:paraId="3925B42F" w14:textId="3C23EFC3" w:rsidR="0058520B" w:rsidRPr="00910DE9" w:rsidRDefault="007619AA"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Добавляют 4 г углекислого натрия, доводят объем примерно до 300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водой, добавляют 20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раствора борной кислоты до установления значения рН примерно 2 (по соответствующей индикаторной бумаге). Раствор переводят в мерную колбу вместимостью 500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доводят до метки водой и перемешивают.</w:t>
      </w:r>
    </w:p>
    <w:p w14:paraId="3DD79A1C" w14:textId="6A066814" w:rsidR="0058520B" w:rsidRPr="00910DE9" w:rsidRDefault="007619AA"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i/>
          <w:sz w:val="24"/>
          <w:szCs w:val="24"/>
          <w:lang w:eastAsia="ru-RU"/>
        </w:rPr>
        <w:t>Предварительный опыт и корректировка рН</w:t>
      </w:r>
    </w:p>
    <w:p w14:paraId="4F82AFAD" w14:textId="32BAA49D" w:rsidR="007619AA" w:rsidRPr="00910DE9" w:rsidRDefault="007619AA"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В один из химических стаканов вместимостью 100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переводят 20,0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стандартного колориметрического раствора, содержащего 100,0 мкг диоксида кремния. Разбавляют примерно до 60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водой и, постоянно перемешивая, устанавливают рН 1,1 добавлением раствора серной кислоты.</w:t>
      </w:r>
    </w:p>
    <w:p w14:paraId="7E9A8659" w14:textId="29A56C50" w:rsidR="007619AA" w:rsidRPr="00910DE9" w:rsidRDefault="007619AA"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Записывают использованный</w:t>
      </w:r>
      <w:r w:rsidR="00622BCF" w:rsidRPr="00910DE9">
        <w:rPr>
          <w:rFonts w:ascii="Arial" w:eastAsia="Times New Roman" w:hAnsi="Arial" w:cs="Arial"/>
          <w:sz w:val="24"/>
          <w:szCs w:val="24"/>
          <w:lang w:eastAsia="ru-RU"/>
        </w:rPr>
        <w:t xml:space="preserve"> объем раствора серной кислоты </w:t>
      </w:r>
      <w:r w:rsidRPr="00910DE9">
        <w:rPr>
          <w:rFonts w:ascii="Arial" w:eastAsia="Times New Roman" w:hAnsi="Arial" w:cs="Arial"/>
          <w:sz w:val="24"/>
          <w:szCs w:val="24"/>
          <w:lang w:eastAsia="ru-RU"/>
        </w:rPr>
        <w:t>и отбрасывают раствор.</w:t>
      </w:r>
    </w:p>
    <w:p w14:paraId="639A66F2" w14:textId="6BE12445" w:rsidR="007619AA" w:rsidRPr="00910DE9" w:rsidRDefault="007619AA"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i/>
          <w:sz w:val="24"/>
          <w:szCs w:val="24"/>
          <w:lang w:eastAsia="ru-RU"/>
        </w:rPr>
        <w:t>Цветное окрашивание</w:t>
      </w:r>
    </w:p>
    <w:p w14:paraId="356C4FB8" w14:textId="6BE235A9" w:rsidR="007619AA" w:rsidRPr="00910DE9" w:rsidRDefault="007619AA"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В каждую из шести мерных колб вместимостью 100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отмеряют по 20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растворов, полученных в соответствии</w:t>
      </w:r>
      <w:r w:rsidR="00622BCF" w:rsidRPr="00910DE9">
        <w:rPr>
          <w:rFonts w:ascii="Arial" w:eastAsia="Times New Roman" w:hAnsi="Arial" w:cs="Arial"/>
          <w:sz w:val="24"/>
          <w:szCs w:val="24"/>
          <w:lang w:eastAsia="ru-RU"/>
        </w:rPr>
        <w:t xml:space="preserve"> с</w:t>
      </w:r>
      <w:r w:rsidR="00C32736" w:rsidRPr="00910DE9">
        <w:rPr>
          <w:rFonts w:ascii="Arial" w:eastAsia="Times New Roman" w:hAnsi="Arial" w:cs="Arial"/>
          <w:sz w:val="24"/>
          <w:szCs w:val="24"/>
          <w:lang w:eastAsia="ru-RU"/>
        </w:rPr>
        <w:t xml:space="preserve"> «Приготовлением стандартных колориметрических растворов для спектрометрических измерений» по</w:t>
      </w:r>
      <w:r w:rsidR="00622BCF" w:rsidRPr="00910DE9">
        <w:rPr>
          <w:rFonts w:ascii="Arial" w:eastAsia="Times New Roman" w:hAnsi="Arial" w:cs="Arial"/>
          <w:sz w:val="24"/>
          <w:szCs w:val="24"/>
          <w:lang w:eastAsia="ru-RU"/>
        </w:rPr>
        <w:t xml:space="preserve"> п.7.2.5.3</w:t>
      </w:r>
      <w:r w:rsidRPr="00910DE9">
        <w:rPr>
          <w:rFonts w:ascii="Arial" w:eastAsia="Times New Roman" w:hAnsi="Arial" w:cs="Arial"/>
          <w:sz w:val="24"/>
          <w:szCs w:val="24"/>
          <w:lang w:eastAsia="ru-RU"/>
        </w:rPr>
        <w:t>. Разбавляют примерно до 60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водой. Затем добавляют объем раствора серной кислоты, использованный в </w:t>
      </w:r>
      <w:r w:rsidR="00C32736" w:rsidRPr="00910DE9">
        <w:rPr>
          <w:rFonts w:ascii="Arial" w:eastAsia="Times New Roman" w:hAnsi="Arial" w:cs="Arial"/>
          <w:sz w:val="24"/>
          <w:szCs w:val="24"/>
          <w:lang w:eastAsia="ru-RU"/>
        </w:rPr>
        <w:t xml:space="preserve">«Предварительном </w:t>
      </w:r>
      <w:r w:rsidR="008B51AC" w:rsidRPr="00910DE9">
        <w:rPr>
          <w:rFonts w:ascii="Arial" w:eastAsia="Times New Roman" w:hAnsi="Arial" w:cs="Arial"/>
          <w:sz w:val="24"/>
          <w:szCs w:val="24"/>
          <w:lang w:eastAsia="ru-RU"/>
        </w:rPr>
        <w:t>опыт</w:t>
      </w:r>
      <w:r w:rsidR="008B51AC">
        <w:rPr>
          <w:rFonts w:ascii="Arial" w:eastAsia="Times New Roman" w:hAnsi="Arial" w:cs="Arial"/>
          <w:sz w:val="24"/>
          <w:szCs w:val="24"/>
          <w:lang w:eastAsia="ru-RU"/>
        </w:rPr>
        <w:t>е</w:t>
      </w:r>
      <w:r w:rsidR="008B51AC" w:rsidRPr="00910DE9">
        <w:rPr>
          <w:rFonts w:ascii="Arial" w:eastAsia="Times New Roman" w:hAnsi="Arial" w:cs="Arial"/>
          <w:sz w:val="24"/>
          <w:szCs w:val="24"/>
          <w:lang w:eastAsia="ru-RU"/>
        </w:rPr>
        <w:t xml:space="preserve"> </w:t>
      </w:r>
      <w:r w:rsidR="00C32736" w:rsidRPr="00910DE9">
        <w:rPr>
          <w:rFonts w:ascii="Arial" w:eastAsia="Times New Roman" w:hAnsi="Arial" w:cs="Arial"/>
          <w:sz w:val="24"/>
          <w:szCs w:val="24"/>
          <w:lang w:eastAsia="ru-RU"/>
        </w:rPr>
        <w:t xml:space="preserve">и </w:t>
      </w:r>
      <w:r w:rsidR="008B51AC" w:rsidRPr="00910DE9">
        <w:rPr>
          <w:rFonts w:ascii="Arial" w:eastAsia="Times New Roman" w:hAnsi="Arial" w:cs="Arial"/>
          <w:sz w:val="24"/>
          <w:szCs w:val="24"/>
          <w:lang w:eastAsia="ru-RU"/>
        </w:rPr>
        <w:t>корректировк</w:t>
      </w:r>
      <w:r w:rsidR="008B51AC">
        <w:rPr>
          <w:rFonts w:ascii="Arial" w:eastAsia="Times New Roman" w:hAnsi="Arial" w:cs="Arial"/>
          <w:sz w:val="24"/>
          <w:szCs w:val="24"/>
          <w:lang w:eastAsia="ru-RU"/>
        </w:rPr>
        <w:t>е</w:t>
      </w:r>
      <w:r w:rsidR="008B51AC" w:rsidRPr="00910DE9">
        <w:rPr>
          <w:rFonts w:ascii="Arial" w:eastAsia="Times New Roman" w:hAnsi="Arial" w:cs="Arial"/>
          <w:sz w:val="24"/>
          <w:szCs w:val="24"/>
          <w:lang w:eastAsia="ru-RU"/>
        </w:rPr>
        <w:t xml:space="preserve"> </w:t>
      </w:r>
      <w:r w:rsidR="00C32736" w:rsidRPr="00910DE9">
        <w:rPr>
          <w:rFonts w:ascii="Arial" w:eastAsia="Times New Roman" w:hAnsi="Arial" w:cs="Arial"/>
          <w:sz w:val="24"/>
          <w:szCs w:val="24"/>
          <w:lang w:eastAsia="ru-RU"/>
        </w:rPr>
        <w:t>рН» по</w:t>
      </w:r>
      <w:r w:rsidR="00622BCF" w:rsidRPr="00910DE9">
        <w:rPr>
          <w:rFonts w:ascii="Arial" w:eastAsia="Times New Roman" w:hAnsi="Arial" w:cs="Arial"/>
          <w:sz w:val="24"/>
          <w:szCs w:val="24"/>
          <w:lang w:eastAsia="ru-RU"/>
        </w:rPr>
        <w:t xml:space="preserve"> п.7.2.5.3</w:t>
      </w:r>
      <w:r w:rsidRPr="00910DE9">
        <w:rPr>
          <w:rFonts w:ascii="Arial" w:eastAsia="Times New Roman" w:hAnsi="Arial" w:cs="Arial"/>
          <w:sz w:val="24"/>
          <w:szCs w:val="24"/>
          <w:lang w:eastAsia="ru-RU"/>
        </w:rPr>
        <w:t>, и 10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раствор</w:t>
      </w:r>
      <w:r w:rsidR="00622BCF" w:rsidRPr="00910DE9">
        <w:rPr>
          <w:rFonts w:ascii="Arial" w:eastAsia="Times New Roman" w:hAnsi="Arial" w:cs="Arial"/>
          <w:sz w:val="24"/>
          <w:szCs w:val="24"/>
          <w:lang w:eastAsia="ru-RU"/>
        </w:rPr>
        <w:t xml:space="preserve">а </w:t>
      </w:r>
      <w:proofErr w:type="spellStart"/>
      <w:r w:rsidR="00622BCF" w:rsidRPr="00910DE9">
        <w:rPr>
          <w:rFonts w:ascii="Arial" w:eastAsia="Times New Roman" w:hAnsi="Arial" w:cs="Arial"/>
          <w:sz w:val="24"/>
          <w:szCs w:val="24"/>
          <w:lang w:eastAsia="ru-RU"/>
        </w:rPr>
        <w:t>молибдата</w:t>
      </w:r>
      <w:proofErr w:type="spellEnd"/>
      <w:r w:rsidRPr="00910DE9">
        <w:rPr>
          <w:rFonts w:ascii="Arial" w:eastAsia="Times New Roman" w:hAnsi="Arial" w:cs="Arial"/>
          <w:sz w:val="24"/>
          <w:szCs w:val="24"/>
          <w:lang w:eastAsia="ru-RU"/>
        </w:rPr>
        <w:t>. Перемешивают и оставляют в покое на 15</w:t>
      </w:r>
      <w:r w:rsidR="00C32736" w:rsidRPr="00910DE9">
        <w:rPr>
          <w:rFonts w:ascii="Arial" w:eastAsia="Times New Roman" w:hAnsi="Arial" w:cs="Arial"/>
          <w:sz w:val="24"/>
          <w:szCs w:val="24"/>
          <w:lang w:eastAsia="ru-RU"/>
        </w:rPr>
        <w:t> </w:t>
      </w:r>
      <w:r w:rsidRPr="00910DE9">
        <w:rPr>
          <w:rFonts w:ascii="Arial" w:eastAsia="Times New Roman" w:hAnsi="Arial" w:cs="Arial"/>
          <w:sz w:val="24"/>
          <w:szCs w:val="24"/>
          <w:lang w:eastAsia="ru-RU"/>
        </w:rPr>
        <w:t>мин. Добавляют 5</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00622BCF" w:rsidRPr="00910DE9">
        <w:rPr>
          <w:rFonts w:ascii="Arial" w:eastAsia="Times New Roman" w:hAnsi="Arial" w:cs="Arial"/>
          <w:sz w:val="24"/>
          <w:szCs w:val="24"/>
          <w:lang w:eastAsia="ru-RU"/>
        </w:rPr>
        <w:t xml:space="preserve"> раствора винной кислоты</w:t>
      </w:r>
      <w:r w:rsidRPr="00910DE9">
        <w:rPr>
          <w:rFonts w:ascii="Arial" w:eastAsia="Times New Roman" w:hAnsi="Arial" w:cs="Arial"/>
          <w:sz w:val="24"/>
          <w:szCs w:val="24"/>
          <w:lang w:eastAsia="ru-RU"/>
        </w:rPr>
        <w:t>, перемешивают и оставляют в покое на 5 мин. Затем добавляют 10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раствора серной кислоты и 2</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аскорбиновой кислоты. Доводят до метки водой, перемешивают и оставляют в покое на 30 мин.</w:t>
      </w:r>
    </w:p>
    <w:p w14:paraId="44437AA7" w14:textId="51BEB9E7" w:rsidR="00622BCF" w:rsidRPr="00910DE9" w:rsidRDefault="00622BCF" w:rsidP="00FA15ED">
      <w:pPr>
        <w:shd w:val="clear" w:color="auto" w:fill="FFFFFF"/>
        <w:spacing w:after="0" w:line="360" w:lineRule="auto"/>
        <w:ind w:firstLine="482"/>
        <w:jc w:val="both"/>
        <w:textAlignment w:val="baseline"/>
        <w:rPr>
          <w:rFonts w:ascii="Arial" w:eastAsia="Times New Roman" w:hAnsi="Arial" w:cs="Arial"/>
          <w:i/>
          <w:sz w:val="24"/>
          <w:szCs w:val="24"/>
          <w:lang w:eastAsia="ru-RU"/>
        </w:rPr>
      </w:pPr>
      <w:r w:rsidRPr="00910DE9">
        <w:rPr>
          <w:rFonts w:ascii="Arial" w:eastAsia="Times New Roman" w:hAnsi="Arial" w:cs="Arial"/>
          <w:i/>
          <w:sz w:val="24"/>
          <w:szCs w:val="24"/>
          <w:lang w:eastAsia="ru-RU"/>
        </w:rPr>
        <w:t>Спектрометрические измерения</w:t>
      </w:r>
    </w:p>
    <w:p w14:paraId="1F7E02BA" w14:textId="03A49C37" w:rsidR="00622BCF" w:rsidRPr="00910DE9" w:rsidRDefault="00622BCF"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Выполняют спектрометрические измерения с помощью спектрометра при длине волны, соответствующей максимальной абсорбции (примерно 795 </w:t>
      </w:r>
      <w:proofErr w:type="spellStart"/>
      <w:r w:rsidRPr="00910DE9">
        <w:rPr>
          <w:rFonts w:ascii="Arial" w:eastAsia="Times New Roman" w:hAnsi="Arial" w:cs="Arial"/>
          <w:sz w:val="24"/>
          <w:szCs w:val="24"/>
          <w:lang w:eastAsia="ru-RU"/>
        </w:rPr>
        <w:t>нм</w:t>
      </w:r>
      <w:proofErr w:type="spellEnd"/>
      <w:r w:rsidRPr="00910DE9">
        <w:rPr>
          <w:rFonts w:ascii="Arial" w:eastAsia="Times New Roman" w:hAnsi="Arial" w:cs="Arial"/>
          <w:sz w:val="24"/>
          <w:szCs w:val="24"/>
          <w:lang w:eastAsia="ru-RU"/>
        </w:rPr>
        <w:t>), или спектрометра с соответствующим фильтром после установки прибора на нулевое значение, используя воду в качестве раствора сравнения.</w:t>
      </w:r>
    </w:p>
    <w:p w14:paraId="2A32C71B" w14:textId="67558DEE" w:rsidR="00622BCF" w:rsidRPr="00910DE9" w:rsidRDefault="00622BCF" w:rsidP="00FA15ED">
      <w:pPr>
        <w:shd w:val="clear" w:color="auto" w:fill="FFFFFF"/>
        <w:spacing w:after="0" w:line="360" w:lineRule="auto"/>
        <w:ind w:firstLine="482"/>
        <w:jc w:val="both"/>
        <w:textAlignment w:val="baseline"/>
        <w:rPr>
          <w:rFonts w:ascii="Arial" w:eastAsia="Times New Roman" w:hAnsi="Arial" w:cs="Arial"/>
          <w:i/>
          <w:sz w:val="24"/>
          <w:szCs w:val="24"/>
          <w:lang w:eastAsia="ru-RU"/>
        </w:rPr>
      </w:pPr>
      <w:r w:rsidRPr="00910DE9">
        <w:rPr>
          <w:rFonts w:ascii="Arial" w:eastAsia="Times New Roman" w:hAnsi="Arial" w:cs="Arial"/>
          <w:i/>
          <w:sz w:val="24"/>
          <w:szCs w:val="24"/>
          <w:lang w:eastAsia="ru-RU"/>
        </w:rPr>
        <w:t xml:space="preserve">Построение </w:t>
      </w:r>
      <w:proofErr w:type="spellStart"/>
      <w:r w:rsidRPr="00910DE9">
        <w:rPr>
          <w:rFonts w:ascii="Arial" w:eastAsia="Times New Roman" w:hAnsi="Arial" w:cs="Arial"/>
          <w:i/>
          <w:sz w:val="24"/>
          <w:szCs w:val="24"/>
          <w:lang w:eastAsia="ru-RU"/>
        </w:rPr>
        <w:t>градуировочного</w:t>
      </w:r>
      <w:proofErr w:type="spellEnd"/>
      <w:r w:rsidRPr="00910DE9">
        <w:rPr>
          <w:rFonts w:ascii="Arial" w:eastAsia="Times New Roman" w:hAnsi="Arial" w:cs="Arial"/>
          <w:i/>
          <w:sz w:val="24"/>
          <w:szCs w:val="24"/>
          <w:lang w:eastAsia="ru-RU"/>
        </w:rPr>
        <w:t xml:space="preserve"> графика</w:t>
      </w:r>
    </w:p>
    <w:p w14:paraId="7B13C9BD" w14:textId="6D6FF124" w:rsidR="00622BCF" w:rsidRPr="00910DE9" w:rsidRDefault="00622BCF"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lastRenderedPageBreak/>
        <w:t xml:space="preserve">Вычитают абсорбцию компенсирующего раствора из значений абсорбции каждого стандартного колориметрического раствора. Строят график, нанося, например, на ось абсцисс массы кремния </w:t>
      </w:r>
      <w:proofErr w:type="spellStart"/>
      <w:r w:rsidR="005F00FE" w:rsidRPr="00910DE9">
        <w:rPr>
          <w:rFonts w:ascii="Arial" w:eastAsia="Times New Roman" w:hAnsi="Arial" w:cs="Arial"/>
          <w:i/>
          <w:sz w:val="24"/>
          <w:szCs w:val="24"/>
          <w:lang w:val="en-US" w:eastAsia="ru-RU"/>
        </w:rPr>
        <w:t>SiO</w:t>
      </w:r>
      <w:proofErr w:type="spellEnd"/>
      <w:r w:rsidR="005F00FE" w:rsidRPr="00910DE9">
        <w:rPr>
          <w:rFonts w:ascii="Arial" w:eastAsia="Times New Roman" w:hAnsi="Arial" w:cs="Arial"/>
          <w:sz w:val="24"/>
          <w:szCs w:val="24"/>
          <w:vertAlign w:val="subscript"/>
          <w:lang w:eastAsia="ru-RU"/>
        </w:rPr>
        <w:t>2</w:t>
      </w:r>
      <w:r w:rsidRPr="00910DE9">
        <w:rPr>
          <w:rFonts w:ascii="Arial" w:eastAsia="Times New Roman" w:hAnsi="Arial" w:cs="Arial"/>
          <w:sz w:val="24"/>
          <w:szCs w:val="24"/>
          <w:lang w:eastAsia="ru-RU"/>
        </w:rPr>
        <w:t>, содержащиеся в колориметрических растворах, в микрограммах, а на ось ординат - соответствующие значения абсорбции.</w:t>
      </w:r>
    </w:p>
    <w:p w14:paraId="1CF358E8" w14:textId="4F9B4C8A" w:rsidR="0058520B" w:rsidRPr="00910DE9" w:rsidRDefault="005F00FE"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7.2.</w:t>
      </w:r>
      <w:r w:rsidR="00910DE9" w:rsidRPr="00171B06">
        <w:rPr>
          <w:rFonts w:ascii="Arial" w:eastAsia="Times New Roman" w:hAnsi="Arial" w:cs="Arial"/>
          <w:sz w:val="24"/>
          <w:szCs w:val="24"/>
          <w:lang w:eastAsia="ru-RU"/>
        </w:rPr>
        <w:t>6</w:t>
      </w:r>
      <w:r w:rsidR="00C32736" w:rsidRPr="00910DE9">
        <w:rPr>
          <w:rFonts w:ascii="Arial" w:eastAsia="Times New Roman" w:hAnsi="Arial" w:cs="Arial"/>
          <w:sz w:val="24"/>
          <w:szCs w:val="24"/>
          <w:lang w:eastAsia="ru-RU"/>
        </w:rPr>
        <w:t>.4</w:t>
      </w:r>
      <w:r w:rsidRPr="00910DE9">
        <w:rPr>
          <w:rFonts w:ascii="Arial" w:eastAsia="Times New Roman" w:hAnsi="Arial" w:cs="Arial"/>
          <w:sz w:val="24"/>
          <w:szCs w:val="24"/>
          <w:lang w:eastAsia="ru-RU"/>
        </w:rPr>
        <w:t xml:space="preserve"> Определение</w:t>
      </w:r>
    </w:p>
    <w:p w14:paraId="6FA994A9" w14:textId="43B2E6FD" w:rsidR="0070621D" w:rsidRPr="00910DE9" w:rsidRDefault="0070621D"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i/>
          <w:sz w:val="24"/>
          <w:szCs w:val="24"/>
          <w:lang w:eastAsia="ru-RU"/>
        </w:rPr>
        <w:t>Предварительный опыт и корректировка рН</w:t>
      </w:r>
    </w:p>
    <w:p w14:paraId="2A643FC3" w14:textId="7AE57284" w:rsidR="0070621D" w:rsidRPr="00910DE9" w:rsidRDefault="0070621D"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В один из химических стаканов вместимостью 100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переводят 20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анализируемого раствора</w:t>
      </w:r>
      <w:r w:rsidRPr="00910DE9">
        <w:rPr>
          <w:rFonts w:ascii="Arial" w:hAnsi="Arial" w:cs="Arial"/>
          <w:sz w:val="24"/>
          <w:szCs w:val="24"/>
        </w:rPr>
        <w:t xml:space="preserve"> </w:t>
      </w:r>
      <w:r w:rsidRPr="00910DE9">
        <w:rPr>
          <w:rFonts w:ascii="Arial" w:eastAsia="Times New Roman" w:hAnsi="Arial" w:cs="Arial"/>
          <w:sz w:val="24"/>
          <w:szCs w:val="24"/>
          <w:lang w:eastAsia="ru-RU"/>
        </w:rPr>
        <w:t>по п.7.2.5.1. Разбавляют примерно до 60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водой и, постоянно перемешивая, регулируют кислотность до рН 1,1 добавлением раствора серной кислоты.</w:t>
      </w:r>
    </w:p>
    <w:p w14:paraId="5F874109" w14:textId="028C1553" w:rsidR="0070621D" w:rsidRPr="00910DE9" w:rsidRDefault="0070621D"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Записывают использованный объем серной кислоты и отбрасывают раствор.</w:t>
      </w:r>
    </w:p>
    <w:p w14:paraId="782F8E85" w14:textId="21DD2A06" w:rsidR="0070621D" w:rsidRPr="00910DE9" w:rsidRDefault="0070621D"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i/>
          <w:sz w:val="24"/>
          <w:szCs w:val="24"/>
          <w:lang w:eastAsia="ru-RU"/>
        </w:rPr>
        <w:t>Цветное окрашивание</w:t>
      </w:r>
    </w:p>
    <w:p w14:paraId="48698B44" w14:textId="53CFD6DE" w:rsidR="0070621D" w:rsidRPr="00910DE9" w:rsidRDefault="0070621D"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В мерную колбу вместимостью 100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переводят не более 20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анализируемого раствора по п.7.2.5.1, содержащего не более 100 мкг </w:t>
      </w:r>
      <w:proofErr w:type="spellStart"/>
      <w:r w:rsidRPr="00910DE9">
        <w:rPr>
          <w:rFonts w:ascii="Arial" w:eastAsia="Times New Roman" w:hAnsi="Arial" w:cs="Arial"/>
          <w:i/>
          <w:sz w:val="24"/>
          <w:szCs w:val="24"/>
          <w:lang w:val="en-US" w:eastAsia="ru-RU"/>
        </w:rPr>
        <w:t>SiO</w:t>
      </w:r>
      <w:proofErr w:type="spellEnd"/>
      <w:r w:rsidRPr="00910DE9">
        <w:rPr>
          <w:rFonts w:ascii="Arial" w:eastAsia="Times New Roman" w:hAnsi="Arial" w:cs="Arial"/>
          <w:sz w:val="24"/>
          <w:szCs w:val="24"/>
          <w:vertAlign w:val="subscript"/>
          <w:lang w:eastAsia="ru-RU"/>
        </w:rPr>
        <w:t>2</w:t>
      </w:r>
      <w:r w:rsidRPr="00910DE9">
        <w:rPr>
          <w:rFonts w:ascii="Arial" w:eastAsia="Times New Roman" w:hAnsi="Arial" w:cs="Arial"/>
          <w:sz w:val="24"/>
          <w:szCs w:val="24"/>
          <w:lang w:eastAsia="ru-RU"/>
        </w:rPr>
        <w:t>. Если используется количество менее 20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то добавляют раствор для разбавления, чтобы получить точно общий объем в 20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w:t>
      </w:r>
    </w:p>
    <w:p w14:paraId="5537EB2B" w14:textId="41549ABA" w:rsidR="0070621D" w:rsidRPr="00910DE9" w:rsidRDefault="0070621D"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Разбавляют до 60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водой. Затем добавляют объем раствора серной кислоты, использованный в п.7.2.6.1, и 10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раствора </w:t>
      </w:r>
      <w:proofErr w:type="spellStart"/>
      <w:r w:rsidRPr="00910DE9">
        <w:rPr>
          <w:rFonts w:ascii="Arial" w:eastAsia="Times New Roman" w:hAnsi="Arial" w:cs="Arial"/>
          <w:sz w:val="24"/>
          <w:szCs w:val="24"/>
          <w:lang w:eastAsia="ru-RU"/>
        </w:rPr>
        <w:t>молибдата</w:t>
      </w:r>
      <w:proofErr w:type="spellEnd"/>
      <w:r w:rsidRPr="00910DE9">
        <w:rPr>
          <w:rFonts w:ascii="Arial" w:eastAsia="Times New Roman" w:hAnsi="Arial" w:cs="Arial"/>
          <w:sz w:val="24"/>
          <w:szCs w:val="24"/>
          <w:lang w:eastAsia="ru-RU"/>
        </w:rPr>
        <w:t>. Перемешивают и оставляют в покое 15 мин. Добавляют 5</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раствора винной кислоты, перемешивают и оставляют в покое 5 мин. Затем добавляют 10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раствора серной кислоты и 2</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аскорбиновой кислоты. Разбавляют до метки водой, перемешивают и оставляют в покое 30 мин.</w:t>
      </w:r>
    </w:p>
    <w:p w14:paraId="378A2A42" w14:textId="5E5B763F" w:rsidR="0070621D" w:rsidRPr="00910DE9" w:rsidRDefault="0070621D"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i/>
          <w:sz w:val="24"/>
          <w:szCs w:val="24"/>
          <w:lang w:eastAsia="ru-RU"/>
        </w:rPr>
        <w:t>Спектрометрические измерения</w:t>
      </w:r>
    </w:p>
    <w:p w14:paraId="6A8E4D2D" w14:textId="59B118C3" w:rsidR="0058520B" w:rsidRPr="00910DE9" w:rsidRDefault="0070621D"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Проводят спектрометрические измерения анализируемого раствора </w:t>
      </w:r>
      <w:r w:rsidR="00C76837" w:rsidRPr="00910DE9">
        <w:rPr>
          <w:rFonts w:ascii="Arial" w:eastAsia="Times New Roman" w:hAnsi="Arial" w:cs="Arial"/>
          <w:sz w:val="24"/>
          <w:szCs w:val="24"/>
          <w:lang w:eastAsia="ru-RU"/>
        </w:rPr>
        <w:t xml:space="preserve">по </w:t>
      </w:r>
      <w:r w:rsidRPr="00910DE9">
        <w:rPr>
          <w:rFonts w:ascii="Arial" w:eastAsia="Times New Roman" w:hAnsi="Arial" w:cs="Arial"/>
          <w:sz w:val="24"/>
          <w:szCs w:val="24"/>
          <w:lang w:eastAsia="ru-RU"/>
        </w:rPr>
        <w:t>п.7.</w:t>
      </w:r>
      <w:r w:rsidR="00C76837" w:rsidRPr="00910DE9">
        <w:rPr>
          <w:rFonts w:ascii="Arial" w:eastAsia="Times New Roman" w:hAnsi="Arial" w:cs="Arial"/>
          <w:sz w:val="24"/>
          <w:szCs w:val="24"/>
          <w:lang w:eastAsia="ru-RU"/>
        </w:rPr>
        <w:t>2.6.2</w:t>
      </w:r>
      <w:r w:rsidRPr="00910DE9">
        <w:rPr>
          <w:rFonts w:ascii="Arial" w:eastAsia="Times New Roman" w:hAnsi="Arial" w:cs="Arial"/>
          <w:sz w:val="24"/>
          <w:szCs w:val="24"/>
          <w:lang w:eastAsia="ru-RU"/>
        </w:rPr>
        <w:t xml:space="preserve"> и раствора контрольного опыта </w:t>
      </w:r>
      <w:r w:rsidR="00C76837" w:rsidRPr="00910DE9">
        <w:rPr>
          <w:rFonts w:ascii="Arial" w:eastAsia="Times New Roman" w:hAnsi="Arial" w:cs="Arial"/>
          <w:sz w:val="24"/>
          <w:szCs w:val="24"/>
          <w:lang w:eastAsia="ru-RU"/>
        </w:rPr>
        <w:t xml:space="preserve">по </w:t>
      </w:r>
      <w:r w:rsidRPr="00910DE9">
        <w:rPr>
          <w:rFonts w:ascii="Arial" w:eastAsia="Times New Roman" w:hAnsi="Arial" w:cs="Arial"/>
          <w:sz w:val="24"/>
          <w:szCs w:val="24"/>
          <w:lang w:eastAsia="ru-RU"/>
        </w:rPr>
        <w:t>п.7.2</w:t>
      </w:r>
      <w:r w:rsidR="00C76837" w:rsidRPr="00910DE9">
        <w:rPr>
          <w:rFonts w:ascii="Arial" w:eastAsia="Times New Roman" w:hAnsi="Arial" w:cs="Arial"/>
          <w:sz w:val="24"/>
          <w:szCs w:val="24"/>
          <w:lang w:eastAsia="ru-RU"/>
        </w:rPr>
        <w:t>.5.2</w:t>
      </w:r>
      <w:r w:rsidRPr="00910DE9">
        <w:rPr>
          <w:rFonts w:ascii="Arial" w:eastAsia="Times New Roman" w:hAnsi="Arial" w:cs="Arial"/>
          <w:sz w:val="24"/>
          <w:szCs w:val="24"/>
          <w:lang w:eastAsia="ru-RU"/>
        </w:rPr>
        <w:t xml:space="preserve"> в соответствии с методом определения, указанным в </w:t>
      </w:r>
      <w:r w:rsidR="00C32736" w:rsidRPr="00910DE9">
        <w:rPr>
          <w:rFonts w:ascii="Arial" w:eastAsia="Times New Roman" w:hAnsi="Arial" w:cs="Arial"/>
          <w:sz w:val="24"/>
          <w:szCs w:val="24"/>
          <w:lang w:eastAsia="ru-RU"/>
        </w:rPr>
        <w:t>«Спектрометрическом измерении» по</w:t>
      </w:r>
      <w:r w:rsidR="00C76837" w:rsidRPr="00910DE9">
        <w:rPr>
          <w:rFonts w:ascii="Arial" w:eastAsia="Times New Roman" w:hAnsi="Arial" w:cs="Arial"/>
          <w:sz w:val="24"/>
          <w:szCs w:val="24"/>
          <w:lang w:eastAsia="ru-RU"/>
        </w:rPr>
        <w:t xml:space="preserve"> п.7.2.5.3</w:t>
      </w:r>
      <w:r w:rsidRPr="00910DE9">
        <w:rPr>
          <w:rFonts w:ascii="Arial" w:eastAsia="Times New Roman" w:hAnsi="Arial" w:cs="Arial"/>
          <w:sz w:val="24"/>
          <w:szCs w:val="24"/>
          <w:lang w:eastAsia="ru-RU"/>
        </w:rPr>
        <w:t>, после установки прибора на нулевое значение абсорбции, используя в качестве раствора сравнения воду.</w:t>
      </w:r>
    </w:p>
    <w:p w14:paraId="274A55F1" w14:textId="30A90063" w:rsidR="0058520B" w:rsidRPr="00910DE9" w:rsidRDefault="00C32736" w:rsidP="00FA15ED">
      <w:pPr>
        <w:shd w:val="clear" w:color="auto" w:fill="FFFFFF"/>
        <w:spacing w:after="0" w:line="360" w:lineRule="auto"/>
        <w:ind w:firstLine="482"/>
        <w:jc w:val="both"/>
        <w:textAlignment w:val="baseline"/>
        <w:rPr>
          <w:rFonts w:ascii="Arial" w:eastAsia="Times New Roman" w:hAnsi="Arial" w:cs="Arial"/>
          <w:b/>
          <w:sz w:val="24"/>
          <w:szCs w:val="24"/>
          <w:lang w:eastAsia="ru-RU"/>
        </w:rPr>
      </w:pPr>
      <w:r w:rsidRPr="00910DE9">
        <w:rPr>
          <w:rFonts w:ascii="Arial" w:eastAsia="Times New Roman" w:hAnsi="Arial" w:cs="Arial"/>
          <w:b/>
          <w:sz w:val="24"/>
          <w:szCs w:val="24"/>
          <w:lang w:eastAsia="ru-RU"/>
        </w:rPr>
        <w:t>7.2.</w:t>
      </w:r>
      <w:r w:rsidR="00910DE9" w:rsidRPr="00171B06">
        <w:rPr>
          <w:rFonts w:ascii="Arial" w:eastAsia="Times New Roman" w:hAnsi="Arial" w:cs="Arial"/>
          <w:b/>
          <w:sz w:val="24"/>
          <w:szCs w:val="24"/>
          <w:lang w:eastAsia="ru-RU"/>
        </w:rPr>
        <w:t>7</w:t>
      </w:r>
      <w:r w:rsidRPr="00910DE9">
        <w:rPr>
          <w:rFonts w:ascii="Arial" w:eastAsia="Times New Roman" w:hAnsi="Arial" w:cs="Arial"/>
          <w:b/>
          <w:sz w:val="24"/>
          <w:szCs w:val="24"/>
          <w:lang w:eastAsia="ru-RU"/>
        </w:rPr>
        <w:t xml:space="preserve"> Обработка результатов</w:t>
      </w:r>
    </w:p>
    <w:p w14:paraId="5C9E5A18" w14:textId="72D89D11" w:rsidR="00C32736" w:rsidRPr="00910DE9" w:rsidRDefault="00C3273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По </w:t>
      </w:r>
      <w:proofErr w:type="spellStart"/>
      <w:r w:rsidRPr="00910DE9">
        <w:rPr>
          <w:rFonts w:ascii="Arial" w:eastAsia="Times New Roman" w:hAnsi="Arial" w:cs="Arial"/>
          <w:sz w:val="24"/>
          <w:szCs w:val="24"/>
          <w:lang w:eastAsia="ru-RU"/>
        </w:rPr>
        <w:t>градуировочному</w:t>
      </w:r>
      <w:proofErr w:type="spellEnd"/>
      <w:r w:rsidRPr="00910DE9">
        <w:rPr>
          <w:rFonts w:ascii="Arial" w:eastAsia="Times New Roman" w:hAnsi="Arial" w:cs="Arial"/>
          <w:sz w:val="24"/>
          <w:szCs w:val="24"/>
          <w:lang w:eastAsia="ru-RU"/>
        </w:rPr>
        <w:t xml:space="preserve"> графику по п.7.2.3.5 определяют содержание </w:t>
      </w:r>
      <w:r w:rsidR="000A29D6" w:rsidRPr="00910DE9">
        <w:rPr>
          <w:rFonts w:ascii="Arial" w:eastAsia="Times New Roman" w:hAnsi="Arial" w:cs="Arial"/>
          <w:sz w:val="24"/>
          <w:szCs w:val="24"/>
          <w:lang w:eastAsia="ru-RU"/>
        </w:rPr>
        <w:t>диоксида кремния</w:t>
      </w:r>
      <w:r w:rsidRPr="00910DE9">
        <w:rPr>
          <w:rFonts w:ascii="Arial" w:eastAsia="Times New Roman" w:hAnsi="Arial" w:cs="Arial"/>
          <w:sz w:val="24"/>
          <w:szCs w:val="24"/>
          <w:lang w:eastAsia="ru-RU"/>
        </w:rPr>
        <w:t>, соответствующее абсорбции анализируемого раствора и раствора контрольного опыта.</w:t>
      </w:r>
    </w:p>
    <w:p w14:paraId="6E5243D7" w14:textId="27D20491" w:rsidR="00C32736" w:rsidRPr="00910DE9" w:rsidRDefault="00C3273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Массовую долю </w:t>
      </w:r>
      <w:r w:rsidR="00BB434A" w:rsidRPr="00910DE9">
        <w:rPr>
          <w:rFonts w:ascii="Arial" w:eastAsia="Times New Roman" w:hAnsi="Arial" w:cs="Arial"/>
          <w:sz w:val="24"/>
          <w:szCs w:val="24"/>
          <w:lang w:eastAsia="ru-RU"/>
        </w:rPr>
        <w:t>диоксида</w:t>
      </w:r>
      <w:r w:rsidRPr="00910DE9">
        <w:rPr>
          <w:rFonts w:ascii="Arial" w:eastAsia="Times New Roman" w:hAnsi="Arial" w:cs="Arial"/>
          <w:sz w:val="24"/>
          <w:szCs w:val="24"/>
          <w:lang w:eastAsia="ru-RU"/>
        </w:rPr>
        <w:t xml:space="preserve"> кремния </w:t>
      </w:r>
      <w:proofErr w:type="spellStart"/>
      <w:r w:rsidR="00412CB3">
        <w:rPr>
          <w:rFonts w:ascii="Arial" w:eastAsia="Times New Roman" w:hAnsi="Arial" w:cs="Arial"/>
          <w:sz w:val="24"/>
          <w:szCs w:val="24"/>
          <w:lang w:val="en-US" w:eastAsia="ru-RU"/>
        </w:rPr>
        <w:t>W</w:t>
      </w:r>
      <w:r w:rsidR="00412CB3" w:rsidRPr="00412CB3">
        <w:rPr>
          <w:rFonts w:ascii="Arial" w:eastAsia="Times New Roman" w:hAnsi="Arial" w:cs="Arial"/>
          <w:i/>
          <w:sz w:val="24"/>
          <w:szCs w:val="24"/>
          <w:vertAlign w:val="subscript"/>
          <w:lang w:val="en-US" w:eastAsia="ru-RU"/>
        </w:rPr>
        <w:t>SiO</w:t>
      </w:r>
      <w:proofErr w:type="spellEnd"/>
      <w:r w:rsidR="00412CB3" w:rsidRPr="00412CB3">
        <w:rPr>
          <w:rFonts w:ascii="Arial" w:eastAsia="Times New Roman" w:hAnsi="Arial" w:cs="Arial"/>
          <w:sz w:val="24"/>
          <w:szCs w:val="24"/>
          <w:vertAlign w:val="subscript"/>
          <w:lang w:eastAsia="ru-RU"/>
        </w:rPr>
        <w:t>2</w:t>
      </w:r>
      <w:r w:rsidR="00412CB3" w:rsidRPr="00412CB3">
        <w:rPr>
          <w:rFonts w:ascii="Arial" w:eastAsia="Times New Roman" w:hAnsi="Arial" w:cs="Arial"/>
          <w:i/>
          <w:sz w:val="24"/>
          <w:szCs w:val="24"/>
          <w:lang w:eastAsia="ru-RU"/>
        </w:rPr>
        <w:t xml:space="preserve"> </w:t>
      </w:r>
      <w:r w:rsidRPr="00910DE9">
        <w:rPr>
          <w:rFonts w:ascii="Arial" w:eastAsia="Times New Roman" w:hAnsi="Arial" w:cs="Arial"/>
          <w:sz w:val="24"/>
          <w:szCs w:val="24"/>
          <w:lang w:eastAsia="ru-RU"/>
        </w:rPr>
        <w:t>в процентах вычисляют по формуле</w:t>
      </w:r>
    </w:p>
    <w:p w14:paraId="650179CD" w14:textId="62196FA5" w:rsidR="00C32736" w:rsidRPr="00910DE9" w:rsidRDefault="001C15F8" w:rsidP="00D76ECD">
      <w:pPr>
        <w:shd w:val="clear" w:color="auto" w:fill="FFFFFF"/>
        <w:spacing w:after="0" w:line="360" w:lineRule="auto"/>
        <w:ind w:firstLine="482"/>
        <w:jc w:val="right"/>
        <w:textAlignment w:val="baseline"/>
        <w:rPr>
          <w:rFonts w:ascii="Arial" w:eastAsia="Times New Roman" w:hAnsi="Arial" w:cs="Arial"/>
          <w:i/>
          <w:sz w:val="24"/>
          <w:szCs w:val="24"/>
          <w:lang w:eastAsia="ru-RU"/>
        </w:rPr>
      </w:pPr>
      <m:oMath>
        <m:sSub>
          <m:sSubPr>
            <m:ctrlPr>
              <w:rPr>
                <w:rFonts w:ascii="Cambria Math" w:eastAsia="Times New Roman" w:hAnsi="Cambria Math" w:cs="Arial"/>
                <w:i/>
                <w:sz w:val="28"/>
                <w:szCs w:val="24"/>
                <w:lang w:eastAsia="ru-RU"/>
              </w:rPr>
            </m:ctrlPr>
          </m:sSubPr>
          <m:e>
            <m:r>
              <w:rPr>
                <w:rFonts w:ascii="Cambria Math" w:eastAsia="Times New Roman" w:hAnsi="Cambria Math" w:cs="Arial"/>
                <w:sz w:val="28"/>
                <w:szCs w:val="24"/>
                <w:lang w:eastAsia="ru-RU"/>
              </w:rPr>
              <m:t>W</m:t>
            </m:r>
          </m:e>
          <m:sub>
            <m:sSub>
              <m:sSubPr>
                <m:ctrlPr>
                  <w:rPr>
                    <w:rFonts w:ascii="Cambria Math" w:eastAsia="Times New Roman" w:hAnsi="Cambria Math" w:cs="Arial"/>
                    <w:i/>
                    <w:sz w:val="28"/>
                    <w:szCs w:val="24"/>
                    <w:lang w:eastAsia="ru-RU"/>
                  </w:rPr>
                </m:ctrlPr>
              </m:sSubPr>
              <m:e>
                <m:r>
                  <w:rPr>
                    <w:rFonts w:ascii="Cambria Math" w:eastAsia="Times New Roman" w:hAnsi="Cambria Math" w:cs="Arial"/>
                    <w:sz w:val="28"/>
                    <w:szCs w:val="24"/>
                    <w:lang w:eastAsia="ru-RU"/>
                  </w:rPr>
                  <m:t>SiO</m:t>
                </m:r>
              </m:e>
              <m:sub>
                <m:r>
                  <w:rPr>
                    <w:rFonts w:ascii="Cambria Math" w:eastAsia="Times New Roman" w:hAnsi="Cambria Math" w:cs="Arial"/>
                    <w:sz w:val="28"/>
                    <w:szCs w:val="24"/>
                    <w:lang w:eastAsia="ru-RU"/>
                  </w:rPr>
                  <m:t>2</m:t>
                </m:r>
              </m:sub>
            </m:sSub>
          </m:sub>
        </m:sSub>
        <m:r>
          <w:rPr>
            <w:rFonts w:ascii="Cambria Math" w:eastAsia="Times New Roman" w:hAnsi="Cambria Math" w:cs="Arial"/>
            <w:sz w:val="28"/>
            <w:szCs w:val="24"/>
            <w:lang w:eastAsia="ru-RU"/>
          </w:rPr>
          <m:t>=</m:t>
        </m:r>
        <m:f>
          <m:fPr>
            <m:ctrlPr>
              <w:rPr>
                <w:rFonts w:ascii="Cambria Math" w:eastAsia="Times New Roman" w:hAnsi="Cambria Math" w:cs="Arial"/>
                <w:i/>
                <w:sz w:val="28"/>
                <w:szCs w:val="24"/>
                <w:lang w:eastAsia="ru-RU"/>
              </w:rPr>
            </m:ctrlPr>
          </m:fPr>
          <m:num>
            <m:sSub>
              <m:sSubPr>
                <m:ctrlPr>
                  <w:rPr>
                    <w:rFonts w:ascii="Cambria Math" w:eastAsia="Times New Roman" w:hAnsi="Cambria Math" w:cs="Arial"/>
                    <w:i/>
                    <w:sz w:val="28"/>
                    <w:szCs w:val="24"/>
                    <w:lang w:eastAsia="ru-RU"/>
                  </w:rPr>
                </m:ctrlPr>
              </m:sSubPr>
              <m:e>
                <m:r>
                  <w:rPr>
                    <w:rFonts w:ascii="Cambria Math" w:eastAsia="Times New Roman" w:hAnsi="Cambria Math" w:cs="Arial"/>
                    <w:sz w:val="28"/>
                    <w:szCs w:val="24"/>
                    <w:lang w:eastAsia="ru-RU"/>
                  </w:rPr>
                  <m:t>m</m:t>
                </m:r>
              </m:e>
              <m:sub>
                <m:r>
                  <w:rPr>
                    <w:rFonts w:ascii="Cambria Math" w:eastAsia="Times New Roman" w:hAnsi="Cambria Math" w:cs="Arial"/>
                    <w:sz w:val="28"/>
                    <w:szCs w:val="24"/>
                    <w:lang w:eastAsia="ru-RU"/>
                  </w:rPr>
                  <m:t>1</m:t>
                </m:r>
              </m:sub>
            </m:sSub>
            <m:r>
              <w:rPr>
                <w:rFonts w:ascii="Cambria Math" w:eastAsia="Times New Roman" w:hAnsi="Cambria Math" w:cs="Arial"/>
                <w:sz w:val="28"/>
                <w:szCs w:val="24"/>
                <w:lang w:eastAsia="ru-RU"/>
              </w:rPr>
              <m:t>-</m:t>
            </m:r>
            <m:sSub>
              <m:sSubPr>
                <m:ctrlPr>
                  <w:rPr>
                    <w:rFonts w:ascii="Cambria Math" w:eastAsia="Times New Roman" w:hAnsi="Cambria Math" w:cs="Arial"/>
                    <w:i/>
                    <w:sz w:val="28"/>
                    <w:szCs w:val="24"/>
                    <w:lang w:eastAsia="ru-RU"/>
                  </w:rPr>
                </m:ctrlPr>
              </m:sSubPr>
              <m:e>
                <m:r>
                  <w:rPr>
                    <w:rFonts w:ascii="Cambria Math" w:eastAsia="Times New Roman" w:hAnsi="Cambria Math" w:cs="Arial"/>
                    <w:sz w:val="28"/>
                    <w:szCs w:val="24"/>
                    <w:lang w:eastAsia="ru-RU"/>
                  </w:rPr>
                  <m:t>m</m:t>
                </m:r>
              </m:e>
              <m:sub>
                <m:r>
                  <w:rPr>
                    <w:rFonts w:ascii="Cambria Math" w:eastAsia="Times New Roman" w:hAnsi="Cambria Math" w:cs="Arial"/>
                    <w:sz w:val="28"/>
                    <w:szCs w:val="24"/>
                    <w:lang w:eastAsia="ru-RU"/>
                  </w:rPr>
                  <m:t>2</m:t>
                </m:r>
              </m:sub>
            </m:sSub>
          </m:num>
          <m:den>
            <m:sSub>
              <m:sSubPr>
                <m:ctrlPr>
                  <w:rPr>
                    <w:rFonts w:ascii="Cambria Math" w:eastAsia="Times New Roman" w:hAnsi="Cambria Math" w:cs="Arial"/>
                    <w:i/>
                    <w:sz w:val="28"/>
                    <w:szCs w:val="24"/>
                    <w:lang w:eastAsia="ru-RU"/>
                  </w:rPr>
                </m:ctrlPr>
              </m:sSubPr>
              <m:e>
                <m:r>
                  <w:rPr>
                    <w:rFonts w:ascii="Cambria Math" w:eastAsia="Times New Roman" w:hAnsi="Cambria Math" w:cs="Arial"/>
                    <w:sz w:val="28"/>
                    <w:szCs w:val="24"/>
                    <w:lang w:eastAsia="ru-RU"/>
                  </w:rPr>
                  <m:t>m</m:t>
                </m:r>
              </m:e>
              <m:sub>
                <m:r>
                  <w:rPr>
                    <w:rFonts w:ascii="Cambria Math" w:eastAsia="Times New Roman" w:hAnsi="Cambria Math" w:cs="Arial"/>
                    <w:sz w:val="28"/>
                    <w:szCs w:val="24"/>
                    <w:lang w:eastAsia="ru-RU"/>
                  </w:rPr>
                  <m:t>0</m:t>
                </m:r>
              </m:sub>
            </m:sSub>
          </m:den>
        </m:f>
        <m:r>
          <w:rPr>
            <w:rFonts w:ascii="Cambria Math" w:eastAsia="Times New Roman" w:hAnsi="Cambria Math" w:cs="Arial"/>
            <w:sz w:val="28"/>
            <w:szCs w:val="24"/>
            <w:lang w:eastAsia="ru-RU"/>
          </w:rPr>
          <m:t>∙</m:t>
        </m:r>
        <m:sSub>
          <m:sSubPr>
            <m:ctrlPr>
              <w:rPr>
                <w:rFonts w:ascii="Cambria Math" w:eastAsia="Times New Roman" w:hAnsi="Cambria Math" w:cs="Arial"/>
                <w:i/>
                <w:sz w:val="28"/>
                <w:szCs w:val="24"/>
                <w:lang w:eastAsia="ru-RU"/>
              </w:rPr>
            </m:ctrlPr>
          </m:sSubPr>
          <m:e>
            <m:r>
              <w:rPr>
                <w:rFonts w:ascii="Cambria Math" w:eastAsia="Times New Roman" w:hAnsi="Cambria Math" w:cs="Arial"/>
                <w:sz w:val="28"/>
                <w:szCs w:val="24"/>
                <w:lang w:eastAsia="ru-RU"/>
              </w:rPr>
              <m:t>r</m:t>
            </m:r>
          </m:e>
          <m:sub>
            <m:r>
              <w:rPr>
                <w:rFonts w:ascii="Cambria Math" w:eastAsia="Times New Roman" w:hAnsi="Cambria Math" w:cs="Arial"/>
                <w:sz w:val="28"/>
                <w:szCs w:val="24"/>
                <w:lang w:eastAsia="ru-RU"/>
              </w:rPr>
              <m:t>D</m:t>
            </m:r>
          </m:sub>
        </m:sSub>
        <m:r>
          <w:rPr>
            <w:rFonts w:ascii="Cambria Math" w:eastAsia="Times New Roman" w:hAnsi="Cambria Math" w:cs="Arial"/>
            <w:sz w:val="28"/>
            <w:szCs w:val="24"/>
            <w:lang w:eastAsia="ru-RU"/>
          </w:rPr>
          <m:t>∙</m:t>
        </m:r>
        <m:sSup>
          <m:sSupPr>
            <m:ctrlPr>
              <w:rPr>
                <w:rFonts w:ascii="Cambria Math" w:eastAsia="Times New Roman" w:hAnsi="Cambria Math" w:cs="Arial"/>
                <w:i/>
                <w:sz w:val="28"/>
                <w:szCs w:val="24"/>
                <w:lang w:eastAsia="ru-RU"/>
              </w:rPr>
            </m:ctrlPr>
          </m:sSupPr>
          <m:e>
            <m:r>
              <w:rPr>
                <w:rFonts w:ascii="Cambria Math" w:eastAsia="Times New Roman" w:hAnsi="Cambria Math" w:cs="Arial"/>
                <w:sz w:val="28"/>
                <w:szCs w:val="24"/>
                <w:lang w:eastAsia="ru-RU"/>
              </w:rPr>
              <m:t>10</m:t>
            </m:r>
          </m:e>
          <m:sup>
            <m:r>
              <w:rPr>
                <w:rFonts w:ascii="Cambria Math" w:eastAsia="Times New Roman" w:hAnsi="Cambria Math" w:cs="Arial"/>
                <w:sz w:val="28"/>
                <w:szCs w:val="24"/>
                <w:lang w:eastAsia="ru-RU"/>
              </w:rPr>
              <m:t>4</m:t>
            </m:r>
          </m:sup>
        </m:sSup>
      </m:oMath>
      <w:r w:rsidR="00924FDD">
        <w:rPr>
          <w:rFonts w:ascii="Arial" w:eastAsia="Times New Roman" w:hAnsi="Arial" w:cs="Arial"/>
          <w:i/>
          <w:sz w:val="24"/>
          <w:szCs w:val="24"/>
          <w:lang w:eastAsia="ru-RU"/>
        </w:rPr>
        <w:tab/>
      </w:r>
      <w:r w:rsidR="00924FDD" w:rsidRPr="00924FDD">
        <w:rPr>
          <w:rFonts w:ascii="Arial" w:eastAsia="Times New Roman" w:hAnsi="Arial" w:cs="Arial"/>
          <w:i/>
          <w:sz w:val="24"/>
          <w:szCs w:val="24"/>
          <w:lang w:eastAsia="ru-RU"/>
        </w:rPr>
        <w:tab/>
      </w:r>
      <w:r w:rsidR="00924FDD" w:rsidRPr="00924FDD">
        <w:rPr>
          <w:rFonts w:ascii="Arial" w:eastAsia="Times New Roman" w:hAnsi="Arial" w:cs="Arial"/>
          <w:i/>
          <w:sz w:val="24"/>
          <w:szCs w:val="24"/>
          <w:lang w:eastAsia="ru-RU"/>
        </w:rPr>
        <w:tab/>
      </w:r>
      <w:r w:rsidR="00924FDD" w:rsidRPr="00924FDD">
        <w:rPr>
          <w:rFonts w:ascii="Arial" w:eastAsia="Times New Roman" w:hAnsi="Arial" w:cs="Arial"/>
          <w:i/>
          <w:sz w:val="24"/>
          <w:szCs w:val="24"/>
          <w:lang w:eastAsia="ru-RU"/>
        </w:rPr>
        <w:tab/>
        <w:t>(</w:t>
      </w:r>
      <w:r w:rsidR="00924FDD">
        <w:rPr>
          <w:rFonts w:ascii="Arial" w:eastAsia="Times New Roman" w:hAnsi="Arial" w:cs="Arial"/>
          <w:i/>
          <w:sz w:val="24"/>
          <w:szCs w:val="24"/>
          <w:lang w:eastAsia="ru-RU"/>
        </w:rPr>
        <w:t>7</w:t>
      </w:r>
      <w:r w:rsidR="00924FDD" w:rsidRPr="00924FDD">
        <w:rPr>
          <w:rFonts w:ascii="Arial" w:eastAsia="Times New Roman" w:hAnsi="Arial" w:cs="Arial"/>
          <w:i/>
          <w:sz w:val="24"/>
          <w:szCs w:val="24"/>
          <w:lang w:eastAsia="ru-RU"/>
        </w:rPr>
        <w:t>.</w:t>
      </w:r>
      <w:r w:rsidR="00924FDD">
        <w:rPr>
          <w:rFonts w:ascii="Arial" w:eastAsia="Times New Roman" w:hAnsi="Arial" w:cs="Arial"/>
          <w:i/>
          <w:sz w:val="24"/>
          <w:szCs w:val="24"/>
          <w:lang w:eastAsia="ru-RU"/>
        </w:rPr>
        <w:t>4</w:t>
      </w:r>
      <w:r w:rsidR="00924FDD" w:rsidRPr="00924FDD">
        <w:rPr>
          <w:rFonts w:ascii="Arial" w:eastAsia="Times New Roman" w:hAnsi="Arial" w:cs="Arial"/>
          <w:i/>
          <w:sz w:val="24"/>
          <w:szCs w:val="24"/>
          <w:lang w:eastAsia="ru-RU"/>
        </w:rPr>
        <w:t>)</w:t>
      </w:r>
    </w:p>
    <w:p w14:paraId="4251A44B" w14:textId="66DCBD65" w:rsidR="00C32736" w:rsidRPr="00910DE9" w:rsidRDefault="00C3273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lastRenderedPageBreak/>
        <w:t xml:space="preserve">где </w:t>
      </w:r>
      <w:r w:rsidR="00CF4D88" w:rsidRPr="00CF4D88">
        <w:rPr>
          <w:rFonts w:ascii="Arial" w:eastAsia="Times New Roman" w:hAnsi="Arial" w:cs="Arial"/>
          <w:i/>
          <w:sz w:val="24"/>
          <w:szCs w:val="24"/>
          <w:lang w:val="en-US" w:eastAsia="ru-RU"/>
        </w:rPr>
        <w:t>m</w:t>
      </w:r>
      <w:r w:rsidR="00CF4D88" w:rsidRPr="00D76ECD">
        <w:rPr>
          <w:rFonts w:ascii="Arial" w:eastAsia="Times New Roman" w:hAnsi="Arial" w:cs="Arial"/>
          <w:i/>
          <w:sz w:val="24"/>
          <w:szCs w:val="24"/>
          <w:vertAlign w:val="subscript"/>
          <w:lang w:eastAsia="ru-RU"/>
        </w:rPr>
        <w:t>1</w:t>
      </w:r>
      <w:r w:rsidRPr="00910DE9">
        <w:rPr>
          <w:rFonts w:ascii="Arial" w:eastAsia="Times New Roman" w:hAnsi="Arial" w:cs="Arial"/>
          <w:sz w:val="24"/>
          <w:szCs w:val="24"/>
          <w:lang w:eastAsia="ru-RU"/>
        </w:rPr>
        <w:t xml:space="preserve"> - масса </w:t>
      </w:r>
      <w:r w:rsidR="000A29D6" w:rsidRPr="00910DE9">
        <w:rPr>
          <w:rFonts w:ascii="Arial" w:eastAsia="Times New Roman" w:hAnsi="Arial" w:cs="Arial"/>
          <w:sz w:val="24"/>
          <w:szCs w:val="24"/>
          <w:lang w:eastAsia="ru-RU"/>
        </w:rPr>
        <w:t>диоксида</w:t>
      </w:r>
      <w:r w:rsidRPr="00910DE9">
        <w:rPr>
          <w:rFonts w:ascii="Arial" w:eastAsia="Times New Roman" w:hAnsi="Arial" w:cs="Arial"/>
          <w:sz w:val="24"/>
          <w:szCs w:val="24"/>
          <w:lang w:eastAsia="ru-RU"/>
        </w:rPr>
        <w:t xml:space="preserve"> кремния </w:t>
      </w:r>
      <w:proofErr w:type="spellStart"/>
      <w:r w:rsidR="00412CB3" w:rsidRPr="00412CB3">
        <w:rPr>
          <w:rFonts w:ascii="Arial" w:eastAsia="Times New Roman" w:hAnsi="Arial" w:cs="Arial"/>
          <w:i/>
          <w:sz w:val="24"/>
          <w:szCs w:val="24"/>
          <w:lang w:val="en-US" w:eastAsia="ru-RU"/>
        </w:rPr>
        <w:t>SiO</w:t>
      </w:r>
      <w:proofErr w:type="spellEnd"/>
      <w:r w:rsidR="00412CB3" w:rsidRPr="00412CB3">
        <w:rPr>
          <w:rFonts w:ascii="Arial" w:eastAsia="Times New Roman" w:hAnsi="Arial" w:cs="Arial"/>
          <w:i/>
          <w:sz w:val="24"/>
          <w:szCs w:val="24"/>
          <w:vertAlign w:val="subscript"/>
          <w:lang w:eastAsia="ru-RU"/>
        </w:rPr>
        <w:t>2</w:t>
      </w:r>
      <w:r w:rsidRPr="00910DE9">
        <w:rPr>
          <w:rFonts w:ascii="Arial" w:eastAsia="Times New Roman" w:hAnsi="Arial" w:cs="Arial"/>
          <w:sz w:val="24"/>
          <w:szCs w:val="24"/>
          <w:lang w:eastAsia="ru-RU"/>
        </w:rPr>
        <w:t>, определенная в аликвотной части анализируемого раствора, отобранной для цветного окрашивания, мкг;</w:t>
      </w:r>
    </w:p>
    <w:p w14:paraId="463772F5" w14:textId="42786A52" w:rsidR="00C32736"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proofErr w:type="gramStart"/>
      <w:r w:rsidRPr="00910DE9">
        <w:rPr>
          <w:rFonts w:ascii="Arial" w:eastAsia="Times New Roman" w:hAnsi="Arial" w:cs="Arial"/>
          <w:i/>
          <w:sz w:val="24"/>
          <w:szCs w:val="24"/>
          <w:lang w:val="en-US" w:eastAsia="ru-RU"/>
        </w:rPr>
        <w:t>m</w:t>
      </w:r>
      <w:r w:rsidRPr="00910DE9">
        <w:rPr>
          <w:rFonts w:ascii="Arial" w:eastAsia="Times New Roman" w:hAnsi="Arial" w:cs="Arial"/>
          <w:sz w:val="24"/>
          <w:szCs w:val="24"/>
          <w:vertAlign w:val="subscript"/>
          <w:lang w:eastAsia="ru-RU"/>
        </w:rPr>
        <w:t>2</w:t>
      </w:r>
      <w:r w:rsidR="00C32736" w:rsidRPr="00910DE9">
        <w:rPr>
          <w:rFonts w:ascii="Arial" w:eastAsia="Times New Roman" w:hAnsi="Arial" w:cs="Arial"/>
          <w:sz w:val="24"/>
          <w:szCs w:val="24"/>
          <w:lang w:eastAsia="ru-RU"/>
        </w:rPr>
        <w:t>-</w:t>
      </w:r>
      <w:proofErr w:type="gramEnd"/>
      <w:r w:rsidR="00C32736" w:rsidRPr="00910DE9">
        <w:rPr>
          <w:rFonts w:ascii="Arial" w:eastAsia="Times New Roman" w:hAnsi="Arial" w:cs="Arial"/>
          <w:sz w:val="24"/>
          <w:szCs w:val="24"/>
          <w:lang w:eastAsia="ru-RU"/>
        </w:rPr>
        <w:t xml:space="preserve"> масса </w:t>
      </w:r>
      <w:r w:rsidRPr="00910DE9">
        <w:rPr>
          <w:rFonts w:ascii="Arial" w:eastAsia="Times New Roman" w:hAnsi="Arial" w:cs="Arial"/>
          <w:sz w:val="24"/>
          <w:szCs w:val="24"/>
          <w:lang w:eastAsia="ru-RU"/>
        </w:rPr>
        <w:t>диоксида</w:t>
      </w:r>
      <w:r w:rsidR="00C32736" w:rsidRPr="00910DE9">
        <w:rPr>
          <w:rFonts w:ascii="Arial" w:eastAsia="Times New Roman" w:hAnsi="Arial" w:cs="Arial"/>
          <w:sz w:val="24"/>
          <w:szCs w:val="24"/>
          <w:lang w:eastAsia="ru-RU"/>
        </w:rPr>
        <w:t xml:space="preserve"> кремния </w:t>
      </w:r>
      <w:proofErr w:type="spellStart"/>
      <w:r w:rsidR="00412CB3" w:rsidRPr="00412CB3">
        <w:rPr>
          <w:rFonts w:ascii="Arial" w:eastAsia="Times New Roman" w:hAnsi="Arial" w:cs="Arial"/>
          <w:i/>
          <w:sz w:val="24"/>
          <w:szCs w:val="24"/>
          <w:lang w:val="en-US" w:eastAsia="ru-RU"/>
        </w:rPr>
        <w:t>SiO</w:t>
      </w:r>
      <w:proofErr w:type="spellEnd"/>
      <w:r w:rsidR="00412CB3" w:rsidRPr="00412CB3">
        <w:rPr>
          <w:rFonts w:ascii="Arial" w:eastAsia="Times New Roman" w:hAnsi="Arial" w:cs="Arial"/>
          <w:i/>
          <w:sz w:val="24"/>
          <w:szCs w:val="24"/>
          <w:vertAlign w:val="subscript"/>
          <w:lang w:eastAsia="ru-RU"/>
        </w:rPr>
        <w:t>2</w:t>
      </w:r>
      <w:r w:rsidR="00C32736" w:rsidRPr="00910DE9">
        <w:rPr>
          <w:rFonts w:ascii="Arial" w:eastAsia="Times New Roman" w:hAnsi="Arial" w:cs="Arial"/>
          <w:sz w:val="24"/>
          <w:szCs w:val="24"/>
          <w:lang w:eastAsia="ru-RU"/>
        </w:rPr>
        <w:t>, определенная в соответствующей аликвотной части раствора контрольного опыта, мкг;</w:t>
      </w:r>
    </w:p>
    <w:p w14:paraId="62A64679" w14:textId="6631D3AF" w:rsidR="00C32736"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i/>
          <w:sz w:val="24"/>
          <w:szCs w:val="24"/>
          <w:lang w:val="en-US" w:eastAsia="ru-RU"/>
        </w:rPr>
        <w:t>m</w:t>
      </w:r>
      <w:r w:rsidRPr="00910DE9">
        <w:rPr>
          <w:rFonts w:ascii="Arial" w:eastAsia="Times New Roman" w:hAnsi="Arial" w:cs="Arial"/>
          <w:sz w:val="24"/>
          <w:szCs w:val="24"/>
          <w:vertAlign w:val="subscript"/>
          <w:lang w:eastAsia="ru-RU"/>
        </w:rPr>
        <w:t>0</w:t>
      </w:r>
      <w:r w:rsidRPr="00910DE9">
        <w:rPr>
          <w:rFonts w:ascii="Arial" w:eastAsia="Times New Roman" w:hAnsi="Arial" w:cs="Arial"/>
          <w:sz w:val="24"/>
          <w:szCs w:val="24"/>
          <w:lang w:eastAsia="ru-RU"/>
        </w:rPr>
        <w:t xml:space="preserve"> - масса навески пробы по </w:t>
      </w:r>
      <w:r w:rsidR="00C32736" w:rsidRPr="00910DE9">
        <w:rPr>
          <w:rFonts w:ascii="Arial" w:eastAsia="Times New Roman" w:hAnsi="Arial" w:cs="Arial"/>
          <w:sz w:val="24"/>
          <w:szCs w:val="24"/>
          <w:lang w:eastAsia="ru-RU"/>
        </w:rPr>
        <w:t>п.7</w:t>
      </w:r>
      <w:r w:rsidRPr="00910DE9">
        <w:rPr>
          <w:rFonts w:ascii="Arial" w:eastAsia="Times New Roman" w:hAnsi="Arial" w:cs="Arial"/>
          <w:sz w:val="24"/>
          <w:szCs w:val="24"/>
          <w:lang w:eastAsia="ru-RU"/>
        </w:rPr>
        <w:t>.2.5.1</w:t>
      </w:r>
      <w:r w:rsidR="00C32736" w:rsidRPr="00910DE9">
        <w:rPr>
          <w:rFonts w:ascii="Arial" w:eastAsia="Times New Roman" w:hAnsi="Arial" w:cs="Arial"/>
          <w:sz w:val="24"/>
          <w:szCs w:val="24"/>
          <w:lang w:eastAsia="ru-RU"/>
        </w:rPr>
        <w:t>, г;</w:t>
      </w:r>
    </w:p>
    <w:p w14:paraId="62AF4B00" w14:textId="5D74F49E" w:rsidR="0058520B"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proofErr w:type="spellStart"/>
      <w:proofErr w:type="gramStart"/>
      <w:r w:rsidRPr="00910DE9">
        <w:rPr>
          <w:rFonts w:ascii="Arial" w:eastAsia="Times New Roman" w:hAnsi="Arial" w:cs="Arial"/>
          <w:i/>
          <w:sz w:val="24"/>
          <w:szCs w:val="24"/>
          <w:lang w:val="en-US" w:eastAsia="ru-RU"/>
        </w:rPr>
        <w:t>r</w:t>
      </w:r>
      <w:r w:rsidRPr="00910DE9">
        <w:rPr>
          <w:rFonts w:ascii="Arial" w:eastAsia="Times New Roman" w:hAnsi="Arial" w:cs="Arial"/>
          <w:sz w:val="24"/>
          <w:szCs w:val="24"/>
          <w:vertAlign w:val="subscript"/>
          <w:lang w:val="en-US" w:eastAsia="ru-RU"/>
        </w:rPr>
        <w:t>D</w:t>
      </w:r>
      <w:proofErr w:type="spellEnd"/>
      <w:r w:rsidR="00C32736" w:rsidRPr="00910DE9">
        <w:rPr>
          <w:rFonts w:ascii="Arial" w:eastAsia="Times New Roman" w:hAnsi="Arial" w:cs="Arial"/>
          <w:sz w:val="24"/>
          <w:szCs w:val="24"/>
          <w:lang w:eastAsia="ru-RU"/>
        </w:rPr>
        <w:t>-</w:t>
      </w:r>
      <w:proofErr w:type="gramEnd"/>
      <w:r w:rsidR="00C32736" w:rsidRPr="00910DE9">
        <w:rPr>
          <w:rFonts w:ascii="Arial" w:eastAsia="Times New Roman" w:hAnsi="Arial" w:cs="Arial"/>
          <w:sz w:val="24"/>
          <w:szCs w:val="24"/>
          <w:lang w:eastAsia="ru-RU"/>
        </w:rPr>
        <w:t xml:space="preserve"> отношение объема анализируемого раствора к объему аликвотной части, отобранной для цветного окрашивания.</w:t>
      </w:r>
    </w:p>
    <w:p w14:paraId="1C5FF669" w14:textId="56D944A5" w:rsidR="0058520B" w:rsidRPr="00910DE9" w:rsidRDefault="000A29D6" w:rsidP="00FA15ED">
      <w:pPr>
        <w:shd w:val="clear" w:color="auto" w:fill="FFFFFF"/>
        <w:spacing w:after="0" w:line="360" w:lineRule="auto"/>
        <w:ind w:firstLine="482"/>
        <w:jc w:val="both"/>
        <w:textAlignment w:val="baseline"/>
        <w:rPr>
          <w:rFonts w:ascii="Arial" w:eastAsia="Times New Roman" w:hAnsi="Arial" w:cs="Arial"/>
          <w:b/>
          <w:sz w:val="24"/>
          <w:szCs w:val="24"/>
          <w:lang w:eastAsia="ru-RU"/>
        </w:rPr>
      </w:pPr>
      <w:r w:rsidRPr="00910DE9">
        <w:rPr>
          <w:rFonts w:ascii="Arial" w:eastAsia="Times New Roman" w:hAnsi="Arial" w:cs="Arial"/>
          <w:b/>
          <w:sz w:val="24"/>
          <w:szCs w:val="24"/>
          <w:lang w:eastAsia="ru-RU"/>
        </w:rPr>
        <w:t>7.2.</w:t>
      </w:r>
      <w:r w:rsidR="00910DE9" w:rsidRPr="00171B06">
        <w:rPr>
          <w:rFonts w:ascii="Arial" w:eastAsia="Times New Roman" w:hAnsi="Arial" w:cs="Arial"/>
          <w:b/>
          <w:sz w:val="24"/>
          <w:szCs w:val="24"/>
          <w:lang w:eastAsia="ru-RU"/>
        </w:rPr>
        <w:t>8</w:t>
      </w:r>
      <w:r w:rsidRPr="00910DE9">
        <w:rPr>
          <w:rFonts w:ascii="Arial" w:eastAsia="Times New Roman" w:hAnsi="Arial" w:cs="Arial"/>
          <w:b/>
          <w:sz w:val="24"/>
          <w:szCs w:val="24"/>
          <w:lang w:eastAsia="ru-RU"/>
        </w:rPr>
        <w:t xml:space="preserve"> Отчет об анализе</w:t>
      </w:r>
    </w:p>
    <w:p w14:paraId="04311AC3" w14:textId="77777777" w:rsidR="000A29D6"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Отчет об анализе должен содержать:</w:t>
      </w:r>
    </w:p>
    <w:p w14:paraId="64F3B9A7" w14:textId="28E19712" w:rsidR="000A29D6"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идентификацию пробы;</w:t>
      </w:r>
    </w:p>
    <w:p w14:paraId="7526265D" w14:textId="77777777" w:rsidR="000A29D6"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ссылку на использованный метод;</w:t>
      </w:r>
    </w:p>
    <w:p w14:paraId="18F494A3" w14:textId="77777777" w:rsidR="000A29D6"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результаты и способ их выражения;</w:t>
      </w:r>
    </w:p>
    <w:p w14:paraId="62F94FFE" w14:textId="77777777" w:rsidR="000A29D6"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любые особенности, отмеченные во время анализа;</w:t>
      </w:r>
    </w:p>
    <w:p w14:paraId="506ED80F" w14:textId="65358F42" w:rsidR="0058520B"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операции, не предусмотренные настоящим стандартом или стандартом, на который дается ссылка, или рассматриваемые как необязательные.</w:t>
      </w:r>
    </w:p>
    <w:p w14:paraId="55EBCFD8" w14:textId="48227C84" w:rsidR="0058520B"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7.2.8 Сравнение результатов, полученных с использованием различных методов</w:t>
      </w:r>
    </w:p>
    <w:p w14:paraId="4EF6544A" w14:textId="14A29CD8" w:rsidR="000A29D6" w:rsidRPr="000A29D6"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Этот метод был использован для анализа ряда проб плавиковых шпатов, содержание </w:t>
      </w:r>
      <w:r w:rsidR="00BB434A" w:rsidRPr="00910DE9">
        <w:rPr>
          <w:rFonts w:ascii="Arial" w:eastAsia="Times New Roman" w:hAnsi="Arial" w:cs="Arial"/>
          <w:sz w:val="24"/>
          <w:szCs w:val="24"/>
          <w:lang w:eastAsia="ru-RU"/>
        </w:rPr>
        <w:t>диоксида</w:t>
      </w:r>
      <w:r w:rsidRPr="00910DE9">
        <w:rPr>
          <w:rFonts w:ascii="Arial" w:eastAsia="Times New Roman" w:hAnsi="Arial" w:cs="Arial"/>
          <w:sz w:val="24"/>
          <w:szCs w:val="24"/>
          <w:lang w:eastAsia="ru-RU"/>
        </w:rPr>
        <w:t xml:space="preserve"> кремния в которых было определено гравиметрическим кремнемолибденовым методом (метод лаборатории</w:t>
      </w:r>
      <w:r w:rsidRPr="000A29D6">
        <w:rPr>
          <w:rFonts w:ascii="Arial" w:eastAsia="Times New Roman" w:hAnsi="Arial" w:cs="Arial"/>
          <w:sz w:val="24"/>
          <w:szCs w:val="24"/>
          <w:lang w:eastAsia="ru-RU"/>
        </w:rPr>
        <w:t xml:space="preserve"> </w:t>
      </w:r>
      <w:proofErr w:type="spellStart"/>
      <w:r w:rsidRPr="000A29D6">
        <w:rPr>
          <w:rFonts w:ascii="Arial" w:eastAsia="Times New Roman" w:hAnsi="Arial" w:cs="Arial"/>
          <w:sz w:val="24"/>
          <w:szCs w:val="24"/>
          <w:lang w:eastAsia="ru-RU"/>
        </w:rPr>
        <w:t>Леверкузена</w:t>
      </w:r>
      <w:proofErr w:type="spellEnd"/>
      <w:r w:rsidRPr="000A29D6">
        <w:rPr>
          <w:rFonts w:ascii="Arial" w:eastAsia="Times New Roman" w:hAnsi="Arial" w:cs="Arial"/>
          <w:sz w:val="24"/>
          <w:szCs w:val="24"/>
          <w:lang w:eastAsia="ru-RU"/>
        </w:rPr>
        <w:t xml:space="preserve">) и методом </w:t>
      </w:r>
      <w:proofErr w:type="spellStart"/>
      <w:r w:rsidRPr="000A29D6">
        <w:rPr>
          <w:rFonts w:ascii="Arial" w:eastAsia="Times New Roman" w:hAnsi="Arial" w:cs="Arial"/>
          <w:sz w:val="24"/>
          <w:szCs w:val="24"/>
          <w:lang w:eastAsia="ru-RU"/>
        </w:rPr>
        <w:t>Жиффорда</w:t>
      </w:r>
      <w:proofErr w:type="spellEnd"/>
      <w:r w:rsidRPr="000A29D6">
        <w:rPr>
          <w:rFonts w:ascii="Arial" w:eastAsia="Times New Roman" w:hAnsi="Arial" w:cs="Arial"/>
          <w:sz w:val="24"/>
          <w:szCs w:val="24"/>
          <w:lang w:eastAsia="ru-RU"/>
        </w:rPr>
        <w:t>.</w:t>
      </w:r>
    </w:p>
    <w:p w14:paraId="3E4871FC" w14:textId="3E2A3354" w:rsidR="001C15F8" w:rsidRDefault="000A29D6" w:rsidP="00FA15ED">
      <w:pPr>
        <w:shd w:val="clear" w:color="auto" w:fill="FFFFFF"/>
        <w:spacing w:after="0" w:line="360" w:lineRule="auto"/>
        <w:ind w:firstLine="482"/>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Результаты приведены в Табл</w:t>
      </w:r>
      <w:r>
        <w:rPr>
          <w:rFonts w:ascii="Arial" w:eastAsia="Times New Roman" w:hAnsi="Arial" w:cs="Arial"/>
          <w:sz w:val="24"/>
          <w:szCs w:val="24"/>
          <w:lang w:eastAsia="ru-RU"/>
        </w:rPr>
        <w:t>ице 9.</w:t>
      </w:r>
    </w:p>
    <w:p w14:paraId="73FFEB23" w14:textId="77777777" w:rsidR="001C15F8" w:rsidRDefault="001C15F8">
      <w:pPr>
        <w:rPr>
          <w:rFonts w:ascii="Arial" w:eastAsia="Times New Roman" w:hAnsi="Arial" w:cs="Arial"/>
          <w:sz w:val="24"/>
          <w:szCs w:val="24"/>
          <w:lang w:eastAsia="ru-RU"/>
        </w:rPr>
      </w:pPr>
      <w:r>
        <w:rPr>
          <w:rFonts w:ascii="Arial" w:eastAsia="Times New Roman" w:hAnsi="Arial" w:cs="Arial"/>
          <w:sz w:val="24"/>
          <w:szCs w:val="24"/>
          <w:lang w:eastAsia="ru-RU"/>
        </w:rPr>
        <w:br w:type="page"/>
      </w:r>
    </w:p>
    <w:p w14:paraId="1834F6B2" w14:textId="4EA622A7" w:rsidR="000A29D6" w:rsidRDefault="000A29D6" w:rsidP="000A29D6">
      <w:pPr>
        <w:pStyle w:val="aff1"/>
      </w:pPr>
      <w:r>
        <w:t xml:space="preserve">Т а б л и ц а </w:t>
      </w:r>
      <w:r w:rsidR="001C15F8">
        <w:fldChar w:fldCharType="begin"/>
      </w:r>
      <w:r w:rsidR="001C15F8">
        <w:instrText xml:space="preserve"> SEQ Таблица \* ARABIC </w:instrText>
      </w:r>
      <w:r w:rsidR="001C15F8">
        <w:fldChar w:fldCharType="separate"/>
      </w:r>
      <w:r w:rsidR="008622B2">
        <w:rPr>
          <w:noProof/>
        </w:rPr>
        <w:t>9</w:t>
      </w:r>
      <w:r w:rsidR="001C15F8">
        <w:rPr>
          <w:noProof/>
        </w:rPr>
        <w:fldChar w:fldCharType="end"/>
      </w:r>
    </w:p>
    <w:tbl>
      <w:tblPr>
        <w:tblW w:w="9637" w:type="dxa"/>
        <w:tblInd w:w="-8" w:type="dxa"/>
        <w:tblCellMar>
          <w:left w:w="0" w:type="dxa"/>
          <w:right w:w="0" w:type="dxa"/>
        </w:tblCellMar>
        <w:tblLook w:val="04A0" w:firstRow="1" w:lastRow="0" w:firstColumn="1" w:lastColumn="0" w:noHBand="0" w:noVBand="1"/>
      </w:tblPr>
      <w:tblGrid>
        <w:gridCol w:w="2270"/>
        <w:gridCol w:w="2609"/>
        <w:gridCol w:w="2692"/>
        <w:gridCol w:w="2066"/>
      </w:tblGrid>
      <w:tr w:rsidR="00924FDD" w:rsidRPr="000A29D6" w14:paraId="75CE939A" w14:textId="77777777" w:rsidTr="00D76ECD">
        <w:tc>
          <w:tcPr>
            <w:tcW w:w="2270"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vAlign w:val="center"/>
            <w:hideMark/>
          </w:tcPr>
          <w:p w14:paraId="21D125CB" w14:textId="77777777" w:rsidR="00924FDD" w:rsidRPr="000A29D6" w:rsidRDefault="00924FDD">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Проба</w:t>
            </w:r>
          </w:p>
        </w:tc>
        <w:tc>
          <w:tcPr>
            <w:tcW w:w="736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FA3B11D" w14:textId="532A9957" w:rsidR="00924FDD" w:rsidRPr="000A29D6" w:rsidRDefault="00924FDD"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 xml:space="preserve">Массовая доля </w:t>
            </w:r>
            <w:r>
              <w:rPr>
                <w:rFonts w:ascii="Arial" w:eastAsia="Times New Roman" w:hAnsi="Arial" w:cs="Arial"/>
                <w:sz w:val="24"/>
                <w:szCs w:val="24"/>
                <w:lang w:eastAsia="ru-RU"/>
              </w:rPr>
              <w:t>диоксида</w:t>
            </w:r>
            <w:r w:rsidRPr="000A29D6">
              <w:rPr>
                <w:rFonts w:ascii="Arial" w:eastAsia="Times New Roman" w:hAnsi="Arial" w:cs="Arial"/>
                <w:sz w:val="24"/>
                <w:szCs w:val="24"/>
                <w:lang w:eastAsia="ru-RU"/>
              </w:rPr>
              <w:t xml:space="preserve"> кремния, %</w:t>
            </w:r>
          </w:p>
        </w:tc>
      </w:tr>
      <w:tr w:rsidR="00924FDD" w:rsidRPr="000A29D6" w14:paraId="6C1A1930" w14:textId="77777777" w:rsidTr="00924FDD">
        <w:tc>
          <w:tcPr>
            <w:tcW w:w="2270" w:type="dxa"/>
            <w:vMerge/>
            <w:tcBorders>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110174B5" w14:textId="77777777" w:rsidR="00924FDD" w:rsidRPr="000A29D6" w:rsidRDefault="00924FDD" w:rsidP="000A29D6">
            <w:pPr>
              <w:spacing w:after="0" w:line="240" w:lineRule="auto"/>
              <w:rPr>
                <w:rFonts w:ascii="Arial" w:eastAsia="Times New Roman" w:hAnsi="Arial" w:cs="Arial"/>
                <w:sz w:val="24"/>
                <w:szCs w:val="24"/>
                <w:lang w:eastAsia="ru-RU"/>
              </w:rPr>
            </w:pPr>
          </w:p>
        </w:tc>
        <w:tc>
          <w:tcPr>
            <w:tcW w:w="2609"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7FE6FDAB" w14:textId="77777777" w:rsidR="00924FDD" w:rsidRPr="000A29D6" w:rsidRDefault="00924FDD"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Спектрометрический метод, приведенный в настоящем стандарте</w:t>
            </w:r>
          </w:p>
        </w:tc>
        <w:tc>
          <w:tcPr>
            <w:tcW w:w="2692"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5B9E98FB" w14:textId="77777777" w:rsidR="00924FDD" w:rsidRPr="000A29D6" w:rsidRDefault="00924FDD"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Гравиметрический кремнемолибденовый метод (среднее)</w:t>
            </w:r>
          </w:p>
        </w:tc>
        <w:tc>
          <w:tcPr>
            <w:tcW w:w="2066"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6E5FCBCB" w14:textId="77777777" w:rsidR="00924FDD" w:rsidRPr="000A29D6" w:rsidRDefault="00924FDD"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 xml:space="preserve">Метод </w:t>
            </w:r>
            <w:proofErr w:type="spellStart"/>
            <w:r w:rsidRPr="000A29D6">
              <w:rPr>
                <w:rFonts w:ascii="Arial" w:eastAsia="Times New Roman" w:hAnsi="Arial" w:cs="Arial"/>
                <w:sz w:val="24"/>
                <w:szCs w:val="24"/>
                <w:lang w:eastAsia="ru-RU"/>
              </w:rPr>
              <w:t>Жиффорда</w:t>
            </w:r>
            <w:proofErr w:type="spellEnd"/>
            <w:r w:rsidRPr="000A29D6">
              <w:rPr>
                <w:rFonts w:ascii="Arial" w:eastAsia="Times New Roman" w:hAnsi="Arial" w:cs="Arial"/>
                <w:sz w:val="24"/>
                <w:szCs w:val="24"/>
                <w:lang w:eastAsia="ru-RU"/>
              </w:rPr>
              <w:t xml:space="preserve"> (среднее)</w:t>
            </w:r>
          </w:p>
        </w:tc>
      </w:tr>
      <w:tr w:rsidR="000A29D6" w:rsidRPr="000A29D6" w14:paraId="172C3A29" w14:textId="77777777" w:rsidTr="00924FDD">
        <w:tc>
          <w:tcPr>
            <w:tcW w:w="2270"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40453CC0" w14:textId="77777777" w:rsidR="000A29D6" w:rsidRPr="000A29D6" w:rsidRDefault="000A29D6" w:rsidP="000A29D6">
            <w:pPr>
              <w:spacing w:after="0" w:line="240" w:lineRule="auto"/>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Плавиковые шпаты из сравнительных испытаний ИСО/ТК 47:</w:t>
            </w:r>
          </w:p>
        </w:tc>
        <w:tc>
          <w:tcPr>
            <w:tcW w:w="2609"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3B386466" w14:textId="77777777" w:rsidR="000A29D6" w:rsidRPr="000A29D6" w:rsidRDefault="000A29D6" w:rsidP="000A29D6">
            <w:pPr>
              <w:spacing w:after="0" w:line="240" w:lineRule="auto"/>
              <w:rPr>
                <w:rFonts w:ascii="Arial" w:eastAsia="Times New Roman" w:hAnsi="Arial" w:cs="Arial"/>
                <w:sz w:val="24"/>
                <w:szCs w:val="24"/>
                <w:lang w:eastAsia="ru-RU"/>
              </w:rPr>
            </w:pPr>
          </w:p>
        </w:tc>
        <w:tc>
          <w:tcPr>
            <w:tcW w:w="2692"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7D705DF0" w14:textId="77777777" w:rsidR="000A29D6" w:rsidRPr="000A29D6" w:rsidRDefault="000A29D6" w:rsidP="000A29D6">
            <w:pPr>
              <w:spacing w:after="0" w:line="240" w:lineRule="auto"/>
              <w:rPr>
                <w:rFonts w:ascii="Arial" w:eastAsia="Times New Roman" w:hAnsi="Arial" w:cs="Arial"/>
                <w:sz w:val="20"/>
                <w:szCs w:val="20"/>
                <w:lang w:eastAsia="ru-RU"/>
              </w:rPr>
            </w:pPr>
          </w:p>
        </w:tc>
        <w:tc>
          <w:tcPr>
            <w:tcW w:w="2066"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5AD0CBED" w14:textId="77777777" w:rsidR="000A29D6" w:rsidRPr="000A29D6" w:rsidRDefault="000A29D6" w:rsidP="000A29D6">
            <w:pPr>
              <w:spacing w:after="0" w:line="240" w:lineRule="auto"/>
              <w:rPr>
                <w:rFonts w:ascii="Arial" w:eastAsia="Times New Roman" w:hAnsi="Arial" w:cs="Arial"/>
                <w:sz w:val="20"/>
                <w:szCs w:val="20"/>
                <w:lang w:eastAsia="ru-RU"/>
              </w:rPr>
            </w:pPr>
          </w:p>
        </w:tc>
      </w:tr>
      <w:tr w:rsidR="000A29D6" w:rsidRPr="000A29D6" w14:paraId="1D5CECB5" w14:textId="77777777" w:rsidTr="000A29D6">
        <w:tc>
          <w:tcPr>
            <w:tcW w:w="227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6C0026D"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w:t>
            </w:r>
          </w:p>
        </w:tc>
        <w:tc>
          <w:tcPr>
            <w:tcW w:w="26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F29C6AB"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1,55; 1,56</w:t>
            </w:r>
          </w:p>
        </w:tc>
        <w:tc>
          <w:tcPr>
            <w:tcW w:w="26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0B77B5D"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1,60</w:t>
            </w:r>
          </w:p>
        </w:tc>
        <w:tc>
          <w:tcPr>
            <w:tcW w:w="20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A04988A"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1,5</w:t>
            </w:r>
          </w:p>
        </w:tc>
      </w:tr>
      <w:tr w:rsidR="000A29D6" w:rsidRPr="000A29D6" w14:paraId="33EC91AC" w14:textId="77777777" w:rsidTr="000A29D6">
        <w:tc>
          <w:tcPr>
            <w:tcW w:w="227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0F197ED"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2</w:t>
            </w:r>
          </w:p>
        </w:tc>
        <w:tc>
          <w:tcPr>
            <w:tcW w:w="26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F5E0D1B"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1,27; 1,27</w:t>
            </w:r>
          </w:p>
        </w:tc>
        <w:tc>
          <w:tcPr>
            <w:tcW w:w="26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6298C83"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1,24</w:t>
            </w:r>
          </w:p>
        </w:tc>
        <w:tc>
          <w:tcPr>
            <w:tcW w:w="20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3007746"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1,2</w:t>
            </w:r>
          </w:p>
        </w:tc>
      </w:tr>
      <w:tr w:rsidR="000A29D6" w:rsidRPr="000A29D6" w14:paraId="577DF3A2" w14:textId="77777777" w:rsidTr="000A29D6">
        <w:tc>
          <w:tcPr>
            <w:tcW w:w="227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59D33C7"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3</w:t>
            </w:r>
          </w:p>
        </w:tc>
        <w:tc>
          <w:tcPr>
            <w:tcW w:w="26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AD806ED"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1,73; 1,80</w:t>
            </w:r>
          </w:p>
        </w:tc>
        <w:tc>
          <w:tcPr>
            <w:tcW w:w="26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C8E7D53"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1,70</w:t>
            </w:r>
          </w:p>
        </w:tc>
        <w:tc>
          <w:tcPr>
            <w:tcW w:w="20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16AC113"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w:t>
            </w:r>
          </w:p>
        </w:tc>
      </w:tr>
      <w:tr w:rsidR="000A29D6" w:rsidRPr="000A29D6" w14:paraId="29E2DFF6" w14:textId="77777777" w:rsidTr="000A29D6">
        <w:tc>
          <w:tcPr>
            <w:tcW w:w="227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5F85FC0" w14:textId="77777777" w:rsidR="000A29D6" w:rsidRPr="000A29D6" w:rsidRDefault="000A29D6" w:rsidP="000A29D6">
            <w:pPr>
              <w:spacing w:after="0" w:line="240" w:lineRule="auto"/>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w:t>
            </w:r>
            <w:proofErr w:type="spellStart"/>
            <w:r w:rsidRPr="000A29D6">
              <w:rPr>
                <w:rFonts w:ascii="Arial" w:eastAsia="Times New Roman" w:hAnsi="Arial" w:cs="Arial"/>
                <w:sz w:val="24"/>
                <w:szCs w:val="24"/>
                <w:lang w:eastAsia="ru-RU"/>
              </w:rPr>
              <w:t>Роттлебероде</w:t>
            </w:r>
            <w:proofErr w:type="spellEnd"/>
            <w:r w:rsidRPr="000A29D6">
              <w:rPr>
                <w:rFonts w:ascii="Arial" w:eastAsia="Times New Roman" w:hAnsi="Arial" w:cs="Arial"/>
                <w:sz w:val="24"/>
                <w:szCs w:val="24"/>
                <w:lang w:eastAsia="ru-RU"/>
              </w:rPr>
              <w:t>"</w:t>
            </w:r>
            <w:r w:rsidRPr="000A29D6">
              <w:rPr>
                <w:rFonts w:ascii="Arial" w:eastAsia="Times New Roman" w:hAnsi="Arial" w:cs="Arial"/>
                <w:sz w:val="24"/>
                <w:szCs w:val="24"/>
                <w:lang w:eastAsia="ru-RU"/>
              </w:rPr>
              <w:br/>
            </w:r>
            <w:r w:rsidRPr="000A29D6">
              <w:rPr>
                <w:rFonts w:ascii="Arial" w:eastAsia="Times New Roman" w:hAnsi="Arial" w:cs="Arial"/>
                <w:sz w:val="24"/>
                <w:szCs w:val="24"/>
                <w:lang w:eastAsia="ru-RU"/>
              </w:rPr>
              <w:br/>
              <w:t>Плавиковые шпаты из обычных анализов:</w:t>
            </w:r>
          </w:p>
        </w:tc>
        <w:tc>
          <w:tcPr>
            <w:tcW w:w="26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47E10AE"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1,03; 1,03</w:t>
            </w:r>
          </w:p>
        </w:tc>
        <w:tc>
          <w:tcPr>
            <w:tcW w:w="26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352CB70"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0,99</w:t>
            </w:r>
          </w:p>
        </w:tc>
        <w:tc>
          <w:tcPr>
            <w:tcW w:w="20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A5354A4"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1,0</w:t>
            </w:r>
          </w:p>
        </w:tc>
      </w:tr>
      <w:tr w:rsidR="000A29D6" w:rsidRPr="000A29D6" w14:paraId="2A672404" w14:textId="77777777" w:rsidTr="000A29D6">
        <w:tc>
          <w:tcPr>
            <w:tcW w:w="227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FB6A5AC"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lastRenderedPageBreak/>
              <w:t>A</w:t>
            </w:r>
          </w:p>
        </w:tc>
        <w:tc>
          <w:tcPr>
            <w:tcW w:w="26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CFEB85D"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0,30; 0,31</w:t>
            </w:r>
          </w:p>
        </w:tc>
        <w:tc>
          <w:tcPr>
            <w:tcW w:w="26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2F38B71"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0,31</w:t>
            </w:r>
          </w:p>
        </w:tc>
        <w:tc>
          <w:tcPr>
            <w:tcW w:w="20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4396F15"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w:t>
            </w:r>
          </w:p>
        </w:tc>
      </w:tr>
      <w:tr w:rsidR="000A29D6" w:rsidRPr="000A29D6" w14:paraId="2D79642E" w14:textId="77777777" w:rsidTr="000A29D6">
        <w:tc>
          <w:tcPr>
            <w:tcW w:w="227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1DD6772"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B</w:t>
            </w:r>
          </w:p>
        </w:tc>
        <w:tc>
          <w:tcPr>
            <w:tcW w:w="26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5D670E2"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0,50; 0,51</w:t>
            </w:r>
          </w:p>
        </w:tc>
        <w:tc>
          <w:tcPr>
            <w:tcW w:w="26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EB55A3A"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w:t>
            </w:r>
          </w:p>
        </w:tc>
        <w:tc>
          <w:tcPr>
            <w:tcW w:w="20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E5351E5"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0,5</w:t>
            </w:r>
          </w:p>
        </w:tc>
      </w:tr>
      <w:tr w:rsidR="000A29D6" w:rsidRPr="000A29D6" w14:paraId="6B96B93A" w14:textId="77777777" w:rsidTr="000A29D6">
        <w:tc>
          <w:tcPr>
            <w:tcW w:w="227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5051613"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C</w:t>
            </w:r>
          </w:p>
        </w:tc>
        <w:tc>
          <w:tcPr>
            <w:tcW w:w="26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F2C96D1"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1,09; 1,10</w:t>
            </w:r>
          </w:p>
        </w:tc>
        <w:tc>
          <w:tcPr>
            <w:tcW w:w="26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CA2A770"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w:t>
            </w:r>
          </w:p>
        </w:tc>
        <w:tc>
          <w:tcPr>
            <w:tcW w:w="20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6FE79E3"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1,1</w:t>
            </w:r>
          </w:p>
        </w:tc>
      </w:tr>
      <w:tr w:rsidR="000A29D6" w:rsidRPr="000A29D6" w14:paraId="43CA48EC" w14:textId="77777777" w:rsidTr="000A29D6">
        <w:tc>
          <w:tcPr>
            <w:tcW w:w="227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04CD604"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Д</w:t>
            </w:r>
          </w:p>
        </w:tc>
        <w:tc>
          <w:tcPr>
            <w:tcW w:w="26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EBB1950"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0,17; 0,17</w:t>
            </w:r>
          </w:p>
        </w:tc>
        <w:tc>
          <w:tcPr>
            <w:tcW w:w="26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AC7054E"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w:t>
            </w:r>
          </w:p>
        </w:tc>
        <w:tc>
          <w:tcPr>
            <w:tcW w:w="20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02342E6"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0,2</w:t>
            </w:r>
          </w:p>
        </w:tc>
      </w:tr>
      <w:tr w:rsidR="000A29D6" w:rsidRPr="000A29D6" w14:paraId="3D7C2D78" w14:textId="77777777" w:rsidTr="000A29D6">
        <w:tc>
          <w:tcPr>
            <w:tcW w:w="22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25C57A2"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E</w:t>
            </w:r>
          </w:p>
        </w:tc>
        <w:tc>
          <w:tcPr>
            <w:tcW w:w="260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B9AA9C8"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1,68; 1,67</w:t>
            </w:r>
          </w:p>
        </w:tc>
        <w:tc>
          <w:tcPr>
            <w:tcW w:w="269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77045E2"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1,66</w:t>
            </w:r>
          </w:p>
        </w:tc>
        <w:tc>
          <w:tcPr>
            <w:tcW w:w="206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935BC0E"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w:t>
            </w:r>
          </w:p>
        </w:tc>
      </w:tr>
    </w:tbl>
    <w:p w14:paraId="797476BA" w14:textId="77777777" w:rsidR="0058520B" w:rsidRPr="00D542DB" w:rsidRDefault="0058520B" w:rsidP="00D542DB">
      <w:pPr>
        <w:shd w:val="clear" w:color="auto" w:fill="FFFFFF"/>
        <w:spacing w:after="0" w:line="240" w:lineRule="auto"/>
        <w:ind w:firstLine="480"/>
        <w:textAlignment w:val="baseline"/>
        <w:rPr>
          <w:rFonts w:ascii="Arial" w:eastAsia="Times New Roman" w:hAnsi="Arial" w:cs="Arial"/>
          <w:sz w:val="24"/>
          <w:szCs w:val="24"/>
          <w:lang w:eastAsia="ru-RU"/>
        </w:rPr>
      </w:pPr>
    </w:p>
    <w:p w14:paraId="5E0ED6DB" w14:textId="3D5AC9B9" w:rsidR="00222857" w:rsidRDefault="00934447" w:rsidP="002F2B9D">
      <w:pPr>
        <w:pStyle w:val="1"/>
        <w:rPr>
          <w:rFonts w:eastAsiaTheme="minorEastAsia"/>
          <w:lang w:eastAsia="ru-RU"/>
        </w:rPr>
      </w:pPr>
      <w:bookmarkStart w:id="8" w:name="_Toc110347392"/>
      <w:r>
        <w:rPr>
          <w:rFonts w:eastAsiaTheme="minorEastAsia"/>
          <w:lang w:eastAsia="ru-RU"/>
        </w:rPr>
        <w:t>8</w:t>
      </w:r>
      <w:r w:rsidRPr="00934447">
        <w:rPr>
          <w:rFonts w:eastAsiaTheme="minorEastAsia"/>
          <w:lang w:eastAsia="ru-RU"/>
        </w:rPr>
        <w:t xml:space="preserve"> Метод определения </w:t>
      </w:r>
      <w:r w:rsidR="00F434FB">
        <w:rPr>
          <w:rFonts w:eastAsiaTheme="minorEastAsia"/>
          <w:lang w:eastAsia="ru-RU"/>
        </w:rPr>
        <w:t xml:space="preserve">металлических </w:t>
      </w:r>
      <w:r w:rsidR="000A29D6">
        <w:rPr>
          <w:rFonts w:eastAsiaTheme="minorEastAsia"/>
          <w:lang w:eastAsia="ru-RU"/>
        </w:rPr>
        <w:t>оксид</w:t>
      </w:r>
      <w:r>
        <w:rPr>
          <w:rFonts w:eastAsiaTheme="minorEastAsia"/>
          <w:lang w:eastAsia="ru-RU"/>
        </w:rPr>
        <w:t>ов</w:t>
      </w:r>
      <w:r w:rsidR="00F434FB">
        <w:rPr>
          <w:rFonts w:eastAsiaTheme="minorEastAsia"/>
          <w:lang w:eastAsia="ru-RU"/>
        </w:rPr>
        <w:t xml:space="preserve"> Ме</w:t>
      </w:r>
      <w:r w:rsidR="00F434FB" w:rsidRPr="00D76ECD">
        <w:rPr>
          <w:rFonts w:eastAsiaTheme="minorEastAsia"/>
          <w:vertAlign w:val="subscript"/>
          <w:lang w:eastAsia="ru-RU"/>
        </w:rPr>
        <w:t>2</w:t>
      </w:r>
      <w:r w:rsidR="00F434FB">
        <w:rPr>
          <w:rFonts w:eastAsiaTheme="minorEastAsia"/>
          <w:lang w:eastAsia="ru-RU"/>
        </w:rPr>
        <w:t>О</w:t>
      </w:r>
      <w:r w:rsidR="00F434FB" w:rsidRPr="00D76ECD">
        <w:rPr>
          <w:rFonts w:eastAsiaTheme="minorEastAsia"/>
          <w:vertAlign w:val="subscript"/>
          <w:lang w:eastAsia="ru-RU"/>
        </w:rPr>
        <w:t>3</w:t>
      </w:r>
      <w:bookmarkEnd w:id="8"/>
    </w:p>
    <w:p w14:paraId="3CB104F9" w14:textId="5D3E276F" w:rsidR="000B4CEA" w:rsidRDefault="00BD4C9F" w:rsidP="000B4CEA">
      <w:pPr>
        <w:widowControl w:val="0"/>
        <w:tabs>
          <w:tab w:val="left" w:pos="1134"/>
        </w:tabs>
        <w:autoSpaceDE w:val="0"/>
        <w:autoSpaceDN w:val="0"/>
        <w:adjustRightInd w:val="0"/>
        <w:spacing w:after="0" w:line="360" w:lineRule="auto"/>
        <w:ind w:firstLine="709"/>
        <w:jc w:val="both"/>
        <w:rPr>
          <w:rStyle w:val="afe"/>
        </w:rPr>
      </w:pPr>
      <w:r>
        <w:rPr>
          <w:rStyle w:val="afe"/>
        </w:rPr>
        <w:t>8</w:t>
      </w:r>
      <w:r w:rsidR="000B4CEA" w:rsidRPr="00E97B81">
        <w:rPr>
          <w:rStyle w:val="afe"/>
        </w:rPr>
        <w:t>.1 Область применения метода</w:t>
      </w:r>
    </w:p>
    <w:p w14:paraId="144DBBD9" w14:textId="0607FB6D" w:rsidR="00BB434A" w:rsidRPr="00BB434A" w:rsidRDefault="00BB434A" w:rsidP="00BB434A">
      <w:pPr>
        <w:pStyle w:val="24"/>
        <w:rPr>
          <w:rStyle w:val="afe"/>
          <w:b w:val="0"/>
          <w:szCs w:val="28"/>
        </w:rPr>
      </w:pPr>
      <w:r w:rsidRPr="00BB434A">
        <w:rPr>
          <w:rStyle w:val="afe"/>
          <w:b w:val="0"/>
          <w:szCs w:val="28"/>
        </w:rPr>
        <w:t xml:space="preserve">Настоящий </w:t>
      </w:r>
      <w:r>
        <w:rPr>
          <w:rStyle w:val="afe"/>
          <w:b w:val="0"/>
          <w:szCs w:val="28"/>
        </w:rPr>
        <w:t>метод</w:t>
      </w:r>
      <w:r w:rsidRPr="00BB434A">
        <w:rPr>
          <w:rStyle w:val="afe"/>
          <w:b w:val="0"/>
          <w:szCs w:val="28"/>
        </w:rPr>
        <w:t xml:space="preserve"> распространяется на плавиковый шпат и устанавливает гравиметрический метод определения содержания </w:t>
      </w:r>
      <w:r w:rsidR="00F434FB">
        <w:t>металлических оксидов Ме</w:t>
      </w:r>
      <w:r w:rsidR="00F434FB" w:rsidRPr="00D41B58">
        <w:rPr>
          <w:vertAlign w:val="subscript"/>
        </w:rPr>
        <w:t>2</w:t>
      </w:r>
      <w:r w:rsidR="00F434FB">
        <w:t>О</w:t>
      </w:r>
      <w:r w:rsidR="00F434FB" w:rsidRPr="00D41B58">
        <w:rPr>
          <w:vertAlign w:val="subscript"/>
        </w:rPr>
        <w:t>3</w:t>
      </w:r>
      <w:r w:rsidRPr="00BB434A">
        <w:rPr>
          <w:rStyle w:val="afe"/>
          <w:b w:val="0"/>
          <w:szCs w:val="28"/>
        </w:rPr>
        <w:t xml:space="preserve"> при массовой доле от 0,1 до 5%.</w:t>
      </w:r>
    </w:p>
    <w:p w14:paraId="01C35256" w14:textId="2E188ED2" w:rsidR="00BB434A" w:rsidRPr="00BB434A" w:rsidRDefault="00BB434A" w:rsidP="00BB434A">
      <w:pPr>
        <w:pStyle w:val="24"/>
        <w:rPr>
          <w:rStyle w:val="afe"/>
          <w:b w:val="0"/>
          <w:szCs w:val="28"/>
        </w:rPr>
      </w:pPr>
      <w:r w:rsidRPr="00BB434A">
        <w:rPr>
          <w:rStyle w:val="afe"/>
          <w:b w:val="0"/>
          <w:szCs w:val="28"/>
        </w:rPr>
        <w:t xml:space="preserve">Метод основан на осаждении </w:t>
      </w:r>
      <w:r w:rsidR="00F434FB">
        <w:t>металлических оксидов Ме</w:t>
      </w:r>
      <w:r w:rsidR="00F434FB" w:rsidRPr="00D41B58">
        <w:rPr>
          <w:vertAlign w:val="subscript"/>
        </w:rPr>
        <w:t>2</w:t>
      </w:r>
      <w:r w:rsidR="00F434FB">
        <w:t>О</w:t>
      </w:r>
      <w:r w:rsidR="00F434FB" w:rsidRPr="00D41B58">
        <w:rPr>
          <w:vertAlign w:val="subscript"/>
        </w:rPr>
        <w:t>3</w:t>
      </w:r>
      <w:r w:rsidR="00F434FB">
        <w:rPr>
          <w:vertAlign w:val="subscript"/>
        </w:rPr>
        <w:t xml:space="preserve"> </w:t>
      </w:r>
      <w:r w:rsidRPr="00BB434A">
        <w:rPr>
          <w:rStyle w:val="afe"/>
          <w:b w:val="0"/>
          <w:szCs w:val="28"/>
        </w:rPr>
        <w:t xml:space="preserve">уротропином после отделения сульфата бария и окисления железа в растворе, полученном после обработки навески серной и фтористоводородной кислотами и сплавления остатка с углекислым калием-натрием. Осадок </w:t>
      </w:r>
      <w:r w:rsidR="00F434FB">
        <w:t>металлических оксидов Ме</w:t>
      </w:r>
      <w:r w:rsidR="00F434FB" w:rsidRPr="00D41B58">
        <w:rPr>
          <w:vertAlign w:val="subscript"/>
        </w:rPr>
        <w:t>2</w:t>
      </w:r>
      <w:r w:rsidR="00F434FB">
        <w:t>О</w:t>
      </w:r>
      <w:r w:rsidR="00F434FB" w:rsidRPr="00D41B58">
        <w:rPr>
          <w:vertAlign w:val="subscript"/>
        </w:rPr>
        <w:t>3</w:t>
      </w:r>
      <w:r w:rsidR="00F434FB">
        <w:rPr>
          <w:vertAlign w:val="subscript"/>
        </w:rPr>
        <w:t xml:space="preserve"> </w:t>
      </w:r>
      <w:r w:rsidRPr="00BB434A">
        <w:rPr>
          <w:rStyle w:val="afe"/>
          <w:b w:val="0"/>
          <w:szCs w:val="28"/>
        </w:rPr>
        <w:t>прокаливают при 900-1000</w:t>
      </w:r>
      <w:r>
        <w:rPr>
          <w:rStyle w:val="afe"/>
          <w:b w:val="0"/>
          <w:szCs w:val="28"/>
        </w:rPr>
        <w:t> </w:t>
      </w:r>
      <w:r w:rsidRPr="00BB434A">
        <w:rPr>
          <w:rStyle w:val="afe"/>
          <w:b w:val="0"/>
          <w:szCs w:val="28"/>
        </w:rPr>
        <w:t>°С до постоянной массы и взвешивают.</w:t>
      </w:r>
    </w:p>
    <w:p w14:paraId="6E189B26" w14:textId="4B0383E0" w:rsidR="000B4CEA" w:rsidRDefault="00BD4C9F" w:rsidP="000B4CEA">
      <w:pPr>
        <w:widowControl w:val="0"/>
        <w:tabs>
          <w:tab w:val="left" w:pos="1134"/>
        </w:tabs>
        <w:autoSpaceDE w:val="0"/>
        <w:autoSpaceDN w:val="0"/>
        <w:adjustRightInd w:val="0"/>
        <w:spacing w:after="0" w:line="360" w:lineRule="auto"/>
        <w:ind w:firstLine="709"/>
        <w:jc w:val="both"/>
        <w:rPr>
          <w:rStyle w:val="afe"/>
        </w:rPr>
      </w:pPr>
      <w:r>
        <w:rPr>
          <w:rStyle w:val="afe"/>
        </w:rPr>
        <w:t>8</w:t>
      </w:r>
      <w:r w:rsidR="000B4CEA" w:rsidRPr="00E97B81">
        <w:rPr>
          <w:rStyle w:val="afe"/>
        </w:rPr>
        <w:t>.2 Реактивы</w:t>
      </w:r>
      <w:r w:rsidR="000B4CEA">
        <w:rPr>
          <w:rStyle w:val="afe"/>
        </w:rPr>
        <w:t xml:space="preserve">, </w:t>
      </w:r>
      <w:r w:rsidR="000B4CEA" w:rsidRPr="00E97B81">
        <w:rPr>
          <w:rStyle w:val="afe"/>
        </w:rPr>
        <w:t>растворы</w:t>
      </w:r>
      <w:r w:rsidR="000B4CEA">
        <w:rPr>
          <w:rStyle w:val="afe"/>
        </w:rPr>
        <w:t xml:space="preserve"> и оборудование </w:t>
      </w:r>
      <w:r w:rsidR="000B4CEA" w:rsidRPr="00E97B81">
        <w:rPr>
          <w:rStyle w:val="afe"/>
        </w:rPr>
        <w:t>для проведения испытания</w:t>
      </w:r>
    </w:p>
    <w:p w14:paraId="0F28FE12" w14:textId="77777777" w:rsidR="00501E64" w:rsidRPr="00BD4C9F" w:rsidRDefault="00501E64" w:rsidP="00501E64">
      <w:pPr>
        <w:widowControl w:val="0"/>
        <w:tabs>
          <w:tab w:val="left" w:pos="1134"/>
        </w:tabs>
        <w:autoSpaceDE w:val="0"/>
        <w:autoSpaceDN w:val="0"/>
        <w:adjustRightInd w:val="0"/>
        <w:spacing w:after="0" w:line="360" w:lineRule="auto"/>
        <w:ind w:firstLine="709"/>
        <w:jc w:val="both"/>
        <w:rPr>
          <w:rStyle w:val="afe"/>
          <w:b w:val="0"/>
        </w:rPr>
      </w:pPr>
      <w:r w:rsidRPr="00BD4C9F">
        <w:rPr>
          <w:rStyle w:val="afe"/>
          <w:b w:val="0"/>
        </w:rPr>
        <w:t>Для проведения анализа применяют:</w:t>
      </w:r>
    </w:p>
    <w:p w14:paraId="44134EC7" w14:textId="79AD2599" w:rsidR="00501E64" w:rsidRPr="00501E64" w:rsidRDefault="00501E64" w:rsidP="00501E64">
      <w:pPr>
        <w:pStyle w:val="24"/>
        <w:rPr>
          <w:rStyle w:val="afe"/>
          <w:b w:val="0"/>
        </w:rPr>
      </w:pPr>
      <w:r w:rsidRPr="00501E64">
        <w:rPr>
          <w:rStyle w:val="afe"/>
          <w:b w:val="0"/>
        </w:rPr>
        <w:t>печь электрическую муфельную, обеспечивающую температуру нагрева 1000</w:t>
      </w:r>
      <w:r>
        <w:rPr>
          <w:rStyle w:val="afe"/>
          <w:b w:val="0"/>
        </w:rPr>
        <w:t> </w:t>
      </w:r>
      <w:r w:rsidRPr="00501E64">
        <w:rPr>
          <w:rStyle w:val="afe"/>
          <w:b w:val="0"/>
        </w:rPr>
        <w:t>°С;</w:t>
      </w:r>
    </w:p>
    <w:p w14:paraId="4D109844" w14:textId="2B8291F3" w:rsidR="00501E64" w:rsidRPr="00501E64" w:rsidRDefault="00501E64" w:rsidP="00501E64">
      <w:pPr>
        <w:pStyle w:val="24"/>
        <w:rPr>
          <w:rStyle w:val="afe"/>
          <w:b w:val="0"/>
        </w:rPr>
      </w:pPr>
      <w:r w:rsidRPr="00501E64">
        <w:rPr>
          <w:rStyle w:val="afe"/>
          <w:b w:val="0"/>
        </w:rPr>
        <w:t>термопару термоэлектрическую хромель-алюмелевую ТХА по ГОСТ 6616;</w:t>
      </w:r>
    </w:p>
    <w:p w14:paraId="50CECDC3" w14:textId="339D8055" w:rsidR="00501E64" w:rsidRPr="00501E64" w:rsidRDefault="00501E64" w:rsidP="00501E64">
      <w:pPr>
        <w:pStyle w:val="24"/>
        <w:rPr>
          <w:rStyle w:val="afe"/>
          <w:b w:val="0"/>
        </w:rPr>
      </w:pPr>
      <w:r>
        <w:rPr>
          <w:rStyle w:val="afe"/>
          <w:b w:val="0"/>
        </w:rPr>
        <w:t>чашки платиновые по ГОСТ 6563</w:t>
      </w:r>
      <w:r w:rsidRPr="00501E64">
        <w:rPr>
          <w:rStyle w:val="afe"/>
          <w:b w:val="0"/>
        </w:rPr>
        <w:t>;</w:t>
      </w:r>
    </w:p>
    <w:p w14:paraId="08C20F05" w14:textId="65D39843" w:rsidR="00501E64" w:rsidRPr="00501E64" w:rsidRDefault="00501E64" w:rsidP="00501E64">
      <w:pPr>
        <w:pStyle w:val="24"/>
        <w:rPr>
          <w:rStyle w:val="afe"/>
          <w:b w:val="0"/>
        </w:rPr>
      </w:pPr>
      <w:r w:rsidRPr="00501E64">
        <w:rPr>
          <w:rStyle w:val="afe"/>
          <w:b w:val="0"/>
        </w:rPr>
        <w:t>тигли платиновые по ГОСТ 6563;</w:t>
      </w:r>
    </w:p>
    <w:p w14:paraId="1A1FF24B" w14:textId="74CD8F55" w:rsidR="00501E64" w:rsidRPr="00501E64" w:rsidRDefault="00501E64" w:rsidP="00501E64">
      <w:pPr>
        <w:pStyle w:val="24"/>
        <w:rPr>
          <w:rStyle w:val="afe"/>
          <w:b w:val="0"/>
        </w:rPr>
      </w:pPr>
      <w:r w:rsidRPr="00501E64">
        <w:rPr>
          <w:rStyle w:val="afe"/>
          <w:b w:val="0"/>
        </w:rPr>
        <w:t>кислоту серную по ГОСТ 4204;</w:t>
      </w:r>
    </w:p>
    <w:p w14:paraId="0E0093C0" w14:textId="28916543" w:rsidR="00501E64" w:rsidRPr="00501E64" w:rsidRDefault="00501E64" w:rsidP="00501E64">
      <w:pPr>
        <w:pStyle w:val="24"/>
        <w:rPr>
          <w:rStyle w:val="afe"/>
          <w:b w:val="0"/>
        </w:rPr>
      </w:pPr>
      <w:r w:rsidRPr="00501E64">
        <w:rPr>
          <w:rStyle w:val="afe"/>
          <w:b w:val="0"/>
        </w:rPr>
        <w:t>кислоту соляную по ГОСТ 3118</w:t>
      </w:r>
      <w:r>
        <w:rPr>
          <w:rStyle w:val="afe"/>
          <w:b w:val="0"/>
        </w:rPr>
        <w:t xml:space="preserve"> </w:t>
      </w:r>
      <w:r w:rsidRPr="00501E64">
        <w:rPr>
          <w:rStyle w:val="afe"/>
          <w:b w:val="0"/>
        </w:rPr>
        <w:t>и разбавленную 1:1 и 1:4;</w:t>
      </w:r>
    </w:p>
    <w:p w14:paraId="046F506D" w14:textId="3F0CFF5E" w:rsidR="00501E64" w:rsidRPr="00501E64" w:rsidRDefault="00501E64" w:rsidP="00501E64">
      <w:pPr>
        <w:pStyle w:val="24"/>
        <w:rPr>
          <w:rStyle w:val="afe"/>
          <w:b w:val="0"/>
        </w:rPr>
      </w:pPr>
      <w:r w:rsidRPr="00501E64">
        <w:rPr>
          <w:rStyle w:val="afe"/>
          <w:b w:val="0"/>
        </w:rPr>
        <w:t>кислоту фтористоводородную (плавиковую кислоту) по ГОСТ 10</w:t>
      </w:r>
      <w:r>
        <w:rPr>
          <w:rStyle w:val="afe"/>
          <w:b w:val="0"/>
        </w:rPr>
        <w:t>4</w:t>
      </w:r>
      <w:r w:rsidRPr="00501E64">
        <w:rPr>
          <w:rStyle w:val="afe"/>
          <w:b w:val="0"/>
        </w:rPr>
        <w:t>84;</w:t>
      </w:r>
    </w:p>
    <w:p w14:paraId="09E8BAB4" w14:textId="672182B6" w:rsidR="00501E64" w:rsidRPr="00501E64" w:rsidRDefault="00501E64" w:rsidP="00501E64">
      <w:pPr>
        <w:pStyle w:val="24"/>
        <w:rPr>
          <w:rStyle w:val="afe"/>
          <w:b w:val="0"/>
        </w:rPr>
      </w:pPr>
      <w:r w:rsidRPr="00501E64">
        <w:rPr>
          <w:rStyle w:val="afe"/>
          <w:b w:val="0"/>
        </w:rPr>
        <w:t>калий-натрий угл</w:t>
      </w:r>
      <w:r>
        <w:rPr>
          <w:rStyle w:val="afe"/>
          <w:b w:val="0"/>
        </w:rPr>
        <w:t>екислый, безводный по ГОСТ 4332</w:t>
      </w:r>
      <w:r w:rsidRPr="00501E64">
        <w:rPr>
          <w:rStyle w:val="afe"/>
          <w:b w:val="0"/>
        </w:rPr>
        <w:t>;</w:t>
      </w:r>
    </w:p>
    <w:p w14:paraId="360F86F8" w14:textId="342541A3" w:rsidR="00501E64" w:rsidRPr="00501E64" w:rsidRDefault="00501E64" w:rsidP="00501E64">
      <w:pPr>
        <w:pStyle w:val="24"/>
        <w:rPr>
          <w:rStyle w:val="afe"/>
          <w:b w:val="0"/>
        </w:rPr>
      </w:pPr>
      <w:r w:rsidRPr="00501E64">
        <w:rPr>
          <w:rStyle w:val="afe"/>
          <w:b w:val="0"/>
        </w:rPr>
        <w:t>водорода перекись (пергидроль) по ГОСТ 10929;</w:t>
      </w:r>
    </w:p>
    <w:p w14:paraId="28D79E64" w14:textId="0BD9964C" w:rsidR="00501E64" w:rsidRPr="00501E64" w:rsidRDefault="00501E64" w:rsidP="00501E64">
      <w:pPr>
        <w:pStyle w:val="24"/>
        <w:rPr>
          <w:rStyle w:val="afe"/>
          <w:b w:val="0"/>
        </w:rPr>
      </w:pPr>
      <w:r w:rsidRPr="00501E64">
        <w:rPr>
          <w:rStyle w:val="afe"/>
          <w:b w:val="0"/>
        </w:rPr>
        <w:t>метиловый красный (4-диметиламиноазобензол-2 к</w:t>
      </w:r>
      <w:r>
        <w:rPr>
          <w:rStyle w:val="afe"/>
          <w:b w:val="0"/>
        </w:rPr>
        <w:t>арбоновая кислота) по ГОСТ 5853</w:t>
      </w:r>
      <w:r w:rsidRPr="00501E64">
        <w:rPr>
          <w:rStyle w:val="afe"/>
          <w:b w:val="0"/>
        </w:rPr>
        <w:t>, 0,1%-</w:t>
      </w:r>
      <w:proofErr w:type="spellStart"/>
      <w:r w:rsidRPr="00501E64">
        <w:rPr>
          <w:rStyle w:val="afe"/>
          <w:b w:val="0"/>
        </w:rPr>
        <w:t>ный</w:t>
      </w:r>
      <w:proofErr w:type="spellEnd"/>
      <w:r w:rsidRPr="00501E64">
        <w:rPr>
          <w:rStyle w:val="afe"/>
          <w:b w:val="0"/>
        </w:rPr>
        <w:t xml:space="preserve"> спиртовой раствор;</w:t>
      </w:r>
    </w:p>
    <w:p w14:paraId="07BA3609" w14:textId="2CCA1DD1" w:rsidR="00501E64" w:rsidRPr="00501E64" w:rsidRDefault="00501E64" w:rsidP="00501E64">
      <w:pPr>
        <w:pStyle w:val="24"/>
        <w:rPr>
          <w:rStyle w:val="afe"/>
          <w:b w:val="0"/>
        </w:rPr>
      </w:pPr>
      <w:r w:rsidRPr="00501E64">
        <w:rPr>
          <w:rStyle w:val="afe"/>
          <w:b w:val="0"/>
        </w:rPr>
        <w:t>аммоний азотнокислый по ГОСТ 22867, раствор 20 г/</w:t>
      </w:r>
      <w:r w:rsidR="002B2633">
        <w:rPr>
          <w:rStyle w:val="afe"/>
          <w:b w:val="0"/>
        </w:rPr>
        <w:t>дм</w:t>
      </w:r>
      <w:r w:rsidR="002B2633" w:rsidRPr="002B2633">
        <w:rPr>
          <w:rStyle w:val="afe"/>
          <w:b w:val="0"/>
          <w:vertAlign w:val="superscript"/>
        </w:rPr>
        <w:t>3</w:t>
      </w:r>
      <w:r w:rsidRPr="00501E64">
        <w:rPr>
          <w:rStyle w:val="afe"/>
          <w:b w:val="0"/>
        </w:rPr>
        <w:t>, нейтрализованный аммиаком до пожелтения индикатора метилового красного;</w:t>
      </w:r>
    </w:p>
    <w:p w14:paraId="00EC97B4" w14:textId="602490D3" w:rsidR="00501E64" w:rsidRPr="00501E64" w:rsidRDefault="00501E64" w:rsidP="00501E64">
      <w:pPr>
        <w:pStyle w:val="24"/>
        <w:rPr>
          <w:rStyle w:val="afe"/>
          <w:b w:val="0"/>
        </w:rPr>
      </w:pPr>
      <w:r w:rsidRPr="00501E64">
        <w:rPr>
          <w:rStyle w:val="afe"/>
          <w:b w:val="0"/>
        </w:rPr>
        <w:t>аммиак водный по ГОСТ 3760, разбавленный 1:1;</w:t>
      </w:r>
    </w:p>
    <w:p w14:paraId="2FD0E5EC" w14:textId="0AF9F42D" w:rsidR="00501E64" w:rsidRPr="00501E64" w:rsidRDefault="00501E64" w:rsidP="00501E64">
      <w:pPr>
        <w:pStyle w:val="24"/>
        <w:rPr>
          <w:rStyle w:val="afe"/>
          <w:b w:val="0"/>
        </w:rPr>
      </w:pPr>
      <w:r w:rsidRPr="00501E64">
        <w:rPr>
          <w:rStyle w:val="afe"/>
          <w:b w:val="0"/>
        </w:rPr>
        <w:t>уротропин (</w:t>
      </w:r>
      <w:proofErr w:type="spellStart"/>
      <w:r w:rsidRPr="00501E64">
        <w:rPr>
          <w:rStyle w:val="afe"/>
          <w:b w:val="0"/>
        </w:rPr>
        <w:t>гексаметилентетрамин</w:t>
      </w:r>
      <w:proofErr w:type="spellEnd"/>
      <w:r w:rsidRPr="00501E64">
        <w:rPr>
          <w:rStyle w:val="afe"/>
          <w:b w:val="0"/>
        </w:rPr>
        <w:t>) по ГОСТ 1381, раствор 250 г/</w:t>
      </w:r>
      <w:r w:rsidR="002B2633">
        <w:rPr>
          <w:rStyle w:val="afe"/>
          <w:b w:val="0"/>
        </w:rPr>
        <w:t>дм</w:t>
      </w:r>
      <w:r w:rsidR="002B2633" w:rsidRPr="002B2633">
        <w:rPr>
          <w:rStyle w:val="afe"/>
          <w:b w:val="0"/>
          <w:vertAlign w:val="superscript"/>
        </w:rPr>
        <w:t>3</w:t>
      </w:r>
      <w:r w:rsidRPr="00501E64">
        <w:rPr>
          <w:rStyle w:val="afe"/>
          <w:b w:val="0"/>
        </w:rPr>
        <w:t>;</w:t>
      </w:r>
    </w:p>
    <w:p w14:paraId="573F5820" w14:textId="429ABC24" w:rsidR="00501E64" w:rsidRPr="00501E64" w:rsidRDefault="00501E64" w:rsidP="00501E64">
      <w:pPr>
        <w:pStyle w:val="24"/>
        <w:rPr>
          <w:rStyle w:val="afe"/>
          <w:b w:val="0"/>
        </w:rPr>
      </w:pPr>
      <w:r w:rsidRPr="00501E64">
        <w:rPr>
          <w:rStyle w:val="afe"/>
          <w:b w:val="0"/>
        </w:rPr>
        <w:t>азотнокислое серебро по ГОСТ 1277, 1%-</w:t>
      </w:r>
      <w:proofErr w:type="spellStart"/>
      <w:r w:rsidRPr="00501E64">
        <w:rPr>
          <w:rStyle w:val="afe"/>
          <w:b w:val="0"/>
        </w:rPr>
        <w:t>ный</w:t>
      </w:r>
      <w:proofErr w:type="spellEnd"/>
      <w:r w:rsidRPr="00501E64">
        <w:rPr>
          <w:rStyle w:val="afe"/>
          <w:b w:val="0"/>
        </w:rPr>
        <w:t xml:space="preserve"> раствор;</w:t>
      </w:r>
    </w:p>
    <w:p w14:paraId="217DC372" w14:textId="3E8EC0EE" w:rsidR="00501E64" w:rsidRPr="00501E64" w:rsidRDefault="00501E64" w:rsidP="00501E64">
      <w:pPr>
        <w:pStyle w:val="24"/>
        <w:rPr>
          <w:rStyle w:val="afe"/>
          <w:b w:val="0"/>
        </w:rPr>
      </w:pPr>
      <w:r w:rsidRPr="00501E64">
        <w:rPr>
          <w:rStyle w:val="afe"/>
          <w:b w:val="0"/>
        </w:rPr>
        <w:t xml:space="preserve">бумагу </w:t>
      </w:r>
      <w:proofErr w:type="spellStart"/>
      <w:r w:rsidRPr="00501E64">
        <w:rPr>
          <w:rStyle w:val="afe"/>
          <w:b w:val="0"/>
        </w:rPr>
        <w:t>конго</w:t>
      </w:r>
      <w:proofErr w:type="spellEnd"/>
      <w:r w:rsidRPr="00501E64">
        <w:rPr>
          <w:rStyle w:val="afe"/>
          <w:b w:val="0"/>
        </w:rPr>
        <w:t>.</w:t>
      </w:r>
    </w:p>
    <w:p w14:paraId="732D9323" w14:textId="173893E4" w:rsidR="000B4CEA" w:rsidRDefault="00BD4C9F" w:rsidP="000B4CEA">
      <w:pPr>
        <w:widowControl w:val="0"/>
        <w:tabs>
          <w:tab w:val="left" w:pos="1134"/>
        </w:tabs>
        <w:autoSpaceDE w:val="0"/>
        <w:autoSpaceDN w:val="0"/>
        <w:adjustRightInd w:val="0"/>
        <w:spacing w:after="0" w:line="360" w:lineRule="auto"/>
        <w:ind w:firstLine="709"/>
        <w:jc w:val="both"/>
        <w:rPr>
          <w:rStyle w:val="afe"/>
        </w:rPr>
      </w:pPr>
      <w:r>
        <w:rPr>
          <w:rStyle w:val="afe"/>
        </w:rPr>
        <w:lastRenderedPageBreak/>
        <w:t>8</w:t>
      </w:r>
      <w:r w:rsidR="000B4CEA" w:rsidRPr="00E97B81">
        <w:rPr>
          <w:rStyle w:val="afe"/>
        </w:rPr>
        <w:t>.</w:t>
      </w:r>
      <w:r>
        <w:rPr>
          <w:rStyle w:val="afe"/>
        </w:rPr>
        <w:t>3</w:t>
      </w:r>
      <w:r w:rsidR="000B4CEA" w:rsidRPr="00E97B81">
        <w:rPr>
          <w:rStyle w:val="afe"/>
        </w:rPr>
        <w:t xml:space="preserve"> Проведение анализа</w:t>
      </w:r>
    </w:p>
    <w:p w14:paraId="4B9D8E6C" w14:textId="303DFF1A" w:rsidR="00BD4C9F" w:rsidRPr="00BD4C9F" w:rsidRDefault="00BD4C9F" w:rsidP="00BD4C9F">
      <w:pPr>
        <w:widowControl w:val="0"/>
        <w:tabs>
          <w:tab w:val="left" w:pos="1134"/>
        </w:tabs>
        <w:autoSpaceDE w:val="0"/>
        <w:autoSpaceDN w:val="0"/>
        <w:adjustRightInd w:val="0"/>
        <w:spacing w:after="0" w:line="360" w:lineRule="auto"/>
        <w:ind w:firstLine="709"/>
        <w:jc w:val="both"/>
        <w:rPr>
          <w:rStyle w:val="afe"/>
          <w:b w:val="0"/>
        </w:rPr>
      </w:pPr>
      <w:r w:rsidRPr="00BD4C9F">
        <w:rPr>
          <w:rStyle w:val="afe"/>
          <w:b w:val="0"/>
        </w:rPr>
        <w:t>Навеску плавикового шпата массой 1 г помещают в платиновую чашку, увлажняют 3-4 каплями воды, приливают 3</w:t>
      </w:r>
      <w:r w:rsidR="00BD34C4">
        <w:rPr>
          <w:rStyle w:val="afe"/>
          <w:b w:val="0"/>
        </w:rPr>
        <w:t xml:space="preserve"> </w:t>
      </w:r>
      <w:r w:rsidR="002B2633">
        <w:rPr>
          <w:rStyle w:val="afe"/>
          <w:b w:val="0"/>
        </w:rPr>
        <w:t>см</w:t>
      </w:r>
      <w:r w:rsidR="002B2633" w:rsidRPr="002B2633">
        <w:rPr>
          <w:rStyle w:val="afe"/>
          <w:b w:val="0"/>
          <w:vertAlign w:val="superscript"/>
        </w:rPr>
        <w:t>3</w:t>
      </w:r>
      <w:r w:rsidRPr="00BD4C9F">
        <w:rPr>
          <w:rStyle w:val="afe"/>
          <w:b w:val="0"/>
        </w:rPr>
        <w:t xml:space="preserve"> серной кислоты и нагревают до появления паров серной кислоты. Затем содержимое чашки охлаждают, доливают 10</w:t>
      </w:r>
      <w:r w:rsidR="00BD34C4">
        <w:rPr>
          <w:rStyle w:val="afe"/>
          <w:b w:val="0"/>
        </w:rPr>
        <w:t xml:space="preserve"> </w:t>
      </w:r>
      <w:r w:rsidR="002B2633">
        <w:rPr>
          <w:rStyle w:val="afe"/>
          <w:b w:val="0"/>
        </w:rPr>
        <w:t>см</w:t>
      </w:r>
      <w:r w:rsidR="002B2633" w:rsidRPr="002B2633">
        <w:rPr>
          <w:rStyle w:val="afe"/>
          <w:b w:val="0"/>
          <w:vertAlign w:val="superscript"/>
        </w:rPr>
        <w:t>3</w:t>
      </w:r>
      <w:r w:rsidRPr="00BD4C9F">
        <w:rPr>
          <w:rStyle w:val="afe"/>
          <w:b w:val="0"/>
        </w:rPr>
        <w:t xml:space="preserve"> фтористоводородной кислоты и выпаривают до густых паров серной кислоты. Выпаривание с фтористоводородной кислотой повторяют трижды. Остаток охлаждают, обмывают стенки чашки водой, добавляют 2-3 капли серной кислоты и выпаривают досуха.</w:t>
      </w:r>
    </w:p>
    <w:p w14:paraId="2CB9F793" w14:textId="75A680B1" w:rsidR="00BD4C9F" w:rsidRPr="00BD4C9F" w:rsidRDefault="00BD4C9F" w:rsidP="00BD4C9F">
      <w:pPr>
        <w:widowControl w:val="0"/>
        <w:tabs>
          <w:tab w:val="left" w:pos="1134"/>
        </w:tabs>
        <w:autoSpaceDE w:val="0"/>
        <w:autoSpaceDN w:val="0"/>
        <w:adjustRightInd w:val="0"/>
        <w:spacing w:after="0" w:line="360" w:lineRule="auto"/>
        <w:ind w:firstLine="709"/>
        <w:jc w:val="both"/>
        <w:rPr>
          <w:rStyle w:val="afe"/>
          <w:b w:val="0"/>
        </w:rPr>
      </w:pPr>
      <w:r w:rsidRPr="00BD4C9F">
        <w:rPr>
          <w:rStyle w:val="afe"/>
          <w:b w:val="0"/>
        </w:rPr>
        <w:t>Далее к содержимому чашки добавляют 10 г калия-натрия углекислого и сплавляют при 850-900 °С в течение 10-15 мин. Плав выщелачивают горячей водой в стакан вместимостью 300</w:t>
      </w:r>
      <w:r w:rsidR="00BD34C4">
        <w:rPr>
          <w:rStyle w:val="afe"/>
          <w:b w:val="0"/>
        </w:rPr>
        <w:t xml:space="preserve"> </w:t>
      </w:r>
      <w:r w:rsidR="002B2633">
        <w:rPr>
          <w:rStyle w:val="afe"/>
          <w:b w:val="0"/>
        </w:rPr>
        <w:t>см</w:t>
      </w:r>
      <w:r w:rsidR="002B2633" w:rsidRPr="002B2633">
        <w:rPr>
          <w:rStyle w:val="afe"/>
          <w:b w:val="0"/>
          <w:vertAlign w:val="superscript"/>
        </w:rPr>
        <w:t>3</w:t>
      </w:r>
      <w:r w:rsidRPr="00BD4C9F">
        <w:rPr>
          <w:rStyle w:val="afe"/>
          <w:b w:val="0"/>
        </w:rPr>
        <w:t>, осторожно добавляют 20</w:t>
      </w:r>
      <w:r w:rsidR="00BD34C4">
        <w:rPr>
          <w:rStyle w:val="afe"/>
          <w:b w:val="0"/>
        </w:rPr>
        <w:t xml:space="preserve"> </w:t>
      </w:r>
      <w:r w:rsidR="002B2633">
        <w:rPr>
          <w:rStyle w:val="afe"/>
          <w:b w:val="0"/>
        </w:rPr>
        <w:t>см</w:t>
      </w:r>
      <w:r w:rsidR="002B2633" w:rsidRPr="002B2633">
        <w:rPr>
          <w:rStyle w:val="afe"/>
          <w:b w:val="0"/>
          <w:vertAlign w:val="superscript"/>
        </w:rPr>
        <w:t>3</w:t>
      </w:r>
      <w:r w:rsidRPr="00BD4C9F">
        <w:rPr>
          <w:rStyle w:val="afe"/>
          <w:b w:val="0"/>
        </w:rPr>
        <w:t xml:space="preserve"> соляной кислоты и 3-4 капли пергидроля. Раствор кипятят в течение 5 мин, после чего фильтруют через плотный фильтр в стакан вместимостью 600</w:t>
      </w:r>
      <w:r w:rsidR="00BD34C4">
        <w:rPr>
          <w:rStyle w:val="afe"/>
          <w:b w:val="0"/>
        </w:rPr>
        <w:t xml:space="preserve"> </w:t>
      </w:r>
      <w:r w:rsidR="002B2633">
        <w:rPr>
          <w:rStyle w:val="afe"/>
          <w:b w:val="0"/>
        </w:rPr>
        <w:t>см</w:t>
      </w:r>
      <w:r w:rsidR="002B2633" w:rsidRPr="002B2633">
        <w:rPr>
          <w:rStyle w:val="afe"/>
          <w:b w:val="0"/>
          <w:vertAlign w:val="superscript"/>
        </w:rPr>
        <w:t>3</w:t>
      </w:r>
      <w:r w:rsidRPr="00BD4C9F">
        <w:rPr>
          <w:rStyle w:val="afe"/>
          <w:b w:val="0"/>
        </w:rPr>
        <w:t>. Осадок на фильтре промывают горячей водой, подкисленной несколькими каплями соляной кислоты. Общий объем фильтра</w:t>
      </w:r>
      <w:r>
        <w:rPr>
          <w:rStyle w:val="afe"/>
          <w:b w:val="0"/>
        </w:rPr>
        <w:t>та</w:t>
      </w:r>
      <w:r w:rsidRPr="00BD4C9F">
        <w:rPr>
          <w:rStyle w:val="afe"/>
          <w:b w:val="0"/>
        </w:rPr>
        <w:t xml:space="preserve"> и промывных вод должен быть не менее 350-400</w:t>
      </w:r>
      <w:r w:rsidR="00BD34C4">
        <w:rPr>
          <w:rStyle w:val="afe"/>
          <w:b w:val="0"/>
        </w:rPr>
        <w:t xml:space="preserve"> </w:t>
      </w:r>
      <w:r w:rsidR="002B2633">
        <w:rPr>
          <w:rStyle w:val="afe"/>
          <w:b w:val="0"/>
        </w:rPr>
        <w:t>см</w:t>
      </w:r>
      <w:r w:rsidR="002B2633" w:rsidRPr="002B2633">
        <w:rPr>
          <w:rStyle w:val="afe"/>
          <w:b w:val="0"/>
          <w:vertAlign w:val="superscript"/>
        </w:rPr>
        <w:t>3</w:t>
      </w:r>
      <w:r w:rsidRPr="00BD4C9F">
        <w:rPr>
          <w:rStyle w:val="afe"/>
          <w:b w:val="0"/>
        </w:rPr>
        <w:t xml:space="preserve">. Полученный раствор нейтрализуют раствором аммиака до начала покраснения индикаторной бумаги </w:t>
      </w:r>
      <w:proofErr w:type="spellStart"/>
      <w:r w:rsidRPr="00BD4C9F">
        <w:rPr>
          <w:rStyle w:val="afe"/>
          <w:b w:val="0"/>
        </w:rPr>
        <w:t>конго</w:t>
      </w:r>
      <w:proofErr w:type="spellEnd"/>
      <w:r w:rsidRPr="00BD4C9F">
        <w:rPr>
          <w:rStyle w:val="afe"/>
          <w:b w:val="0"/>
        </w:rPr>
        <w:t xml:space="preserve">. Затем добавляют несколько капель соляной кислоты, разбавленной 1:4, до перехода цвета индикаторной бумаги </w:t>
      </w:r>
      <w:proofErr w:type="spellStart"/>
      <w:r w:rsidRPr="00BD4C9F">
        <w:rPr>
          <w:rStyle w:val="afe"/>
          <w:b w:val="0"/>
        </w:rPr>
        <w:t>конго</w:t>
      </w:r>
      <w:proofErr w:type="spellEnd"/>
      <w:r w:rsidRPr="00BD4C9F">
        <w:rPr>
          <w:rStyle w:val="afe"/>
          <w:b w:val="0"/>
        </w:rPr>
        <w:t xml:space="preserve"> в сиреневый цвет, приливают 15</w:t>
      </w:r>
      <w:r w:rsidR="00BD34C4">
        <w:rPr>
          <w:rStyle w:val="afe"/>
          <w:b w:val="0"/>
        </w:rPr>
        <w:t xml:space="preserve"> </w:t>
      </w:r>
      <w:r w:rsidR="002B2633">
        <w:rPr>
          <w:rStyle w:val="afe"/>
          <w:b w:val="0"/>
        </w:rPr>
        <w:t>см</w:t>
      </w:r>
      <w:r w:rsidR="002B2633" w:rsidRPr="002B2633">
        <w:rPr>
          <w:rStyle w:val="afe"/>
          <w:b w:val="0"/>
          <w:vertAlign w:val="superscript"/>
        </w:rPr>
        <w:t>3</w:t>
      </w:r>
      <w:r w:rsidRPr="00BD4C9F">
        <w:rPr>
          <w:rStyle w:val="afe"/>
          <w:b w:val="0"/>
        </w:rPr>
        <w:t xml:space="preserve"> уротропина и раствор выдерживают в течение 10 мин при температуре около 80 °С, не доводя его до кипения. Осадок отфильтровывают на фильтр средней плотности и промывают горячим раствором азотнокислого аммония до исчезновения реакции на ион хлора (проба раствором азотнокислого серебра, подкисленного азотной кислотой).</w:t>
      </w:r>
    </w:p>
    <w:p w14:paraId="126271DC" w14:textId="1C27AA0A" w:rsidR="00BD4C9F" w:rsidRPr="00BD4C9F" w:rsidRDefault="00BD4C9F" w:rsidP="00BD4C9F">
      <w:pPr>
        <w:widowControl w:val="0"/>
        <w:tabs>
          <w:tab w:val="left" w:pos="1134"/>
        </w:tabs>
        <w:autoSpaceDE w:val="0"/>
        <w:autoSpaceDN w:val="0"/>
        <w:adjustRightInd w:val="0"/>
        <w:spacing w:after="0" w:line="360" w:lineRule="auto"/>
        <w:ind w:firstLine="709"/>
        <w:jc w:val="both"/>
        <w:rPr>
          <w:rStyle w:val="afe"/>
          <w:b w:val="0"/>
        </w:rPr>
      </w:pPr>
      <w:r w:rsidRPr="00BD4C9F">
        <w:rPr>
          <w:rStyle w:val="afe"/>
          <w:b w:val="0"/>
        </w:rPr>
        <w:t xml:space="preserve">Осадок с фильтром помещают во взвешенный платиновый тигель, сушат, </w:t>
      </w:r>
      <w:proofErr w:type="spellStart"/>
      <w:r w:rsidRPr="00BD4C9F">
        <w:rPr>
          <w:rStyle w:val="afe"/>
          <w:b w:val="0"/>
        </w:rPr>
        <w:t>озоляют</w:t>
      </w:r>
      <w:proofErr w:type="spellEnd"/>
      <w:r w:rsidRPr="00BD4C9F">
        <w:rPr>
          <w:rStyle w:val="afe"/>
          <w:b w:val="0"/>
        </w:rPr>
        <w:t xml:space="preserve"> и прокаливают при температуре 900-1000 °С в течение 1 ч. После охлаждения в эксикаторе тигли с осадком взвешивают. Прокаливание повторяют до постоянной массы.</w:t>
      </w:r>
    </w:p>
    <w:p w14:paraId="36728A92" w14:textId="74EC149F" w:rsidR="000B4CEA" w:rsidRDefault="00BD4C9F"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8</w:t>
      </w:r>
      <w:r w:rsidR="000B4CEA" w:rsidRPr="001D037E">
        <w:rPr>
          <w:rFonts w:ascii="Arial" w:eastAsiaTheme="minorEastAsia" w:hAnsi="Arial" w:cs="Arial"/>
          <w:b/>
          <w:sz w:val="24"/>
          <w:szCs w:val="24"/>
          <w:lang w:eastAsia="ru-RU"/>
        </w:rPr>
        <w:t>.</w:t>
      </w:r>
      <w:r>
        <w:rPr>
          <w:rFonts w:ascii="Arial" w:eastAsiaTheme="minorEastAsia" w:hAnsi="Arial" w:cs="Arial"/>
          <w:b/>
          <w:sz w:val="24"/>
          <w:szCs w:val="24"/>
          <w:lang w:eastAsia="ru-RU"/>
        </w:rPr>
        <w:t>4</w:t>
      </w:r>
      <w:r w:rsidR="000B4CEA" w:rsidRPr="001D037E">
        <w:rPr>
          <w:rFonts w:ascii="Arial" w:eastAsiaTheme="minorEastAsia" w:hAnsi="Arial" w:cs="Arial"/>
          <w:b/>
          <w:sz w:val="24"/>
          <w:szCs w:val="24"/>
          <w:lang w:eastAsia="ru-RU"/>
        </w:rPr>
        <w:t xml:space="preserve"> Обработка результатов</w:t>
      </w:r>
    </w:p>
    <w:p w14:paraId="6D84BBE3" w14:textId="4FEE48C2" w:rsidR="00BD4C9F" w:rsidRPr="00BD4C9F" w:rsidRDefault="00BD4C9F" w:rsidP="00BD4C9F">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8.</w:t>
      </w:r>
      <w:r w:rsidRPr="00BD4C9F">
        <w:rPr>
          <w:rFonts w:ascii="Arial" w:eastAsiaTheme="minorEastAsia" w:hAnsi="Arial" w:cs="Arial"/>
          <w:bCs/>
          <w:sz w:val="24"/>
          <w:szCs w:val="28"/>
          <w:lang w:eastAsia="ru-RU"/>
        </w:rPr>
        <w:t xml:space="preserve">4.1. Массовую долю </w:t>
      </w:r>
      <w:r w:rsidR="00F434FB" w:rsidRPr="00F434FB">
        <w:rPr>
          <w:rFonts w:ascii="Arial" w:eastAsiaTheme="minorEastAsia" w:hAnsi="Arial" w:cs="Arial"/>
          <w:bCs/>
          <w:sz w:val="24"/>
          <w:szCs w:val="28"/>
          <w:lang w:eastAsia="ru-RU"/>
        </w:rPr>
        <w:t>металлических оксидов Ме</w:t>
      </w:r>
      <w:r w:rsidR="00F434FB" w:rsidRPr="00D76ECD">
        <w:rPr>
          <w:rFonts w:ascii="Arial" w:eastAsiaTheme="minorEastAsia" w:hAnsi="Arial" w:cs="Arial"/>
          <w:bCs/>
          <w:sz w:val="24"/>
          <w:szCs w:val="28"/>
          <w:vertAlign w:val="subscript"/>
          <w:lang w:eastAsia="ru-RU"/>
        </w:rPr>
        <w:t>2</w:t>
      </w:r>
      <w:r w:rsidR="00F434FB" w:rsidRPr="00F434FB">
        <w:rPr>
          <w:rFonts w:ascii="Arial" w:eastAsiaTheme="minorEastAsia" w:hAnsi="Arial" w:cs="Arial"/>
          <w:bCs/>
          <w:sz w:val="24"/>
          <w:szCs w:val="28"/>
          <w:lang w:eastAsia="ru-RU"/>
        </w:rPr>
        <w:t>О</w:t>
      </w:r>
      <w:r w:rsidR="00F434FB" w:rsidRPr="00D76ECD">
        <w:rPr>
          <w:rFonts w:ascii="Arial" w:eastAsiaTheme="minorEastAsia" w:hAnsi="Arial" w:cs="Arial"/>
          <w:bCs/>
          <w:sz w:val="24"/>
          <w:szCs w:val="28"/>
          <w:vertAlign w:val="subscript"/>
          <w:lang w:eastAsia="ru-RU"/>
        </w:rPr>
        <w:t>3</w:t>
      </w:r>
      <w:r>
        <w:rPr>
          <w:rFonts w:ascii="Arial" w:eastAsiaTheme="minorEastAsia" w:hAnsi="Arial" w:cs="Arial"/>
          <w:bCs/>
          <w:sz w:val="24"/>
          <w:szCs w:val="28"/>
          <w:lang w:eastAsia="ru-RU"/>
        </w:rPr>
        <w:t xml:space="preserve"> </w:t>
      </w:r>
      <w:r w:rsidRPr="00BD4C9F">
        <w:rPr>
          <w:rFonts w:ascii="Arial" w:eastAsiaTheme="minorEastAsia" w:hAnsi="Arial" w:cs="Arial"/>
          <w:bCs/>
          <w:i/>
          <w:sz w:val="24"/>
          <w:szCs w:val="28"/>
          <w:lang w:val="en-US" w:eastAsia="ru-RU"/>
        </w:rPr>
        <w:t>X</w:t>
      </w:r>
      <w:r w:rsidR="00921C6C" w:rsidRPr="00921C6C">
        <w:rPr>
          <w:rFonts w:ascii="Arial" w:eastAsiaTheme="minorEastAsia" w:hAnsi="Arial" w:cs="Arial"/>
          <w:bCs/>
          <w:i/>
          <w:sz w:val="24"/>
          <w:szCs w:val="28"/>
          <w:vertAlign w:val="subscript"/>
          <w:lang w:eastAsia="ru-RU"/>
        </w:rPr>
        <w:t>1</w:t>
      </w:r>
      <w:r w:rsidRPr="00BD4C9F">
        <w:rPr>
          <w:rFonts w:ascii="Arial" w:eastAsiaTheme="minorEastAsia" w:hAnsi="Arial" w:cs="Arial"/>
          <w:bCs/>
          <w:sz w:val="24"/>
          <w:szCs w:val="28"/>
          <w:lang w:eastAsia="ru-RU"/>
        </w:rPr>
        <w:t xml:space="preserve"> в процентах вычисляют по формуле</w:t>
      </w:r>
    </w:p>
    <w:p w14:paraId="34509466" w14:textId="73CFC4BD" w:rsidR="00BD4C9F" w:rsidRDefault="001C15F8" w:rsidP="00D76ECD">
      <w:pPr>
        <w:widowControl w:val="0"/>
        <w:tabs>
          <w:tab w:val="left" w:pos="1134"/>
        </w:tabs>
        <w:autoSpaceDE w:val="0"/>
        <w:autoSpaceDN w:val="0"/>
        <w:adjustRightInd w:val="0"/>
        <w:spacing w:after="0" w:line="360" w:lineRule="auto"/>
        <w:ind w:firstLine="709"/>
        <w:jc w:val="right"/>
        <w:rPr>
          <w:rFonts w:ascii="Arial" w:eastAsiaTheme="minorEastAsia" w:hAnsi="Arial" w:cs="Arial"/>
          <w:bCs/>
          <w:sz w:val="24"/>
          <w:szCs w:val="28"/>
          <w:lang w:eastAsia="ru-RU"/>
        </w:rPr>
      </w:pPr>
      <m:oMath>
        <m:sSub>
          <m:sSubPr>
            <m:ctrlPr>
              <w:rPr>
                <w:rFonts w:ascii="Cambria Math" w:eastAsiaTheme="minorEastAsia" w:hAnsi="Cambria Math" w:cs="Arial"/>
                <w:i/>
                <w:sz w:val="28"/>
                <w:szCs w:val="28"/>
                <w:lang w:eastAsia="ru-RU"/>
              </w:rPr>
            </m:ctrlPr>
          </m:sSubPr>
          <m:e>
            <m:r>
              <w:rPr>
                <w:rFonts w:ascii="Cambria Math" w:eastAsiaTheme="minorEastAsia" w:hAnsi="Cambria Math" w:cs="Arial"/>
                <w:sz w:val="28"/>
                <w:szCs w:val="28"/>
                <w:lang w:val="en-US" w:eastAsia="ru-RU"/>
              </w:rPr>
              <m:t>X</m:t>
            </m:r>
          </m:e>
          <m:sub>
            <m:r>
              <w:rPr>
                <w:rFonts w:ascii="Cambria Math" w:eastAsiaTheme="minorEastAsia" w:hAnsi="Cambria Math" w:cs="Arial"/>
                <w:sz w:val="28"/>
                <w:szCs w:val="28"/>
                <w:lang w:eastAsia="ru-RU"/>
              </w:rPr>
              <m:t>1</m:t>
            </m:r>
          </m:sub>
        </m:sSub>
        <m:r>
          <w:rPr>
            <w:rFonts w:ascii="Cambria Math" w:eastAsiaTheme="minorEastAsia" w:hAnsi="Cambria Math" w:cs="Arial"/>
            <w:sz w:val="28"/>
            <w:szCs w:val="28"/>
            <w:lang w:eastAsia="ru-RU"/>
          </w:rPr>
          <m:t>=</m:t>
        </m:r>
        <m:f>
          <m:fPr>
            <m:ctrlPr>
              <w:rPr>
                <w:rFonts w:ascii="Cambria Math" w:eastAsiaTheme="minorEastAsia" w:hAnsi="Cambria Math" w:cs="Arial"/>
                <w:bCs/>
                <w:i/>
                <w:sz w:val="28"/>
                <w:szCs w:val="28"/>
                <w:lang w:eastAsia="ru-RU"/>
              </w:rPr>
            </m:ctrlPr>
          </m:fPr>
          <m:num>
            <m:sSub>
              <m:sSubPr>
                <m:ctrlPr>
                  <w:rPr>
                    <w:rFonts w:ascii="Cambria Math" w:eastAsiaTheme="minorEastAsia" w:hAnsi="Cambria Math" w:cs="Arial"/>
                    <w:bCs/>
                    <w:i/>
                    <w:sz w:val="28"/>
                    <w:szCs w:val="28"/>
                    <w:lang w:eastAsia="ru-RU"/>
                  </w:rPr>
                </m:ctrlPr>
              </m:sSubPr>
              <m:e>
                <m:r>
                  <w:rPr>
                    <w:rFonts w:ascii="Cambria Math" w:eastAsiaTheme="minorEastAsia" w:hAnsi="Cambria Math" w:cs="Arial"/>
                    <w:sz w:val="28"/>
                    <w:szCs w:val="28"/>
                    <w:lang w:eastAsia="ru-RU"/>
                  </w:rPr>
                  <m:t>m</m:t>
                </m:r>
              </m:e>
              <m:sub>
                <m:r>
                  <w:rPr>
                    <w:rFonts w:ascii="Cambria Math" w:eastAsiaTheme="minorEastAsia" w:hAnsi="Cambria Math" w:cs="Arial"/>
                    <w:sz w:val="28"/>
                    <w:szCs w:val="28"/>
                    <w:lang w:eastAsia="ru-RU"/>
                  </w:rPr>
                  <m:t>1</m:t>
                </m:r>
              </m:sub>
            </m:sSub>
            <m:r>
              <w:rPr>
                <w:rFonts w:ascii="Cambria Math" w:eastAsiaTheme="minorEastAsia" w:hAnsi="Cambria Math" w:cs="Arial"/>
                <w:sz w:val="28"/>
                <w:szCs w:val="28"/>
                <w:lang w:eastAsia="ru-RU"/>
              </w:rPr>
              <m:t>∙100</m:t>
            </m:r>
          </m:num>
          <m:den>
            <m:r>
              <w:rPr>
                <w:rFonts w:ascii="Cambria Math" w:eastAsiaTheme="minorEastAsia" w:hAnsi="Cambria Math" w:cs="Arial"/>
                <w:sz w:val="28"/>
                <w:szCs w:val="28"/>
                <w:lang w:eastAsia="ru-RU"/>
              </w:rPr>
              <m:t>m</m:t>
            </m:r>
          </m:den>
        </m:f>
      </m:oMath>
      <w:r w:rsidR="00924FDD">
        <w:rPr>
          <w:rFonts w:ascii="Arial" w:eastAsiaTheme="minorEastAsia" w:hAnsi="Arial" w:cs="Arial"/>
          <w:bCs/>
          <w:sz w:val="24"/>
          <w:szCs w:val="28"/>
          <w:lang w:eastAsia="ru-RU"/>
        </w:rPr>
        <w:tab/>
      </w:r>
      <w:r w:rsidR="00924FDD">
        <w:rPr>
          <w:rFonts w:ascii="Arial" w:eastAsiaTheme="minorEastAsia" w:hAnsi="Arial" w:cs="Arial"/>
          <w:bCs/>
          <w:sz w:val="24"/>
          <w:szCs w:val="28"/>
          <w:lang w:eastAsia="ru-RU"/>
        </w:rPr>
        <w:tab/>
      </w:r>
      <w:r w:rsidR="00924FDD">
        <w:rPr>
          <w:rFonts w:ascii="Arial" w:eastAsiaTheme="minorEastAsia" w:hAnsi="Arial" w:cs="Arial"/>
          <w:bCs/>
          <w:sz w:val="24"/>
          <w:szCs w:val="28"/>
          <w:lang w:eastAsia="ru-RU"/>
        </w:rPr>
        <w:tab/>
      </w:r>
      <w:r w:rsidR="00924FDD">
        <w:rPr>
          <w:rFonts w:ascii="Arial" w:eastAsiaTheme="minorEastAsia" w:hAnsi="Arial" w:cs="Arial"/>
          <w:bCs/>
          <w:sz w:val="24"/>
          <w:szCs w:val="28"/>
          <w:lang w:eastAsia="ru-RU"/>
        </w:rPr>
        <w:tab/>
      </w:r>
      <w:r w:rsidR="00924FDD">
        <w:rPr>
          <w:rFonts w:ascii="Arial" w:eastAsiaTheme="minorEastAsia" w:hAnsi="Arial" w:cs="Arial"/>
          <w:bCs/>
          <w:sz w:val="24"/>
          <w:szCs w:val="28"/>
          <w:lang w:eastAsia="ru-RU"/>
        </w:rPr>
        <w:tab/>
      </w:r>
      <w:r w:rsidR="00924FDD" w:rsidRPr="00924FDD">
        <w:rPr>
          <w:rFonts w:ascii="Arial" w:eastAsiaTheme="minorEastAsia" w:hAnsi="Arial" w:cs="Arial"/>
          <w:bCs/>
          <w:sz w:val="24"/>
          <w:szCs w:val="28"/>
          <w:lang w:eastAsia="ru-RU"/>
        </w:rPr>
        <w:t>(</w:t>
      </w:r>
      <w:r w:rsidR="00924FDD">
        <w:rPr>
          <w:rFonts w:ascii="Arial" w:eastAsiaTheme="minorEastAsia" w:hAnsi="Arial" w:cs="Arial"/>
          <w:bCs/>
          <w:sz w:val="24"/>
          <w:szCs w:val="28"/>
          <w:lang w:eastAsia="ru-RU"/>
        </w:rPr>
        <w:t>8</w:t>
      </w:r>
      <w:r w:rsidR="00924FDD" w:rsidRPr="00924FDD">
        <w:rPr>
          <w:rFonts w:ascii="Arial" w:eastAsiaTheme="minorEastAsia" w:hAnsi="Arial" w:cs="Arial"/>
          <w:bCs/>
          <w:sz w:val="24"/>
          <w:szCs w:val="28"/>
          <w:lang w:eastAsia="ru-RU"/>
        </w:rPr>
        <w:t>.1)</w:t>
      </w:r>
    </w:p>
    <w:p w14:paraId="7EC9C8E2" w14:textId="605399CF" w:rsidR="00BD4C9F" w:rsidRPr="00BD4C9F" w:rsidRDefault="00BD4C9F" w:rsidP="00BD4C9F">
      <w:pPr>
        <w:widowControl w:val="0"/>
        <w:tabs>
          <w:tab w:val="left" w:pos="1134"/>
        </w:tabs>
        <w:autoSpaceDE w:val="0"/>
        <w:autoSpaceDN w:val="0"/>
        <w:adjustRightInd w:val="0"/>
        <w:spacing w:after="0" w:line="360" w:lineRule="auto"/>
        <w:ind w:firstLine="284"/>
        <w:jc w:val="both"/>
        <w:rPr>
          <w:rFonts w:ascii="Arial" w:eastAsiaTheme="minorEastAsia" w:hAnsi="Arial" w:cs="Arial"/>
          <w:bCs/>
          <w:sz w:val="24"/>
          <w:szCs w:val="28"/>
          <w:lang w:eastAsia="ru-RU"/>
        </w:rPr>
      </w:pPr>
      <w:r w:rsidRPr="00BD4C9F">
        <w:rPr>
          <w:rFonts w:ascii="Arial" w:eastAsiaTheme="minorEastAsia" w:hAnsi="Arial" w:cs="Arial"/>
          <w:bCs/>
          <w:sz w:val="24"/>
          <w:szCs w:val="28"/>
          <w:lang w:eastAsia="ru-RU"/>
        </w:rPr>
        <w:t xml:space="preserve">где </w:t>
      </w:r>
      <w:r w:rsidR="00CF4D88" w:rsidRPr="00CF4D88">
        <w:rPr>
          <w:rFonts w:ascii="Arial" w:eastAsiaTheme="minorEastAsia" w:hAnsi="Arial" w:cs="Arial"/>
          <w:bCs/>
          <w:i/>
          <w:sz w:val="24"/>
          <w:szCs w:val="28"/>
          <w:lang w:val="en-US" w:eastAsia="ru-RU"/>
        </w:rPr>
        <w:t>m</w:t>
      </w:r>
      <w:r w:rsidR="00CF4D88" w:rsidRPr="00D76ECD">
        <w:rPr>
          <w:rFonts w:ascii="Arial" w:eastAsiaTheme="minorEastAsia" w:hAnsi="Arial" w:cs="Arial"/>
          <w:bCs/>
          <w:i/>
          <w:sz w:val="24"/>
          <w:szCs w:val="28"/>
          <w:vertAlign w:val="subscript"/>
          <w:lang w:eastAsia="ru-RU"/>
        </w:rPr>
        <w:t>1</w:t>
      </w:r>
      <w:r w:rsidRPr="00BD4C9F">
        <w:rPr>
          <w:rFonts w:ascii="Arial" w:eastAsiaTheme="minorEastAsia" w:hAnsi="Arial" w:cs="Arial"/>
          <w:bCs/>
          <w:sz w:val="24"/>
          <w:szCs w:val="28"/>
          <w:lang w:eastAsia="ru-RU"/>
        </w:rPr>
        <w:t xml:space="preserve"> - масса </w:t>
      </w:r>
      <w:r w:rsidR="00F434FB" w:rsidRPr="00F434FB">
        <w:rPr>
          <w:rFonts w:ascii="Arial" w:eastAsiaTheme="minorEastAsia" w:hAnsi="Arial" w:cs="Arial"/>
          <w:bCs/>
          <w:sz w:val="24"/>
          <w:szCs w:val="28"/>
          <w:lang w:eastAsia="ru-RU"/>
        </w:rPr>
        <w:t>металлических оксидов Ме</w:t>
      </w:r>
      <w:r w:rsidR="00F434FB" w:rsidRPr="00F434FB">
        <w:rPr>
          <w:rFonts w:ascii="Arial" w:eastAsiaTheme="minorEastAsia" w:hAnsi="Arial" w:cs="Arial"/>
          <w:bCs/>
          <w:sz w:val="24"/>
          <w:szCs w:val="28"/>
          <w:vertAlign w:val="subscript"/>
          <w:lang w:eastAsia="ru-RU"/>
        </w:rPr>
        <w:t>2</w:t>
      </w:r>
      <w:r w:rsidR="00F434FB" w:rsidRPr="00F434FB">
        <w:rPr>
          <w:rFonts w:ascii="Arial" w:eastAsiaTheme="minorEastAsia" w:hAnsi="Arial" w:cs="Arial"/>
          <w:bCs/>
          <w:sz w:val="24"/>
          <w:szCs w:val="28"/>
          <w:lang w:eastAsia="ru-RU"/>
        </w:rPr>
        <w:t>О</w:t>
      </w:r>
      <w:r w:rsidR="00F434FB" w:rsidRPr="00F434FB">
        <w:rPr>
          <w:rFonts w:ascii="Arial" w:eastAsiaTheme="minorEastAsia" w:hAnsi="Arial" w:cs="Arial"/>
          <w:bCs/>
          <w:sz w:val="24"/>
          <w:szCs w:val="28"/>
          <w:vertAlign w:val="subscript"/>
          <w:lang w:eastAsia="ru-RU"/>
        </w:rPr>
        <w:t>3</w:t>
      </w:r>
      <w:r w:rsidRPr="00BD4C9F">
        <w:rPr>
          <w:rFonts w:ascii="Arial" w:eastAsiaTheme="minorEastAsia" w:hAnsi="Arial" w:cs="Arial"/>
          <w:bCs/>
          <w:sz w:val="24"/>
          <w:szCs w:val="28"/>
          <w:lang w:eastAsia="ru-RU"/>
        </w:rPr>
        <w:t>, г;</w:t>
      </w:r>
    </w:p>
    <w:p w14:paraId="6547E756" w14:textId="791DDCAA" w:rsidR="00BD4C9F" w:rsidRPr="00BD4C9F" w:rsidRDefault="00BD4C9F" w:rsidP="00BD4C9F">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4C9F">
        <w:rPr>
          <w:rFonts w:ascii="Arial" w:eastAsiaTheme="minorEastAsia" w:hAnsi="Arial" w:cs="Arial"/>
          <w:bCs/>
          <w:i/>
          <w:sz w:val="24"/>
          <w:szCs w:val="28"/>
          <w:lang w:val="en-US" w:eastAsia="ru-RU"/>
        </w:rPr>
        <w:t>m</w:t>
      </w:r>
      <w:r w:rsidRPr="00BD4C9F">
        <w:rPr>
          <w:rFonts w:ascii="Arial" w:eastAsiaTheme="minorEastAsia" w:hAnsi="Arial" w:cs="Arial"/>
          <w:bCs/>
          <w:sz w:val="24"/>
          <w:szCs w:val="28"/>
          <w:lang w:eastAsia="ru-RU"/>
        </w:rPr>
        <w:t xml:space="preserve">- </w:t>
      </w:r>
      <w:proofErr w:type="gramStart"/>
      <w:r w:rsidRPr="00BD4C9F">
        <w:rPr>
          <w:rFonts w:ascii="Arial" w:eastAsiaTheme="minorEastAsia" w:hAnsi="Arial" w:cs="Arial"/>
          <w:bCs/>
          <w:sz w:val="24"/>
          <w:szCs w:val="28"/>
          <w:lang w:eastAsia="ru-RU"/>
        </w:rPr>
        <w:t>масса</w:t>
      </w:r>
      <w:proofErr w:type="gramEnd"/>
      <w:r w:rsidRPr="00BD4C9F">
        <w:rPr>
          <w:rFonts w:ascii="Arial" w:eastAsiaTheme="minorEastAsia" w:hAnsi="Arial" w:cs="Arial"/>
          <w:bCs/>
          <w:sz w:val="24"/>
          <w:szCs w:val="28"/>
          <w:lang w:eastAsia="ru-RU"/>
        </w:rPr>
        <w:t xml:space="preserve"> навески плавикового шпата, г.</w:t>
      </w:r>
    </w:p>
    <w:p w14:paraId="3E6DABAC" w14:textId="02407817" w:rsidR="000B4CEA" w:rsidRPr="00BD4C9F" w:rsidRDefault="00BD4C9F" w:rsidP="00BD4C9F">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8.</w:t>
      </w:r>
      <w:r w:rsidRPr="00BD4C9F">
        <w:rPr>
          <w:rFonts w:ascii="Arial" w:eastAsiaTheme="minorEastAsia" w:hAnsi="Arial" w:cs="Arial"/>
          <w:bCs/>
          <w:sz w:val="24"/>
          <w:szCs w:val="28"/>
          <w:lang w:eastAsia="ru-RU"/>
        </w:rPr>
        <w:t xml:space="preserve">4.2. Разность между результатами параллельных определений и </w:t>
      </w:r>
      <w:r w:rsidRPr="00BD4C9F">
        <w:rPr>
          <w:rFonts w:ascii="Arial" w:eastAsiaTheme="minorEastAsia" w:hAnsi="Arial" w:cs="Arial"/>
          <w:bCs/>
          <w:sz w:val="24"/>
          <w:szCs w:val="28"/>
          <w:lang w:eastAsia="ru-RU"/>
        </w:rPr>
        <w:lastRenderedPageBreak/>
        <w:t xml:space="preserve">результатами анализа при доверительной </w:t>
      </w:r>
      <w:r w:rsidR="00C67F8E" w:rsidRPr="00BD4C9F">
        <w:rPr>
          <w:rFonts w:ascii="Arial" w:eastAsiaTheme="minorEastAsia" w:hAnsi="Arial" w:cs="Arial"/>
          <w:bCs/>
          <w:sz w:val="24"/>
          <w:szCs w:val="28"/>
          <w:lang w:eastAsia="ru-RU"/>
        </w:rPr>
        <w:t>вероятности</w:t>
      </w:r>
      <w:r w:rsidR="00C67F8E">
        <w:rPr>
          <w:rFonts w:ascii="Arial" w:eastAsiaTheme="minorEastAsia" w:hAnsi="Arial" w:cs="Arial"/>
          <w:bCs/>
          <w:sz w:val="24"/>
          <w:szCs w:val="28"/>
          <w:lang w:eastAsia="ru-RU"/>
        </w:rPr>
        <w:t xml:space="preserve"> </w:t>
      </w:r>
      <w:r w:rsidR="00C67F8E" w:rsidRPr="00D76ECD">
        <w:rPr>
          <w:rFonts w:ascii="Arial" w:eastAsiaTheme="minorEastAsia" w:hAnsi="Arial" w:cs="Arial"/>
          <w:bCs/>
          <w:i/>
          <w:sz w:val="24"/>
          <w:szCs w:val="28"/>
          <w:lang w:val="en-US" w:eastAsia="ru-RU"/>
        </w:rPr>
        <w:t>P</w:t>
      </w:r>
      <w:r w:rsidRPr="00BD4C9F">
        <w:rPr>
          <w:rFonts w:ascii="Arial" w:eastAsiaTheme="minorEastAsia" w:hAnsi="Arial" w:cs="Arial"/>
          <w:bCs/>
          <w:sz w:val="24"/>
          <w:szCs w:val="28"/>
          <w:lang w:eastAsia="ru-RU"/>
        </w:rPr>
        <w:t xml:space="preserve">=0,95 не должна превышать допускаемых расхождений, приведенных в </w:t>
      </w:r>
      <w:r w:rsidR="00BE1850" w:rsidRPr="00BD4C9F">
        <w:rPr>
          <w:rFonts w:ascii="Arial" w:eastAsiaTheme="minorEastAsia" w:hAnsi="Arial" w:cs="Arial"/>
          <w:bCs/>
          <w:sz w:val="24"/>
          <w:szCs w:val="28"/>
          <w:lang w:eastAsia="ru-RU"/>
        </w:rPr>
        <w:t>Таблице</w:t>
      </w:r>
      <w:r w:rsidR="00BE1850">
        <w:rPr>
          <w:rFonts w:ascii="Arial" w:eastAsiaTheme="minorEastAsia" w:hAnsi="Arial" w:cs="Arial"/>
          <w:bCs/>
          <w:sz w:val="24"/>
          <w:szCs w:val="28"/>
          <w:lang w:eastAsia="ru-RU"/>
        </w:rPr>
        <w:t xml:space="preserve"> 10</w:t>
      </w:r>
      <w:r w:rsidRPr="00BD4C9F">
        <w:rPr>
          <w:rFonts w:ascii="Arial" w:eastAsiaTheme="minorEastAsia" w:hAnsi="Arial" w:cs="Arial"/>
          <w:bCs/>
          <w:sz w:val="24"/>
          <w:szCs w:val="28"/>
          <w:lang w:eastAsia="ru-RU"/>
        </w:rPr>
        <w:t>.</w:t>
      </w:r>
    </w:p>
    <w:p w14:paraId="7D5AE85E" w14:textId="46D6AE80" w:rsidR="00BD4C9F" w:rsidRDefault="00FA15ED" w:rsidP="00BE1850">
      <w:pPr>
        <w:pStyle w:val="aff1"/>
      </w:pPr>
      <w:r>
        <w:t xml:space="preserve">Т а б л и ц а </w:t>
      </w:r>
      <w:r w:rsidR="001C15F8">
        <w:fldChar w:fldCharType="begin"/>
      </w:r>
      <w:r w:rsidR="001C15F8">
        <w:instrText xml:space="preserve"> SEQ Таблица \* ARABIC </w:instrText>
      </w:r>
      <w:r w:rsidR="001C15F8">
        <w:fldChar w:fldCharType="separate"/>
      </w:r>
      <w:r w:rsidR="008622B2">
        <w:rPr>
          <w:noProof/>
        </w:rPr>
        <w:t>10</w:t>
      </w:r>
      <w:r w:rsidR="001C15F8">
        <w:rPr>
          <w:noProof/>
        </w:rPr>
        <w:fldChar w:fldCharType="end"/>
      </w:r>
    </w:p>
    <w:tbl>
      <w:tblPr>
        <w:tblW w:w="9637" w:type="dxa"/>
        <w:tblInd w:w="-8" w:type="dxa"/>
        <w:tblCellMar>
          <w:left w:w="0" w:type="dxa"/>
          <w:right w:w="0" w:type="dxa"/>
        </w:tblCellMar>
        <w:tblLook w:val="04A0" w:firstRow="1" w:lastRow="0" w:firstColumn="1" w:lastColumn="0" w:noHBand="0" w:noVBand="1"/>
      </w:tblPr>
      <w:tblGrid>
        <w:gridCol w:w="4557"/>
        <w:gridCol w:w="2587"/>
        <w:gridCol w:w="2493"/>
      </w:tblGrid>
      <w:tr w:rsidR="00C67F8E" w:rsidRPr="00BD4C9F" w14:paraId="486DCEC5" w14:textId="77777777" w:rsidTr="00C67F8E">
        <w:tc>
          <w:tcPr>
            <w:tcW w:w="455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14:paraId="4E1B232B" w14:textId="386B60D3" w:rsidR="00C67F8E" w:rsidRPr="00BD4C9F" w:rsidRDefault="00C67F8E" w:rsidP="00BE1850">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 xml:space="preserve">Массовая доля </w:t>
            </w:r>
            <w:r w:rsidR="00F434FB" w:rsidRPr="00F434FB">
              <w:rPr>
                <w:rFonts w:ascii="Arial" w:eastAsia="Times New Roman" w:hAnsi="Arial" w:cs="Arial"/>
                <w:sz w:val="24"/>
                <w:szCs w:val="24"/>
                <w:lang w:eastAsia="ru-RU"/>
              </w:rPr>
              <w:t>металлических оксидов Ме</w:t>
            </w:r>
            <w:r w:rsidR="00F434FB" w:rsidRPr="00F434FB">
              <w:rPr>
                <w:rFonts w:ascii="Arial" w:eastAsia="Times New Roman" w:hAnsi="Arial" w:cs="Arial"/>
                <w:sz w:val="24"/>
                <w:szCs w:val="24"/>
                <w:vertAlign w:val="subscript"/>
                <w:lang w:eastAsia="ru-RU"/>
              </w:rPr>
              <w:t>2</w:t>
            </w:r>
            <w:r w:rsidR="00F434FB" w:rsidRPr="00F434FB">
              <w:rPr>
                <w:rFonts w:ascii="Arial" w:eastAsia="Times New Roman" w:hAnsi="Arial" w:cs="Arial"/>
                <w:sz w:val="24"/>
                <w:szCs w:val="24"/>
                <w:lang w:eastAsia="ru-RU"/>
              </w:rPr>
              <w:t>О</w:t>
            </w:r>
            <w:r w:rsidR="00F434FB" w:rsidRPr="00F434FB">
              <w:rPr>
                <w:rFonts w:ascii="Arial" w:eastAsia="Times New Roman" w:hAnsi="Arial" w:cs="Arial"/>
                <w:sz w:val="24"/>
                <w:szCs w:val="24"/>
                <w:vertAlign w:val="subscript"/>
                <w:lang w:eastAsia="ru-RU"/>
              </w:rPr>
              <w:t>3</w:t>
            </w:r>
            <w:r w:rsidRPr="00BD4C9F">
              <w:rPr>
                <w:rFonts w:ascii="Arial" w:eastAsia="Times New Roman" w:hAnsi="Arial" w:cs="Arial"/>
                <w:sz w:val="24"/>
                <w:szCs w:val="24"/>
                <w:lang w:eastAsia="ru-RU"/>
              </w:rPr>
              <w:t>, %</w:t>
            </w:r>
          </w:p>
        </w:tc>
        <w:tc>
          <w:tcPr>
            <w:tcW w:w="5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210948" w14:textId="77777777" w:rsidR="00C67F8E" w:rsidRPr="00BD4C9F" w:rsidRDefault="00C67F8E"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Допускаемые расхождения, %</w:t>
            </w:r>
          </w:p>
        </w:tc>
      </w:tr>
      <w:tr w:rsidR="00C67F8E" w:rsidRPr="00BD4C9F" w14:paraId="30B8A92B" w14:textId="77777777" w:rsidTr="00924FDD">
        <w:tc>
          <w:tcPr>
            <w:tcW w:w="4557" w:type="dxa"/>
            <w:vMerge/>
            <w:tcBorders>
              <w:left w:val="single" w:sz="6" w:space="0" w:color="000000"/>
              <w:bottom w:val="double" w:sz="4" w:space="0" w:color="auto"/>
              <w:right w:val="single" w:sz="6" w:space="0" w:color="000000"/>
            </w:tcBorders>
            <w:shd w:val="clear" w:color="auto" w:fill="auto"/>
            <w:tcMar>
              <w:top w:w="0" w:type="dxa"/>
              <w:left w:w="149" w:type="dxa"/>
              <w:bottom w:w="0" w:type="dxa"/>
              <w:right w:w="149" w:type="dxa"/>
            </w:tcMar>
            <w:hideMark/>
          </w:tcPr>
          <w:p w14:paraId="37A23D93" w14:textId="77777777" w:rsidR="00C67F8E" w:rsidRPr="00BD4C9F" w:rsidRDefault="00C67F8E" w:rsidP="00BD4C9F">
            <w:pPr>
              <w:spacing w:after="0" w:line="240" w:lineRule="auto"/>
              <w:rPr>
                <w:rFonts w:ascii="Arial" w:eastAsia="Times New Roman" w:hAnsi="Arial" w:cs="Arial"/>
                <w:sz w:val="24"/>
                <w:szCs w:val="24"/>
                <w:lang w:eastAsia="ru-RU"/>
              </w:rPr>
            </w:pPr>
          </w:p>
        </w:tc>
        <w:tc>
          <w:tcPr>
            <w:tcW w:w="2587" w:type="dxa"/>
            <w:tcBorders>
              <w:top w:val="single" w:sz="6" w:space="0" w:color="000000"/>
              <w:left w:val="single" w:sz="6" w:space="0" w:color="000000"/>
              <w:bottom w:val="double" w:sz="4" w:space="0" w:color="auto"/>
              <w:right w:val="single" w:sz="6" w:space="0" w:color="000000"/>
            </w:tcBorders>
            <w:shd w:val="clear" w:color="auto" w:fill="auto"/>
            <w:tcMar>
              <w:top w:w="0" w:type="dxa"/>
              <w:left w:w="149" w:type="dxa"/>
              <w:bottom w:w="0" w:type="dxa"/>
              <w:right w:w="149" w:type="dxa"/>
            </w:tcMar>
            <w:hideMark/>
          </w:tcPr>
          <w:p w14:paraId="6621115C" w14:textId="6A9DF361" w:rsidR="00C67F8E" w:rsidRPr="009D130C" w:rsidRDefault="00C67F8E" w:rsidP="00BD4C9F">
            <w:pPr>
              <w:spacing w:after="0" w:line="240" w:lineRule="auto"/>
              <w:jc w:val="center"/>
              <w:textAlignment w:val="baseline"/>
              <w:rPr>
                <w:rFonts w:ascii="Arial" w:eastAsia="Times New Roman" w:hAnsi="Arial" w:cs="Arial"/>
                <w:sz w:val="24"/>
                <w:szCs w:val="24"/>
                <w:lang w:val="en-US" w:eastAsia="ru-RU"/>
              </w:rPr>
            </w:pPr>
            <w:r w:rsidRPr="00BD4C9F">
              <w:rPr>
                <w:rFonts w:ascii="Arial" w:eastAsia="Times New Roman" w:hAnsi="Arial" w:cs="Arial"/>
                <w:sz w:val="24"/>
                <w:szCs w:val="24"/>
                <w:lang w:eastAsia="ru-RU"/>
              </w:rPr>
              <w:t>параллельных определений</w:t>
            </w:r>
            <w:r w:rsidR="009D130C">
              <w:rPr>
                <w:rFonts w:ascii="Arial" w:eastAsia="Times New Roman" w:hAnsi="Arial" w:cs="Arial"/>
                <w:sz w:val="24"/>
                <w:szCs w:val="24"/>
                <w:lang w:val="en-US" w:eastAsia="ru-RU"/>
              </w:rPr>
              <w:t xml:space="preserve"> </w:t>
            </w:r>
            <w:r w:rsidR="009D130C" w:rsidRPr="00911047">
              <w:rPr>
                <w:rFonts w:ascii="Arial" w:eastAsia="Times New Roman" w:hAnsi="Arial" w:cs="Arial"/>
                <w:i/>
                <w:sz w:val="24"/>
                <w:szCs w:val="24"/>
                <w:lang w:val="en-US" w:eastAsia="ru-RU"/>
              </w:rPr>
              <w:t>d</w:t>
            </w:r>
          </w:p>
        </w:tc>
        <w:tc>
          <w:tcPr>
            <w:tcW w:w="2493" w:type="dxa"/>
            <w:tcBorders>
              <w:top w:val="single" w:sz="6" w:space="0" w:color="000000"/>
              <w:left w:val="single" w:sz="6" w:space="0" w:color="000000"/>
              <w:bottom w:val="double" w:sz="4" w:space="0" w:color="auto"/>
              <w:right w:val="single" w:sz="6" w:space="0" w:color="000000"/>
            </w:tcBorders>
            <w:shd w:val="clear" w:color="auto" w:fill="auto"/>
            <w:tcMar>
              <w:top w:w="0" w:type="dxa"/>
              <w:left w:w="149" w:type="dxa"/>
              <w:bottom w:w="0" w:type="dxa"/>
              <w:right w:w="149" w:type="dxa"/>
            </w:tcMar>
            <w:hideMark/>
          </w:tcPr>
          <w:p w14:paraId="1DA3D1E9" w14:textId="523FBFE7" w:rsidR="00C67F8E" w:rsidRPr="009D130C" w:rsidRDefault="00C67F8E" w:rsidP="00BD4C9F">
            <w:pPr>
              <w:spacing w:after="0" w:line="240" w:lineRule="auto"/>
              <w:jc w:val="center"/>
              <w:textAlignment w:val="baseline"/>
              <w:rPr>
                <w:rFonts w:ascii="Arial" w:eastAsia="Times New Roman" w:hAnsi="Arial" w:cs="Arial"/>
                <w:sz w:val="24"/>
                <w:szCs w:val="24"/>
                <w:lang w:val="en-US" w:eastAsia="ru-RU"/>
              </w:rPr>
            </w:pPr>
            <w:r w:rsidRPr="00BD4C9F">
              <w:rPr>
                <w:rFonts w:ascii="Arial" w:eastAsia="Times New Roman" w:hAnsi="Arial" w:cs="Arial"/>
                <w:sz w:val="24"/>
                <w:szCs w:val="24"/>
                <w:lang w:eastAsia="ru-RU"/>
              </w:rPr>
              <w:t>результатов анализа</w:t>
            </w:r>
            <w:r w:rsidR="009D130C">
              <w:rPr>
                <w:rFonts w:ascii="Arial" w:eastAsia="Times New Roman" w:hAnsi="Arial" w:cs="Arial"/>
                <w:sz w:val="24"/>
                <w:szCs w:val="24"/>
                <w:lang w:val="en-US" w:eastAsia="ru-RU"/>
              </w:rPr>
              <w:t xml:space="preserve"> </w:t>
            </w:r>
            <w:r w:rsidR="009D130C" w:rsidRPr="00911047">
              <w:rPr>
                <w:rFonts w:ascii="Arial" w:eastAsia="Times New Roman" w:hAnsi="Arial" w:cs="Arial"/>
                <w:i/>
                <w:sz w:val="24"/>
                <w:szCs w:val="24"/>
                <w:lang w:val="en-US" w:eastAsia="ru-RU"/>
              </w:rPr>
              <w:t>D</w:t>
            </w:r>
          </w:p>
        </w:tc>
      </w:tr>
      <w:tr w:rsidR="00BD4C9F" w:rsidRPr="00BD4C9F" w14:paraId="6448B70C" w14:textId="77777777" w:rsidTr="00924FDD">
        <w:tc>
          <w:tcPr>
            <w:tcW w:w="4557" w:type="dxa"/>
            <w:tcBorders>
              <w:top w:val="doub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14:paraId="373EA213" w14:textId="77777777" w:rsidR="00BD4C9F" w:rsidRPr="00BD4C9F" w:rsidRDefault="00BD4C9F" w:rsidP="00BD4C9F">
            <w:pPr>
              <w:spacing w:after="0" w:line="240" w:lineRule="auto"/>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 xml:space="preserve">От 0,10 до 0,30 </w:t>
            </w:r>
            <w:proofErr w:type="spellStart"/>
            <w:r w:rsidRPr="00BD4C9F">
              <w:rPr>
                <w:rFonts w:ascii="Arial" w:eastAsia="Times New Roman" w:hAnsi="Arial" w:cs="Arial"/>
                <w:sz w:val="24"/>
                <w:szCs w:val="24"/>
                <w:lang w:eastAsia="ru-RU"/>
              </w:rPr>
              <w:t>включ</w:t>
            </w:r>
            <w:proofErr w:type="spellEnd"/>
            <w:r w:rsidRPr="00BD4C9F">
              <w:rPr>
                <w:rFonts w:ascii="Arial" w:eastAsia="Times New Roman" w:hAnsi="Arial" w:cs="Arial"/>
                <w:sz w:val="24"/>
                <w:szCs w:val="24"/>
                <w:lang w:eastAsia="ru-RU"/>
              </w:rPr>
              <w:t>.</w:t>
            </w:r>
          </w:p>
        </w:tc>
        <w:tc>
          <w:tcPr>
            <w:tcW w:w="2587" w:type="dxa"/>
            <w:tcBorders>
              <w:top w:val="doub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14:paraId="78DC895E" w14:textId="77777777" w:rsidR="00BD4C9F" w:rsidRPr="00BD4C9F" w:rsidRDefault="00BD4C9F"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0,07</w:t>
            </w:r>
          </w:p>
        </w:tc>
        <w:tc>
          <w:tcPr>
            <w:tcW w:w="2493" w:type="dxa"/>
            <w:tcBorders>
              <w:top w:val="doub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14:paraId="3F8ECC84" w14:textId="77777777" w:rsidR="00BD4C9F" w:rsidRPr="00BD4C9F" w:rsidRDefault="00BD4C9F"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0,10</w:t>
            </w:r>
          </w:p>
        </w:tc>
      </w:tr>
      <w:tr w:rsidR="00BD4C9F" w:rsidRPr="00BD4C9F" w14:paraId="16683739" w14:textId="77777777" w:rsidTr="00BD4C9F">
        <w:tc>
          <w:tcPr>
            <w:tcW w:w="45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4A3320E" w14:textId="77777777" w:rsidR="00BD4C9F" w:rsidRPr="00BD4C9F" w:rsidRDefault="00BD4C9F" w:rsidP="00BD4C9F">
            <w:pPr>
              <w:spacing w:after="0" w:line="240" w:lineRule="auto"/>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Св. 0,30  "  1,00      "</w:t>
            </w:r>
          </w:p>
        </w:tc>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3C4361B" w14:textId="77777777" w:rsidR="00BD4C9F" w:rsidRPr="00BD4C9F" w:rsidRDefault="00BD4C9F"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0,12</w:t>
            </w:r>
          </w:p>
        </w:tc>
        <w:tc>
          <w:tcPr>
            <w:tcW w:w="249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5C5650" w14:textId="77777777" w:rsidR="00BD4C9F" w:rsidRPr="00BD4C9F" w:rsidRDefault="00BD4C9F"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0,15</w:t>
            </w:r>
          </w:p>
        </w:tc>
      </w:tr>
      <w:tr w:rsidR="00BD4C9F" w:rsidRPr="00BD4C9F" w14:paraId="5FD79F49" w14:textId="77777777" w:rsidTr="00BD4C9F">
        <w:tc>
          <w:tcPr>
            <w:tcW w:w="45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71B385C" w14:textId="77777777" w:rsidR="00BD4C9F" w:rsidRPr="00BD4C9F" w:rsidRDefault="00BD4C9F" w:rsidP="00BD4C9F">
            <w:pPr>
              <w:spacing w:after="0" w:line="240" w:lineRule="auto"/>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  "   1,00  "  3,00      "</w:t>
            </w:r>
          </w:p>
        </w:tc>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A4DF32C" w14:textId="77777777" w:rsidR="00BD4C9F" w:rsidRPr="00BD4C9F" w:rsidRDefault="00BD4C9F"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0,15</w:t>
            </w:r>
          </w:p>
        </w:tc>
        <w:tc>
          <w:tcPr>
            <w:tcW w:w="249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B7698FB" w14:textId="77777777" w:rsidR="00BD4C9F" w:rsidRPr="00BD4C9F" w:rsidRDefault="00BD4C9F"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0,20</w:t>
            </w:r>
          </w:p>
        </w:tc>
      </w:tr>
      <w:tr w:rsidR="00BD4C9F" w:rsidRPr="00BD4C9F" w14:paraId="2AA7D0FB" w14:textId="77777777" w:rsidTr="00BD4C9F">
        <w:tc>
          <w:tcPr>
            <w:tcW w:w="45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06A602" w14:textId="77777777" w:rsidR="00BD4C9F" w:rsidRPr="00BD4C9F" w:rsidRDefault="00BD4C9F" w:rsidP="00BD4C9F">
            <w:pPr>
              <w:spacing w:after="0" w:line="240" w:lineRule="auto"/>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  "   3,00  "  5,00      "</w:t>
            </w:r>
          </w:p>
        </w:tc>
        <w:tc>
          <w:tcPr>
            <w:tcW w:w="258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1B898C" w14:textId="77777777" w:rsidR="00BD4C9F" w:rsidRPr="00BD4C9F" w:rsidRDefault="00BD4C9F"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0,20</w:t>
            </w:r>
          </w:p>
        </w:tc>
        <w:tc>
          <w:tcPr>
            <w:tcW w:w="249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788C37" w14:textId="77777777" w:rsidR="00BD4C9F" w:rsidRPr="00BD4C9F" w:rsidRDefault="00BD4C9F"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0,25</w:t>
            </w:r>
          </w:p>
        </w:tc>
      </w:tr>
    </w:tbl>
    <w:p w14:paraId="4781391B" w14:textId="77777777" w:rsidR="00BD4C9F" w:rsidRDefault="00BD4C9F" w:rsidP="00BD4C9F">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8"/>
          <w:szCs w:val="28"/>
          <w:lang w:eastAsia="ru-RU"/>
        </w:rPr>
      </w:pPr>
    </w:p>
    <w:p w14:paraId="39FEAB81" w14:textId="60E68EA3" w:rsidR="00222857" w:rsidRDefault="00934447" w:rsidP="002F2B9D">
      <w:pPr>
        <w:pStyle w:val="1"/>
        <w:rPr>
          <w:rFonts w:eastAsiaTheme="minorEastAsia"/>
          <w:lang w:eastAsia="ru-RU"/>
        </w:rPr>
      </w:pPr>
      <w:bookmarkStart w:id="9" w:name="_Toc110347393"/>
      <w:r>
        <w:rPr>
          <w:rFonts w:eastAsiaTheme="minorEastAsia"/>
          <w:lang w:eastAsia="ru-RU"/>
        </w:rPr>
        <w:t>9</w:t>
      </w:r>
      <w:r w:rsidRPr="00934447">
        <w:rPr>
          <w:rFonts w:eastAsiaTheme="minorEastAsia"/>
          <w:lang w:eastAsia="ru-RU"/>
        </w:rPr>
        <w:t xml:space="preserve"> Метод</w:t>
      </w:r>
      <w:r w:rsidR="00C92C1C">
        <w:rPr>
          <w:rFonts w:eastAsiaTheme="minorEastAsia"/>
          <w:lang w:eastAsia="ru-RU"/>
        </w:rPr>
        <w:t>ы</w:t>
      </w:r>
      <w:r w:rsidRPr="00934447">
        <w:rPr>
          <w:rFonts w:eastAsiaTheme="minorEastAsia"/>
          <w:lang w:eastAsia="ru-RU"/>
        </w:rPr>
        <w:t xml:space="preserve"> определения </w:t>
      </w:r>
      <w:r>
        <w:rPr>
          <w:rFonts w:eastAsiaTheme="minorEastAsia"/>
          <w:lang w:eastAsia="ru-RU"/>
        </w:rPr>
        <w:t>железа</w:t>
      </w:r>
      <w:bookmarkEnd w:id="9"/>
    </w:p>
    <w:p w14:paraId="361F35C7" w14:textId="366305D3" w:rsidR="00C92C1C" w:rsidRDefault="00C92C1C" w:rsidP="000B4CEA">
      <w:pPr>
        <w:widowControl w:val="0"/>
        <w:tabs>
          <w:tab w:val="left" w:pos="1134"/>
        </w:tabs>
        <w:autoSpaceDE w:val="0"/>
        <w:autoSpaceDN w:val="0"/>
        <w:adjustRightInd w:val="0"/>
        <w:spacing w:after="0" w:line="360" w:lineRule="auto"/>
        <w:ind w:firstLine="709"/>
        <w:jc w:val="both"/>
        <w:rPr>
          <w:rStyle w:val="afe"/>
        </w:rPr>
      </w:pPr>
      <w:r>
        <w:rPr>
          <w:rStyle w:val="afe"/>
        </w:rPr>
        <w:t>9</w:t>
      </w:r>
      <w:r w:rsidR="000B4CEA" w:rsidRPr="00E97B81">
        <w:rPr>
          <w:rStyle w:val="afe"/>
        </w:rPr>
        <w:t xml:space="preserve">.1 </w:t>
      </w:r>
      <w:r w:rsidRPr="00C92C1C">
        <w:rPr>
          <w:rStyle w:val="afe"/>
        </w:rPr>
        <w:t>Спектрофотометрический метод</w:t>
      </w:r>
    </w:p>
    <w:p w14:paraId="7E454D59" w14:textId="2A0D4B07" w:rsidR="000B4CEA" w:rsidRDefault="00C92C1C" w:rsidP="000B4CEA">
      <w:pPr>
        <w:widowControl w:val="0"/>
        <w:tabs>
          <w:tab w:val="left" w:pos="1134"/>
        </w:tabs>
        <w:autoSpaceDE w:val="0"/>
        <w:autoSpaceDN w:val="0"/>
        <w:adjustRightInd w:val="0"/>
        <w:spacing w:after="0" w:line="360" w:lineRule="auto"/>
        <w:ind w:firstLine="709"/>
        <w:jc w:val="both"/>
        <w:rPr>
          <w:rStyle w:val="afe"/>
        </w:rPr>
      </w:pPr>
      <w:r>
        <w:rPr>
          <w:rStyle w:val="afe"/>
        </w:rPr>
        <w:t xml:space="preserve">9.1.1 </w:t>
      </w:r>
      <w:r w:rsidR="000B4CEA" w:rsidRPr="00E97B81">
        <w:rPr>
          <w:rStyle w:val="afe"/>
        </w:rPr>
        <w:t>Область применения метода</w:t>
      </w:r>
    </w:p>
    <w:p w14:paraId="5B042634" w14:textId="6E1788D6" w:rsidR="00C92C1C" w:rsidRDefault="00C92C1C" w:rsidP="000B4CEA">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 xml:space="preserve">Настоящий </w:t>
      </w:r>
      <w:r>
        <w:rPr>
          <w:rStyle w:val="afe"/>
          <w:b w:val="0"/>
        </w:rPr>
        <w:t>метод</w:t>
      </w:r>
      <w:r w:rsidRPr="00C92C1C">
        <w:rPr>
          <w:rStyle w:val="afe"/>
          <w:b w:val="0"/>
        </w:rPr>
        <w:t xml:space="preserve"> распространяется на плавиковый шпат и устанавливает спектрофотометрический метод определения массовой доли железа при массовой доле его 0,05 до 5</w:t>
      </w:r>
      <w:r>
        <w:rPr>
          <w:rStyle w:val="afe"/>
          <w:b w:val="0"/>
        </w:rPr>
        <w:t>%</w:t>
      </w:r>
      <w:r w:rsidRPr="00C92C1C">
        <w:rPr>
          <w:rStyle w:val="afe"/>
          <w:b w:val="0"/>
        </w:rPr>
        <w:t>.</w:t>
      </w:r>
    </w:p>
    <w:p w14:paraId="17E95D40" w14:textId="4B6967EA" w:rsidR="00C92C1C" w:rsidRPr="00C92C1C" w:rsidRDefault="00C92C1C" w:rsidP="000B4CEA">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Метод основан на образовании в аммиачной среде окрашенного в желтый цвет комплексного соединения ионов железа с сульфосалициловой кислотой.</w:t>
      </w:r>
    </w:p>
    <w:p w14:paraId="43B54A5D" w14:textId="23387D42" w:rsidR="000B4CEA" w:rsidRDefault="00C92C1C" w:rsidP="000B4CEA">
      <w:pPr>
        <w:widowControl w:val="0"/>
        <w:tabs>
          <w:tab w:val="left" w:pos="1134"/>
        </w:tabs>
        <w:autoSpaceDE w:val="0"/>
        <w:autoSpaceDN w:val="0"/>
        <w:adjustRightInd w:val="0"/>
        <w:spacing w:after="0" w:line="360" w:lineRule="auto"/>
        <w:ind w:firstLine="709"/>
        <w:jc w:val="both"/>
        <w:rPr>
          <w:rStyle w:val="afe"/>
        </w:rPr>
      </w:pPr>
      <w:r>
        <w:rPr>
          <w:rStyle w:val="afe"/>
        </w:rPr>
        <w:t>9.1</w:t>
      </w:r>
      <w:r w:rsidR="000B4CEA" w:rsidRPr="00E97B81">
        <w:rPr>
          <w:rStyle w:val="afe"/>
        </w:rPr>
        <w:t>.2 Реактивы</w:t>
      </w:r>
      <w:r w:rsidR="000B4CEA">
        <w:rPr>
          <w:rStyle w:val="afe"/>
        </w:rPr>
        <w:t xml:space="preserve">, </w:t>
      </w:r>
      <w:r w:rsidR="000B4CEA" w:rsidRPr="00E97B81">
        <w:rPr>
          <w:rStyle w:val="afe"/>
        </w:rPr>
        <w:t>растворы</w:t>
      </w:r>
      <w:r w:rsidR="000B4CEA">
        <w:rPr>
          <w:rStyle w:val="afe"/>
        </w:rPr>
        <w:t xml:space="preserve"> и оборудование </w:t>
      </w:r>
      <w:r w:rsidR="000B4CEA" w:rsidRPr="00E97B81">
        <w:rPr>
          <w:rStyle w:val="afe"/>
        </w:rPr>
        <w:t>для проведения испытания</w:t>
      </w:r>
    </w:p>
    <w:p w14:paraId="3548EEFC" w14:textId="77777777"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Для проведения анализа применяют:</w:t>
      </w:r>
    </w:p>
    <w:p w14:paraId="780D25FB" w14:textId="77777777"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 xml:space="preserve">спектрофотометр или </w:t>
      </w:r>
      <w:proofErr w:type="spellStart"/>
      <w:r w:rsidRPr="00C92C1C">
        <w:rPr>
          <w:rStyle w:val="afe"/>
          <w:b w:val="0"/>
        </w:rPr>
        <w:t>фотоэлектроколориметр</w:t>
      </w:r>
      <w:proofErr w:type="spellEnd"/>
      <w:r w:rsidRPr="00C92C1C">
        <w:rPr>
          <w:rStyle w:val="afe"/>
          <w:b w:val="0"/>
        </w:rPr>
        <w:t xml:space="preserve"> любого типа для измерения в видимой области спектра;</w:t>
      </w:r>
    </w:p>
    <w:p w14:paraId="43F37961" w14:textId="3E5D7C31"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кислоту соляную по ГОСТ 3118;</w:t>
      </w:r>
    </w:p>
    <w:p w14:paraId="347DB53B" w14:textId="349CE57E"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кислоту азотную по ГОСТ 4461;</w:t>
      </w:r>
    </w:p>
    <w:p w14:paraId="63892CEE" w14:textId="212915F7"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аммиак водный по ГОСТ 3760;</w:t>
      </w:r>
    </w:p>
    <w:p w14:paraId="265142D8" w14:textId="1F027DFF"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кислоту сульфосалициловую по ГОСТ 4478, раствор 200 г/</w:t>
      </w:r>
      <w:r w:rsidR="002B2633">
        <w:rPr>
          <w:rStyle w:val="afe"/>
          <w:b w:val="0"/>
        </w:rPr>
        <w:t>дм</w:t>
      </w:r>
      <w:r w:rsidR="002B2633" w:rsidRPr="002B2633">
        <w:rPr>
          <w:rStyle w:val="afe"/>
          <w:b w:val="0"/>
          <w:vertAlign w:val="superscript"/>
        </w:rPr>
        <w:t>3</w:t>
      </w:r>
      <w:r w:rsidRPr="00C92C1C">
        <w:rPr>
          <w:rStyle w:val="afe"/>
          <w:b w:val="0"/>
        </w:rPr>
        <w:t>;</w:t>
      </w:r>
    </w:p>
    <w:p w14:paraId="0D3BF73D" w14:textId="0077EBBE"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кислоту серную по ГОСТ 4204, растворы 160 г/</w:t>
      </w:r>
      <w:r w:rsidR="002B2633">
        <w:rPr>
          <w:rStyle w:val="afe"/>
          <w:b w:val="0"/>
        </w:rPr>
        <w:t>дм</w:t>
      </w:r>
      <w:r w:rsidR="002B2633" w:rsidRPr="002B2633">
        <w:rPr>
          <w:rStyle w:val="afe"/>
          <w:b w:val="0"/>
          <w:vertAlign w:val="superscript"/>
        </w:rPr>
        <w:t>3</w:t>
      </w:r>
      <w:r w:rsidRPr="00C92C1C">
        <w:rPr>
          <w:rStyle w:val="afe"/>
          <w:b w:val="0"/>
        </w:rPr>
        <w:t xml:space="preserve"> и 0,0005 моль/</w:t>
      </w:r>
      <w:r w:rsidR="002B2633">
        <w:rPr>
          <w:rStyle w:val="afe"/>
          <w:b w:val="0"/>
        </w:rPr>
        <w:t>дм</w:t>
      </w:r>
      <w:r w:rsidR="002B2633" w:rsidRPr="002B2633">
        <w:rPr>
          <w:rStyle w:val="afe"/>
          <w:b w:val="0"/>
          <w:vertAlign w:val="superscript"/>
        </w:rPr>
        <w:t>3</w:t>
      </w:r>
      <w:r w:rsidRPr="00C92C1C">
        <w:rPr>
          <w:rStyle w:val="afe"/>
          <w:b w:val="0"/>
        </w:rPr>
        <w:t>;</w:t>
      </w:r>
    </w:p>
    <w:p w14:paraId="583D9F6C" w14:textId="05CADBCA"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соль Мора по ГОСТ 4208.</w:t>
      </w:r>
    </w:p>
    <w:p w14:paraId="19FFE98F" w14:textId="77777777"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Стандартные растворы железа:</w:t>
      </w:r>
    </w:p>
    <w:p w14:paraId="173A0241" w14:textId="62B6433B"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раствор А; готовят следующим образом: 0,702 г соли Мора растворяют в воде, содержащей 0,4</w:t>
      </w:r>
      <w:r w:rsidR="00BD34C4">
        <w:rPr>
          <w:rStyle w:val="afe"/>
          <w:b w:val="0"/>
        </w:rPr>
        <w:t xml:space="preserve"> </w:t>
      </w:r>
      <w:r w:rsidR="002B2633">
        <w:rPr>
          <w:rStyle w:val="afe"/>
          <w:b w:val="0"/>
        </w:rPr>
        <w:t>см</w:t>
      </w:r>
      <w:r w:rsidR="002B2633" w:rsidRPr="002B2633">
        <w:rPr>
          <w:rStyle w:val="afe"/>
          <w:b w:val="0"/>
          <w:vertAlign w:val="superscript"/>
        </w:rPr>
        <w:t>3</w:t>
      </w:r>
      <w:r w:rsidRPr="00C92C1C">
        <w:rPr>
          <w:rStyle w:val="afe"/>
          <w:b w:val="0"/>
        </w:rPr>
        <w:t xml:space="preserve"> 16%-</w:t>
      </w:r>
      <w:proofErr w:type="spellStart"/>
      <w:r w:rsidRPr="00C92C1C">
        <w:rPr>
          <w:rStyle w:val="afe"/>
          <w:b w:val="0"/>
        </w:rPr>
        <w:t>ного</w:t>
      </w:r>
      <w:proofErr w:type="spellEnd"/>
      <w:r w:rsidRPr="00C92C1C">
        <w:rPr>
          <w:rStyle w:val="afe"/>
          <w:b w:val="0"/>
        </w:rPr>
        <w:t xml:space="preserve"> раствора серной кислоты, доводят объем раствора водой до 100</w:t>
      </w:r>
      <w:r w:rsidR="00BD34C4">
        <w:rPr>
          <w:rStyle w:val="afe"/>
          <w:b w:val="0"/>
        </w:rPr>
        <w:t xml:space="preserve"> </w:t>
      </w:r>
      <w:r w:rsidR="002B2633">
        <w:rPr>
          <w:rStyle w:val="afe"/>
          <w:b w:val="0"/>
        </w:rPr>
        <w:t>см</w:t>
      </w:r>
      <w:r w:rsidR="002B2633" w:rsidRPr="002B2633">
        <w:rPr>
          <w:rStyle w:val="afe"/>
          <w:b w:val="0"/>
          <w:vertAlign w:val="superscript"/>
        </w:rPr>
        <w:t>3</w:t>
      </w:r>
      <w:r w:rsidRPr="00C92C1C">
        <w:rPr>
          <w:rStyle w:val="afe"/>
          <w:b w:val="0"/>
        </w:rPr>
        <w:t xml:space="preserve"> и перемешивают. Раствор применяют свежеприготовленным. 1</w:t>
      </w:r>
      <w:r w:rsidR="00BD34C4">
        <w:rPr>
          <w:rStyle w:val="afe"/>
          <w:b w:val="0"/>
        </w:rPr>
        <w:t xml:space="preserve"> </w:t>
      </w:r>
      <w:r w:rsidR="002B2633">
        <w:rPr>
          <w:rStyle w:val="afe"/>
          <w:b w:val="0"/>
        </w:rPr>
        <w:t>см</w:t>
      </w:r>
      <w:r w:rsidR="002B2633" w:rsidRPr="002B2633">
        <w:rPr>
          <w:rStyle w:val="afe"/>
          <w:b w:val="0"/>
          <w:vertAlign w:val="superscript"/>
        </w:rPr>
        <w:t>3</w:t>
      </w:r>
      <w:r w:rsidRPr="00C92C1C">
        <w:rPr>
          <w:rStyle w:val="afe"/>
          <w:b w:val="0"/>
        </w:rPr>
        <w:t xml:space="preserve"> раствора А содержит 1 мг железа;</w:t>
      </w:r>
    </w:p>
    <w:p w14:paraId="492A1EA6" w14:textId="1AE2EF13"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раствор Б; готовят следующим образом: 10</w:t>
      </w:r>
      <w:r w:rsidR="00BD34C4">
        <w:rPr>
          <w:rStyle w:val="afe"/>
          <w:b w:val="0"/>
        </w:rPr>
        <w:t xml:space="preserve"> </w:t>
      </w:r>
      <w:r w:rsidR="002B2633">
        <w:rPr>
          <w:rStyle w:val="afe"/>
          <w:b w:val="0"/>
        </w:rPr>
        <w:t>см</w:t>
      </w:r>
      <w:r w:rsidR="002B2633" w:rsidRPr="002B2633">
        <w:rPr>
          <w:rStyle w:val="afe"/>
          <w:b w:val="0"/>
          <w:vertAlign w:val="superscript"/>
        </w:rPr>
        <w:t>3</w:t>
      </w:r>
      <w:r w:rsidRPr="00C92C1C">
        <w:rPr>
          <w:rStyle w:val="afe"/>
          <w:b w:val="0"/>
        </w:rPr>
        <w:t xml:space="preserve"> раствора А помещают в мерную колбу вместимостью 1000</w:t>
      </w:r>
      <w:r w:rsidR="00BD34C4">
        <w:rPr>
          <w:rStyle w:val="afe"/>
          <w:b w:val="0"/>
        </w:rPr>
        <w:t xml:space="preserve"> </w:t>
      </w:r>
      <w:r w:rsidR="002B2633">
        <w:rPr>
          <w:rStyle w:val="afe"/>
          <w:b w:val="0"/>
        </w:rPr>
        <w:t>см</w:t>
      </w:r>
      <w:r w:rsidR="002B2633" w:rsidRPr="002B2633">
        <w:rPr>
          <w:rStyle w:val="afe"/>
          <w:b w:val="0"/>
          <w:vertAlign w:val="superscript"/>
        </w:rPr>
        <w:t>3</w:t>
      </w:r>
      <w:r w:rsidRPr="00C92C1C">
        <w:rPr>
          <w:rStyle w:val="afe"/>
          <w:b w:val="0"/>
        </w:rPr>
        <w:t>, доводят объем раствора до метки 0,0005 моль/</w:t>
      </w:r>
      <w:r w:rsidR="002B2633">
        <w:rPr>
          <w:rStyle w:val="afe"/>
          <w:b w:val="0"/>
        </w:rPr>
        <w:t>дм</w:t>
      </w:r>
      <w:r w:rsidR="002B2633" w:rsidRPr="002B2633">
        <w:rPr>
          <w:rStyle w:val="afe"/>
          <w:b w:val="0"/>
          <w:vertAlign w:val="superscript"/>
        </w:rPr>
        <w:t>3</w:t>
      </w:r>
      <w:r w:rsidRPr="00C92C1C">
        <w:rPr>
          <w:rStyle w:val="afe"/>
          <w:b w:val="0"/>
        </w:rPr>
        <w:t xml:space="preserve"> </w:t>
      </w:r>
      <w:r w:rsidRPr="00C92C1C">
        <w:rPr>
          <w:rStyle w:val="afe"/>
          <w:b w:val="0"/>
        </w:rPr>
        <w:lastRenderedPageBreak/>
        <w:t>раствором серной кислоты и перемешивают. 1</w:t>
      </w:r>
      <w:r w:rsidR="00BD34C4">
        <w:rPr>
          <w:rStyle w:val="afe"/>
          <w:b w:val="0"/>
        </w:rPr>
        <w:t xml:space="preserve"> </w:t>
      </w:r>
      <w:r w:rsidR="002B2633">
        <w:rPr>
          <w:rStyle w:val="afe"/>
          <w:b w:val="0"/>
        </w:rPr>
        <w:t>см</w:t>
      </w:r>
      <w:r w:rsidR="002B2633" w:rsidRPr="002B2633">
        <w:rPr>
          <w:rStyle w:val="afe"/>
          <w:b w:val="0"/>
          <w:vertAlign w:val="superscript"/>
        </w:rPr>
        <w:t>3</w:t>
      </w:r>
      <w:r w:rsidRPr="00C92C1C">
        <w:rPr>
          <w:rStyle w:val="afe"/>
          <w:b w:val="0"/>
        </w:rPr>
        <w:t xml:space="preserve"> раствора Б содержит 0,01 мг железа.</w:t>
      </w:r>
    </w:p>
    <w:p w14:paraId="262A59BA" w14:textId="33A30D05" w:rsidR="000B4CEA" w:rsidRDefault="00AA4C8E" w:rsidP="000B4CEA">
      <w:pPr>
        <w:widowControl w:val="0"/>
        <w:tabs>
          <w:tab w:val="left" w:pos="1134"/>
        </w:tabs>
        <w:autoSpaceDE w:val="0"/>
        <w:autoSpaceDN w:val="0"/>
        <w:adjustRightInd w:val="0"/>
        <w:spacing w:after="0" w:line="360" w:lineRule="auto"/>
        <w:ind w:firstLine="709"/>
        <w:jc w:val="both"/>
        <w:rPr>
          <w:rStyle w:val="afe"/>
        </w:rPr>
      </w:pPr>
      <w:r>
        <w:rPr>
          <w:rStyle w:val="afe"/>
        </w:rPr>
        <w:t>9.1.3</w:t>
      </w:r>
      <w:r w:rsidR="000B4CEA" w:rsidRPr="00E97B81">
        <w:rPr>
          <w:rStyle w:val="afe"/>
        </w:rPr>
        <w:t xml:space="preserve"> Проведение анализа</w:t>
      </w:r>
    </w:p>
    <w:p w14:paraId="4EC30C12" w14:textId="7C130C27" w:rsidR="00AA4C8E" w:rsidRPr="00AA4C8E" w:rsidRDefault="00AA4C8E" w:rsidP="00AA4C8E">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9.1.3.1 </w:t>
      </w:r>
      <w:r w:rsidRPr="00AA4C8E">
        <w:rPr>
          <w:rStyle w:val="afe"/>
          <w:b w:val="0"/>
        </w:rPr>
        <w:t>Навеску плавикового шпата массой 0,5 г помещают в коническую колбу вместимостью 250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увлажняют несколькими каплями воды, приливают 20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соляной кислоты, нагревают 10 мин (не доводя до кипения). Затем добавляют 10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азотной кислоты и выпаривают досуха, избегая перегревания. Приливают 10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соляной кислоты и вновь выпаривают досуха. Выпаривание с соляной кислотой повторяют дважды.</w:t>
      </w:r>
    </w:p>
    <w:p w14:paraId="1178BFB8" w14:textId="1245D6BD" w:rsidR="00AA4C8E" w:rsidRPr="00AA4C8E" w:rsidRDefault="00AA4C8E" w:rsidP="00AA4C8E">
      <w:pPr>
        <w:widowControl w:val="0"/>
        <w:tabs>
          <w:tab w:val="left" w:pos="1134"/>
        </w:tabs>
        <w:autoSpaceDE w:val="0"/>
        <w:autoSpaceDN w:val="0"/>
        <w:adjustRightInd w:val="0"/>
        <w:spacing w:after="0" w:line="360" w:lineRule="auto"/>
        <w:ind w:firstLine="709"/>
        <w:jc w:val="both"/>
        <w:rPr>
          <w:rStyle w:val="afe"/>
          <w:b w:val="0"/>
        </w:rPr>
      </w:pPr>
      <w:r w:rsidRPr="00AA4C8E">
        <w:rPr>
          <w:rStyle w:val="afe"/>
          <w:b w:val="0"/>
        </w:rPr>
        <w:t>Сухой остаток смачивают 5</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соляной кислоты, приливают 20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горячей воды и кипятят 5 мин, накрыв часовым стеклом, до растворения растворимых солей.</w:t>
      </w:r>
    </w:p>
    <w:p w14:paraId="07080394" w14:textId="24E09FA9" w:rsidR="00AA4C8E" w:rsidRPr="00AA4C8E" w:rsidRDefault="00AA4C8E" w:rsidP="00AA4C8E">
      <w:pPr>
        <w:widowControl w:val="0"/>
        <w:tabs>
          <w:tab w:val="left" w:pos="1134"/>
        </w:tabs>
        <w:autoSpaceDE w:val="0"/>
        <w:autoSpaceDN w:val="0"/>
        <w:adjustRightInd w:val="0"/>
        <w:spacing w:after="0" w:line="360" w:lineRule="auto"/>
        <w:ind w:firstLine="709"/>
        <w:jc w:val="both"/>
        <w:rPr>
          <w:rStyle w:val="afe"/>
          <w:b w:val="0"/>
        </w:rPr>
      </w:pPr>
      <w:r w:rsidRPr="00AA4C8E">
        <w:rPr>
          <w:rStyle w:val="afe"/>
          <w:b w:val="0"/>
        </w:rPr>
        <w:t>Нерастворимый остаток отфильтровывают на плотный фильтр, промывают 3-4 раза горячей водой, подкисленной соляной кислотой, и 5-6 раз горячей водой, собирая фильтрат и промывные воды в мерную колбу вместимостью 200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Раствор охлаждают, доводят до метки водой и перемешивают.</w:t>
      </w:r>
    </w:p>
    <w:p w14:paraId="0C563F12" w14:textId="50F39B16" w:rsidR="00AA4C8E" w:rsidRPr="00AA4C8E" w:rsidRDefault="00AA4C8E" w:rsidP="00AA4C8E">
      <w:pPr>
        <w:widowControl w:val="0"/>
        <w:tabs>
          <w:tab w:val="left" w:pos="1134"/>
        </w:tabs>
        <w:autoSpaceDE w:val="0"/>
        <w:autoSpaceDN w:val="0"/>
        <w:adjustRightInd w:val="0"/>
        <w:spacing w:after="0" w:line="360" w:lineRule="auto"/>
        <w:ind w:firstLine="709"/>
        <w:jc w:val="both"/>
        <w:rPr>
          <w:rStyle w:val="afe"/>
          <w:b w:val="0"/>
        </w:rPr>
      </w:pPr>
      <w:r w:rsidRPr="00AA4C8E">
        <w:rPr>
          <w:rStyle w:val="afe"/>
          <w:b w:val="0"/>
        </w:rPr>
        <w:t>Аликвотную часть раствора 20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(при содержании железа 0,1%) или 5</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(при содержании железа от 0,1 до 0,5%) помещают в мерную колбу вместимостью 100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приливают 10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сульфосалициловой кислоты, добавляют аммиак до окрашивания раствора в желтый цвет и в избыток 2,0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доливают водой до метки и перемешивают. Измеряют оптическую плотность раствора, применяя светофильтр с максимумом светопропускания 424 </w:t>
      </w:r>
      <w:proofErr w:type="spellStart"/>
      <w:r w:rsidRPr="00AA4C8E">
        <w:rPr>
          <w:rStyle w:val="afe"/>
          <w:b w:val="0"/>
        </w:rPr>
        <w:t>нм</w:t>
      </w:r>
      <w:proofErr w:type="spellEnd"/>
      <w:r w:rsidRPr="00AA4C8E">
        <w:rPr>
          <w:rStyle w:val="afe"/>
          <w:b w:val="0"/>
        </w:rPr>
        <w:t xml:space="preserve"> в кювете толщиной </w:t>
      </w:r>
      <w:proofErr w:type="spellStart"/>
      <w:r w:rsidRPr="00AA4C8E">
        <w:rPr>
          <w:rStyle w:val="afe"/>
          <w:b w:val="0"/>
        </w:rPr>
        <w:t>колориметрируемого</w:t>
      </w:r>
      <w:proofErr w:type="spellEnd"/>
      <w:r w:rsidRPr="00AA4C8E">
        <w:rPr>
          <w:rStyle w:val="afe"/>
          <w:b w:val="0"/>
        </w:rPr>
        <w:t xml:space="preserve"> слоя 50 мм.</w:t>
      </w:r>
    </w:p>
    <w:p w14:paraId="16AB918C" w14:textId="77777777" w:rsidR="00AA4C8E" w:rsidRPr="00AA4C8E" w:rsidRDefault="00AA4C8E" w:rsidP="00AA4C8E">
      <w:pPr>
        <w:widowControl w:val="0"/>
        <w:tabs>
          <w:tab w:val="left" w:pos="1134"/>
        </w:tabs>
        <w:autoSpaceDE w:val="0"/>
        <w:autoSpaceDN w:val="0"/>
        <w:adjustRightInd w:val="0"/>
        <w:spacing w:after="0" w:line="360" w:lineRule="auto"/>
        <w:ind w:firstLine="709"/>
        <w:jc w:val="both"/>
        <w:rPr>
          <w:rStyle w:val="afe"/>
          <w:b w:val="0"/>
        </w:rPr>
      </w:pPr>
      <w:r w:rsidRPr="00AA4C8E">
        <w:rPr>
          <w:rStyle w:val="afe"/>
          <w:b w:val="0"/>
        </w:rPr>
        <w:t xml:space="preserve">Раствором сравнения служит раствор контрольного опыта, проведенный через все стадии анализа. По величине оптической плотности испытуемого раствора находят содержание железа по </w:t>
      </w:r>
      <w:proofErr w:type="spellStart"/>
      <w:r w:rsidRPr="00AA4C8E">
        <w:rPr>
          <w:rStyle w:val="afe"/>
          <w:b w:val="0"/>
        </w:rPr>
        <w:t>градуировочному</w:t>
      </w:r>
      <w:proofErr w:type="spellEnd"/>
      <w:r w:rsidRPr="00AA4C8E">
        <w:rPr>
          <w:rStyle w:val="afe"/>
          <w:b w:val="0"/>
        </w:rPr>
        <w:t xml:space="preserve"> графику.</w:t>
      </w:r>
    </w:p>
    <w:p w14:paraId="07B41B02" w14:textId="592E7A0D" w:rsidR="00AA4C8E" w:rsidRPr="00AA4C8E" w:rsidRDefault="00AA4C8E" w:rsidP="00AA4C8E">
      <w:pPr>
        <w:widowControl w:val="0"/>
        <w:tabs>
          <w:tab w:val="left" w:pos="1134"/>
        </w:tabs>
        <w:autoSpaceDE w:val="0"/>
        <w:autoSpaceDN w:val="0"/>
        <w:adjustRightInd w:val="0"/>
        <w:spacing w:after="0" w:line="360" w:lineRule="auto"/>
        <w:ind w:firstLine="709"/>
        <w:jc w:val="both"/>
        <w:rPr>
          <w:rStyle w:val="afe"/>
          <w:b w:val="0"/>
        </w:rPr>
      </w:pPr>
      <w:r>
        <w:rPr>
          <w:rStyle w:val="afe"/>
          <w:b w:val="0"/>
        </w:rPr>
        <w:t>9.1.3</w:t>
      </w:r>
      <w:r w:rsidRPr="00AA4C8E">
        <w:rPr>
          <w:rStyle w:val="afe"/>
          <w:b w:val="0"/>
        </w:rPr>
        <w:t xml:space="preserve">.2. Для построения </w:t>
      </w:r>
      <w:proofErr w:type="spellStart"/>
      <w:r w:rsidRPr="00AA4C8E">
        <w:rPr>
          <w:rStyle w:val="afe"/>
          <w:b w:val="0"/>
        </w:rPr>
        <w:t>градуировочного</w:t>
      </w:r>
      <w:proofErr w:type="spellEnd"/>
      <w:r w:rsidRPr="00AA4C8E">
        <w:rPr>
          <w:rStyle w:val="afe"/>
          <w:b w:val="0"/>
        </w:rPr>
        <w:t xml:space="preserve"> графика в 10 мерных колб вместимостью по 100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отмеривают бюреткой 1; 2; 3; 4; 5; 6; 7; 8; 9 и 10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стандартного раствора Б. В одиннадцатую колбу стандартный раствор не отмеривают. В каждую колбу добавляют по 10</w:t>
      </w:r>
      <w:r w:rsidR="00FA15ED">
        <w:rPr>
          <w:rStyle w:val="afe"/>
          <w:b w:val="0"/>
        </w:rPr>
        <w:t xml:space="preserve"> см</w:t>
      </w:r>
      <w:r w:rsidR="00FA15ED" w:rsidRPr="00FA15ED">
        <w:rPr>
          <w:rStyle w:val="afe"/>
          <w:b w:val="0"/>
          <w:vertAlign w:val="superscript"/>
        </w:rPr>
        <w:t>3</w:t>
      </w:r>
      <w:r w:rsidR="00FA15ED">
        <w:rPr>
          <w:rStyle w:val="afe"/>
          <w:b w:val="0"/>
        </w:rPr>
        <w:t xml:space="preserve"> </w:t>
      </w:r>
      <w:r w:rsidRPr="00AA4C8E">
        <w:rPr>
          <w:rStyle w:val="afe"/>
          <w:b w:val="0"/>
        </w:rPr>
        <w:t>сульфосалициловой кислоты и далее продолжают анализ, как указано в п.</w:t>
      </w:r>
      <w:r w:rsidR="00BF22DE">
        <w:rPr>
          <w:rStyle w:val="afe"/>
          <w:b w:val="0"/>
        </w:rPr>
        <w:t>9.1.3</w:t>
      </w:r>
      <w:r w:rsidRPr="00AA4C8E">
        <w:rPr>
          <w:rStyle w:val="afe"/>
          <w:b w:val="0"/>
        </w:rPr>
        <w:t>.1.</w:t>
      </w:r>
    </w:p>
    <w:p w14:paraId="28680BB6" w14:textId="77777777" w:rsidR="00AA4C8E" w:rsidRPr="00AA4C8E" w:rsidRDefault="00AA4C8E" w:rsidP="00AA4C8E">
      <w:pPr>
        <w:widowControl w:val="0"/>
        <w:tabs>
          <w:tab w:val="left" w:pos="1134"/>
        </w:tabs>
        <w:autoSpaceDE w:val="0"/>
        <w:autoSpaceDN w:val="0"/>
        <w:adjustRightInd w:val="0"/>
        <w:spacing w:after="0" w:line="360" w:lineRule="auto"/>
        <w:ind w:firstLine="709"/>
        <w:jc w:val="both"/>
        <w:rPr>
          <w:rStyle w:val="afe"/>
          <w:b w:val="0"/>
        </w:rPr>
      </w:pPr>
      <w:r w:rsidRPr="00AA4C8E">
        <w:rPr>
          <w:rStyle w:val="afe"/>
          <w:b w:val="0"/>
        </w:rPr>
        <w:t>Раствором сравнения служит раствор одиннадцатой колбы, который не содержит стандартный раствор железа.</w:t>
      </w:r>
    </w:p>
    <w:p w14:paraId="11375222" w14:textId="361C262F" w:rsidR="00AA4C8E" w:rsidRPr="00AA4C8E" w:rsidRDefault="00AA4C8E" w:rsidP="00AA4C8E">
      <w:pPr>
        <w:widowControl w:val="0"/>
        <w:tabs>
          <w:tab w:val="left" w:pos="1134"/>
        </w:tabs>
        <w:autoSpaceDE w:val="0"/>
        <w:autoSpaceDN w:val="0"/>
        <w:adjustRightInd w:val="0"/>
        <w:spacing w:after="0" w:line="360" w:lineRule="auto"/>
        <w:ind w:firstLine="709"/>
        <w:jc w:val="both"/>
        <w:rPr>
          <w:rStyle w:val="afe"/>
          <w:b w:val="0"/>
        </w:rPr>
      </w:pPr>
      <w:r w:rsidRPr="00AA4C8E">
        <w:rPr>
          <w:rStyle w:val="afe"/>
          <w:b w:val="0"/>
        </w:rPr>
        <w:t xml:space="preserve">По полученным значениям оптической плотности растворов и известным содержаниям железа строят </w:t>
      </w:r>
      <w:proofErr w:type="spellStart"/>
      <w:r w:rsidRPr="00AA4C8E">
        <w:rPr>
          <w:rStyle w:val="afe"/>
          <w:b w:val="0"/>
        </w:rPr>
        <w:t>градуировочный</w:t>
      </w:r>
      <w:proofErr w:type="spellEnd"/>
      <w:r w:rsidRPr="00AA4C8E">
        <w:rPr>
          <w:rStyle w:val="afe"/>
          <w:b w:val="0"/>
        </w:rPr>
        <w:t xml:space="preserve"> график.</w:t>
      </w:r>
    </w:p>
    <w:p w14:paraId="41C10711" w14:textId="2F000314" w:rsidR="000B4CEA" w:rsidRDefault="00AA4C8E"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lastRenderedPageBreak/>
        <w:t>9.1.</w:t>
      </w:r>
      <w:r w:rsidR="00BF22DE" w:rsidRPr="00BF22DE">
        <w:rPr>
          <w:rFonts w:ascii="Arial" w:eastAsiaTheme="minorEastAsia" w:hAnsi="Arial" w:cs="Arial"/>
          <w:b/>
          <w:sz w:val="24"/>
          <w:szCs w:val="24"/>
          <w:lang w:eastAsia="ru-RU"/>
        </w:rPr>
        <w:t>4</w:t>
      </w:r>
      <w:r w:rsidR="000B4CEA" w:rsidRPr="001D037E">
        <w:rPr>
          <w:rFonts w:ascii="Arial" w:eastAsiaTheme="minorEastAsia" w:hAnsi="Arial" w:cs="Arial"/>
          <w:b/>
          <w:sz w:val="24"/>
          <w:szCs w:val="24"/>
          <w:lang w:eastAsia="ru-RU"/>
        </w:rPr>
        <w:t xml:space="preserve"> Обработка результатов</w:t>
      </w:r>
    </w:p>
    <w:p w14:paraId="11F0733D" w14:textId="7E8737EA" w:rsidR="00AA4C8E" w:rsidRPr="00AA4C8E" w:rsidRDefault="00BF22DE" w:rsidP="00AA4C8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F22DE">
        <w:rPr>
          <w:rFonts w:ascii="Arial" w:eastAsiaTheme="minorEastAsia" w:hAnsi="Arial" w:cs="Arial"/>
          <w:sz w:val="24"/>
          <w:szCs w:val="24"/>
          <w:lang w:eastAsia="ru-RU"/>
        </w:rPr>
        <w:t xml:space="preserve">9.1.4.1 </w:t>
      </w:r>
      <w:r w:rsidR="00AA4C8E" w:rsidRPr="00AA4C8E">
        <w:rPr>
          <w:rFonts w:ascii="Arial" w:eastAsiaTheme="minorEastAsia" w:hAnsi="Arial" w:cs="Arial"/>
          <w:sz w:val="24"/>
          <w:szCs w:val="24"/>
          <w:lang w:eastAsia="ru-RU"/>
        </w:rPr>
        <w:t xml:space="preserve">Массовую долю железа </w:t>
      </w:r>
      <w:proofErr w:type="spellStart"/>
      <w:r w:rsidR="00921C6C">
        <w:rPr>
          <w:rFonts w:ascii="Arial" w:eastAsiaTheme="minorEastAsia" w:hAnsi="Arial" w:cs="Arial"/>
          <w:i/>
          <w:sz w:val="24"/>
          <w:szCs w:val="24"/>
          <w:lang w:val="en-US" w:eastAsia="ru-RU"/>
        </w:rPr>
        <w:t>W</w:t>
      </w:r>
      <w:r w:rsidR="00921C6C" w:rsidRPr="00921C6C">
        <w:rPr>
          <w:rFonts w:ascii="Arial" w:eastAsiaTheme="minorEastAsia" w:hAnsi="Arial" w:cs="Arial"/>
          <w:i/>
          <w:sz w:val="24"/>
          <w:szCs w:val="24"/>
          <w:vertAlign w:val="subscript"/>
          <w:lang w:val="en-US" w:eastAsia="ru-RU"/>
        </w:rPr>
        <w:t>Fe</w:t>
      </w:r>
      <w:proofErr w:type="spellEnd"/>
      <w:r w:rsidR="00AA4C8E" w:rsidRPr="00AA4C8E">
        <w:rPr>
          <w:rFonts w:ascii="Arial" w:eastAsiaTheme="minorEastAsia" w:hAnsi="Arial" w:cs="Arial"/>
          <w:sz w:val="24"/>
          <w:szCs w:val="24"/>
          <w:lang w:eastAsia="ru-RU"/>
        </w:rPr>
        <w:t xml:space="preserve"> в процентах вычисляют по формуле</w:t>
      </w:r>
    </w:p>
    <w:p w14:paraId="5081B543" w14:textId="3D88C522" w:rsidR="00AA4C8E" w:rsidRPr="00AA4C8E" w:rsidRDefault="001C15F8" w:rsidP="00D76ECD">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sSub>
          <m:sSubPr>
            <m:ctrlPr>
              <w:rPr>
                <w:rFonts w:ascii="Cambria Math" w:eastAsiaTheme="minorEastAsia" w:hAnsi="Cambria Math" w:cs="Arial"/>
                <w:i/>
                <w:sz w:val="28"/>
                <w:szCs w:val="28"/>
                <w:lang w:eastAsia="ru-RU"/>
              </w:rPr>
            </m:ctrlPr>
          </m:sSubPr>
          <m:e>
            <m:r>
              <w:rPr>
                <w:rFonts w:ascii="Cambria Math" w:eastAsiaTheme="minorEastAsia" w:hAnsi="Cambria Math" w:cs="Arial"/>
                <w:sz w:val="28"/>
                <w:szCs w:val="28"/>
                <w:lang w:eastAsia="ru-RU"/>
              </w:rPr>
              <m:t>W</m:t>
            </m:r>
          </m:e>
          <m:sub>
            <m:r>
              <w:rPr>
                <w:rFonts w:ascii="Cambria Math" w:eastAsiaTheme="minorEastAsia" w:hAnsi="Cambria Math" w:cs="Arial"/>
                <w:sz w:val="28"/>
                <w:szCs w:val="28"/>
                <w:lang w:eastAsia="ru-RU"/>
              </w:rPr>
              <m:t>Fe</m:t>
            </m:r>
          </m:sub>
        </m:sSub>
        <m:r>
          <w:rPr>
            <w:rFonts w:ascii="Cambria Math" w:eastAsiaTheme="minorEastAsia" w:hAnsi="Cambria Math" w:cs="Arial"/>
            <w:sz w:val="28"/>
            <w:szCs w:val="28"/>
            <w:lang w:eastAsia="ru-RU"/>
          </w:rPr>
          <m:t>=</m:t>
        </m:r>
        <m:f>
          <m:fPr>
            <m:ctrlPr>
              <w:rPr>
                <w:rFonts w:ascii="Cambria Math" w:eastAsiaTheme="minorEastAsia" w:hAnsi="Cambria Math" w:cs="Arial"/>
                <w:bCs/>
                <w:i/>
                <w:sz w:val="28"/>
                <w:szCs w:val="28"/>
                <w:lang w:eastAsia="ru-RU"/>
              </w:rPr>
            </m:ctrlPr>
          </m:fPr>
          <m:num>
            <m:sSub>
              <m:sSubPr>
                <m:ctrlPr>
                  <w:rPr>
                    <w:rFonts w:ascii="Cambria Math" w:eastAsiaTheme="minorEastAsia" w:hAnsi="Cambria Math" w:cs="Arial"/>
                    <w:bCs/>
                    <w:i/>
                    <w:sz w:val="28"/>
                    <w:szCs w:val="28"/>
                    <w:lang w:eastAsia="ru-RU"/>
                  </w:rPr>
                </m:ctrlPr>
              </m:sSubPr>
              <m:e>
                <m:r>
                  <w:rPr>
                    <w:rFonts w:ascii="Cambria Math" w:eastAsiaTheme="minorEastAsia" w:hAnsi="Cambria Math" w:cs="Arial"/>
                    <w:sz w:val="28"/>
                    <w:szCs w:val="28"/>
                    <w:lang w:eastAsia="ru-RU"/>
                  </w:rPr>
                  <m:t>m</m:t>
                </m:r>
              </m:e>
              <m:sub>
                <m:r>
                  <w:rPr>
                    <w:rFonts w:ascii="Cambria Math" w:eastAsiaTheme="minorEastAsia" w:hAnsi="Cambria Math" w:cs="Arial"/>
                    <w:sz w:val="28"/>
                    <w:szCs w:val="28"/>
                    <w:lang w:eastAsia="ru-RU"/>
                  </w:rPr>
                  <m:t>1</m:t>
                </m:r>
              </m:sub>
            </m:sSub>
            <m:r>
              <w:rPr>
                <w:rFonts w:ascii="Cambria Math" w:eastAsiaTheme="minorEastAsia" w:hAnsi="Cambria Math" w:cs="Arial"/>
                <w:sz w:val="28"/>
                <w:szCs w:val="28"/>
                <w:lang w:eastAsia="ru-RU"/>
              </w:rPr>
              <m:t>∙</m:t>
            </m:r>
            <m:r>
              <w:rPr>
                <w:rFonts w:ascii="Cambria Math" w:eastAsiaTheme="minorEastAsia" w:hAnsi="Cambria Math" w:cs="Arial"/>
                <w:sz w:val="28"/>
                <w:szCs w:val="28"/>
                <w:lang w:val="en-US" w:eastAsia="ru-RU"/>
              </w:rPr>
              <m:t>V</m:t>
            </m:r>
            <m:r>
              <w:rPr>
                <w:rFonts w:ascii="Cambria Math" w:eastAsiaTheme="minorEastAsia" w:hAnsi="Cambria Math" w:cs="Arial"/>
                <w:sz w:val="28"/>
                <w:szCs w:val="28"/>
                <w:lang w:eastAsia="ru-RU"/>
              </w:rPr>
              <m:t>∙100</m:t>
            </m:r>
          </m:num>
          <m:den>
            <m:sSub>
              <m:sSubPr>
                <m:ctrlPr>
                  <w:rPr>
                    <w:rFonts w:ascii="Cambria Math" w:eastAsiaTheme="minorEastAsia" w:hAnsi="Cambria Math" w:cs="Arial"/>
                    <w:bCs/>
                    <w:i/>
                    <w:sz w:val="28"/>
                    <w:szCs w:val="28"/>
                    <w:lang w:eastAsia="ru-RU"/>
                  </w:rPr>
                </m:ctrlPr>
              </m:sSubPr>
              <m:e>
                <m:r>
                  <w:rPr>
                    <w:rFonts w:ascii="Cambria Math" w:eastAsiaTheme="minorEastAsia" w:hAnsi="Cambria Math" w:cs="Arial"/>
                    <w:sz w:val="28"/>
                    <w:szCs w:val="28"/>
                    <w:lang w:eastAsia="ru-RU"/>
                  </w:rPr>
                  <m:t>V</m:t>
                </m:r>
              </m:e>
              <m:sub>
                <m:r>
                  <w:rPr>
                    <w:rFonts w:ascii="Cambria Math" w:eastAsiaTheme="minorEastAsia" w:hAnsi="Cambria Math" w:cs="Arial"/>
                    <w:sz w:val="28"/>
                    <w:szCs w:val="28"/>
                    <w:lang w:eastAsia="ru-RU"/>
                  </w:rPr>
                  <m:t>1</m:t>
                </m:r>
              </m:sub>
            </m:sSub>
            <m:r>
              <w:rPr>
                <w:rFonts w:ascii="Cambria Math" w:eastAsiaTheme="minorEastAsia" w:hAnsi="Cambria Math" w:cs="Arial"/>
                <w:sz w:val="28"/>
                <w:szCs w:val="28"/>
                <w:lang w:eastAsia="ru-RU"/>
              </w:rPr>
              <m:t>∙m∙1000</m:t>
            </m:r>
          </m:den>
        </m:f>
      </m:oMath>
      <w:r w:rsidR="00924FDD">
        <w:rPr>
          <w:rFonts w:ascii="Arial" w:eastAsiaTheme="minorEastAsia" w:hAnsi="Arial" w:cs="Arial"/>
          <w:bCs/>
          <w:sz w:val="24"/>
          <w:szCs w:val="28"/>
          <w:lang w:eastAsia="ru-RU"/>
        </w:rPr>
        <w:tab/>
      </w:r>
      <w:r w:rsidR="00924FDD">
        <w:rPr>
          <w:rFonts w:ascii="Arial" w:eastAsiaTheme="minorEastAsia" w:hAnsi="Arial" w:cs="Arial"/>
          <w:bCs/>
          <w:sz w:val="24"/>
          <w:szCs w:val="28"/>
          <w:lang w:eastAsia="ru-RU"/>
        </w:rPr>
        <w:tab/>
      </w:r>
      <w:r w:rsidR="00924FDD">
        <w:rPr>
          <w:rFonts w:ascii="Arial" w:eastAsiaTheme="minorEastAsia" w:hAnsi="Arial" w:cs="Arial"/>
          <w:bCs/>
          <w:sz w:val="24"/>
          <w:szCs w:val="28"/>
          <w:lang w:eastAsia="ru-RU"/>
        </w:rPr>
        <w:tab/>
      </w:r>
      <w:r w:rsidR="00924FDD">
        <w:rPr>
          <w:rFonts w:ascii="Arial" w:eastAsiaTheme="minorEastAsia" w:hAnsi="Arial" w:cs="Arial"/>
          <w:bCs/>
          <w:sz w:val="24"/>
          <w:szCs w:val="28"/>
          <w:lang w:eastAsia="ru-RU"/>
        </w:rPr>
        <w:tab/>
      </w:r>
      <w:r w:rsidR="00924FDD" w:rsidRPr="00924FDD">
        <w:rPr>
          <w:rFonts w:ascii="Arial" w:eastAsiaTheme="minorEastAsia" w:hAnsi="Arial" w:cs="Arial"/>
          <w:bCs/>
          <w:sz w:val="24"/>
          <w:szCs w:val="28"/>
          <w:lang w:eastAsia="ru-RU"/>
        </w:rPr>
        <w:tab/>
        <w:t>(</w:t>
      </w:r>
      <w:r w:rsidR="00924FDD">
        <w:rPr>
          <w:rFonts w:ascii="Arial" w:eastAsiaTheme="minorEastAsia" w:hAnsi="Arial" w:cs="Arial"/>
          <w:bCs/>
          <w:sz w:val="24"/>
          <w:szCs w:val="28"/>
          <w:lang w:eastAsia="ru-RU"/>
        </w:rPr>
        <w:t>9</w:t>
      </w:r>
      <w:r w:rsidR="00924FDD" w:rsidRPr="00924FDD">
        <w:rPr>
          <w:rFonts w:ascii="Arial" w:eastAsiaTheme="minorEastAsia" w:hAnsi="Arial" w:cs="Arial"/>
          <w:bCs/>
          <w:sz w:val="24"/>
          <w:szCs w:val="28"/>
          <w:lang w:eastAsia="ru-RU"/>
        </w:rPr>
        <w:t>.1)</w:t>
      </w:r>
    </w:p>
    <w:p w14:paraId="40987836" w14:textId="4542F716" w:rsidR="00AA4C8E" w:rsidRPr="00AA4C8E" w:rsidRDefault="00AA4C8E" w:rsidP="00AA4C8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AA4C8E">
        <w:rPr>
          <w:rFonts w:ascii="Arial" w:eastAsiaTheme="minorEastAsia" w:hAnsi="Arial" w:cs="Arial"/>
          <w:sz w:val="24"/>
          <w:szCs w:val="24"/>
          <w:lang w:eastAsia="ru-RU"/>
        </w:rPr>
        <w:t xml:space="preserve">где </w:t>
      </w:r>
      <w:r w:rsidR="00CF4D88" w:rsidRPr="00CF4D88">
        <w:rPr>
          <w:rFonts w:ascii="Arial" w:eastAsiaTheme="minorEastAsia" w:hAnsi="Arial" w:cs="Arial"/>
          <w:i/>
          <w:sz w:val="24"/>
          <w:szCs w:val="24"/>
          <w:lang w:val="en-US" w:eastAsia="ru-RU"/>
        </w:rPr>
        <w:t>m</w:t>
      </w:r>
      <w:r w:rsidR="00CF4D88" w:rsidRPr="00D76ECD">
        <w:rPr>
          <w:rFonts w:ascii="Arial" w:eastAsiaTheme="minorEastAsia" w:hAnsi="Arial" w:cs="Arial"/>
          <w:i/>
          <w:sz w:val="24"/>
          <w:szCs w:val="24"/>
          <w:vertAlign w:val="subscript"/>
          <w:lang w:eastAsia="ru-RU"/>
        </w:rPr>
        <w:t>1</w:t>
      </w:r>
      <w:r w:rsidRPr="00AA4C8E">
        <w:rPr>
          <w:rFonts w:ascii="Arial" w:eastAsiaTheme="minorEastAsia" w:hAnsi="Arial" w:cs="Arial"/>
          <w:sz w:val="24"/>
          <w:szCs w:val="24"/>
          <w:lang w:eastAsia="ru-RU"/>
        </w:rPr>
        <w:t xml:space="preserve"> - масса железа, найденная по </w:t>
      </w:r>
      <w:proofErr w:type="spellStart"/>
      <w:r w:rsidRPr="00AA4C8E">
        <w:rPr>
          <w:rFonts w:ascii="Arial" w:eastAsiaTheme="minorEastAsia" w:hAnsi="Arial" w:cs="Arial"/>
          <w:sz w:val="24"/>
          <w:szCs w:val="24"/>
          <w:lang w:eastAsia="ru-RU"/>
        </w:rPr>
        <w:t>градуировочнаму</w:t>
      </w:r>
      <w:proofErr w:type="spellEnd"/>
      <w:r w:rsidRPr="00AA4C8E">
        <w:rPr>
          <w:rFonts w:ascii="Arial" w:eastAsiaTheme="minorEastAsia" w:hAnsi="Arial" w:cs="Arial"/>
          <w:sz w:val="24"/>
          <w:szCs w:val="24"/>
          <w:lang w:eastAsia="ru-RU"/>
        </w:rPr>
        <w:t xml:space="preserve"> графику, мг;</w:t>
      </w:r>
    </w:p>
    <w:p w14:paraId="5BCAE672" w14:textId="0C442C7E" w:rsidR="00AA4C8E" w:rsidRPr="00AA4C8E" w:rsidRDefault="00BF22DE" w:rsidP="00AA4C8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F22DE">
        <w:rPr>
          <w:rFonts w:ascii="Arial" w:eastAsiaTheme="minorEastAsia" w:hAnsi="Arial" w:cs="Arial"/>
          <w:i/>
          <w:sz w:val="24"/>
          <w:szCs w:val="24"/>
          <w:lang w:val="en-US" w:eastAsia="ru-RU"/>
        </w:rPr>
        <w:t>V</w:t>
      </w:r>
      <w:r w:rsidR="00AA4C8E" w:rsidRPr="00AA4C8E">
        <w:rPr>
          <w:rFonts w:ascii="Arial" w:eastAsiaTheme="minorEastAsia" w:hAnsi="Arial" w:cs="Arial"/>
          <w:sz w:val="24"/>
          <w:szCs w:val="24"/>
          <w:lang w:eastAsia="ru-RU"/>
        </w:rPr>
        <w:t xml:space="preserve"> - </w:t>
      </w:r>
      <w:proofErr w:type="gramStart"/>
      <w:r w:rsidR="00AA4C8E" w:rsidRPr="00AA4C8E">
        <w:rPr>
          <w:rFonts w:ascii="Arial" w:eastAsiaTheme="minorEastAsia" w:hAnsi="Arial" w:cs="Arial"/>
          <w:sz w:val="24"/>
          <w:szCs w:val="24"/>
          <w:lang w:eastAsia="ru-RU"/>
        </w:rPr>
        <w:t>объем</w:t>
      </w:r>
      <w:proofErr w:type="gramEnd"/>
      <w:r w:rsidR="00AA4C8E" w:rsidRPr="00AA4C8E">
        <w:rPr>
          <w:rFonts w:ascii="Arial" w:eastAsiaTheme="minorEastAsia" w:hAnsi="Arial" w:cs="Arial"/>
          <w:sz w:val="24"/>
          <w:szCs w:val="24"/>
          <w:lang w:eastAsia="ru-RU"/>
        </w:rPr>
        <w:t xml:space="preserve"> испытуемого раствора в мерной колбе,</w:t>
      </w:r>
      <w:r w:rsidR="00BD34C4">
        <w:rPr>
          <w:rFonts w:ascii="Arial" w:eastAsiaTheme="minorEastAsia" w:hAnsi="Arial" w:cs="Arial"/>
          <w:sz w:val="24"/>
          <w:szCs w:val="24"/>
          <w:lang w:eastAsia="ru-RU"/>
        </w:rPr>
        <w:t xml:space="preserve">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AA4C8E" w:rsidRPr="00AA4C8E">
        <w:rPr>
          <w:rFonts w:ascii="Arial" w:eastAsiaTheme="minorEastAsia" w:hAnsi="Arial" w:cs="Arial"/>
          <w:sz w:val="24"/>
          <w:szCs w:val="24"/>
          <w:lang w:eastAsia="ru-RU"/>
        </w:rPr>
        <w:t>;</w:t>
      </w:r>
    </w:p>
    <w:p w14:paraId="28235774" w14:textId="72A13409" w:rsidR="00AA4C8E" w:rsidRPr="00AA4C8E" w:rsidRDefault="00BF22DE" w:rsidP="00AA4C8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F22DE">
        <w:rPr>
          <w:rFonts w:ascii="Arial" w:eastAsiaTheme="minorEastAsia" w:hAnsi="Arial" w:cs="Arial"/>
          <w:i/>
          <w:sz w:val="24"/>
          <w:szCs w:val="24"/>
          <w:lang w:val="en-US" w:eastAsia="ru-RU"/>
        </w:rPr>
        <w:t>V</w:t>
      </w:r>
      <w:r w:rsidRPr="00BF22DE">
        <w:rPr>
          <w:rFonts w:ascii="Arial" w:eastAsiaTheme="minorEastAsia" w:hAnsi="Arial" w:cs="Arial"/>
          <w:sz w:val="24"/>
          <w:szCs w:val="24"/>
          <w:vertAlign w:val="subscript"/>
          <w:lang w:eastAsia="ru-RU"/>
        </w:rPr>
        <w:t>1</w:t>
      </w:r>
      <w:r w:rsidR="00AA4C8E" w:rsidRPr="00AA4C8E">
        <w:rPr>
          <w:rFonts w:ascii="Arial" w:eastAsiaTheme="minorEastAsia" w:hAnsi="Arial" w:cs="Arial"/>
          <w:sz w:val="24"/>
          <w:szCs w:val="24"/>
          <w:lang w:eastAsia="ru-RU"/>
        </w:rPr>
        <w:t xml:space="preserve"> - объем аликвотной части испытуемого раствора,</w:t>
      </w:r>
      <w:r w:rsidR="00BD34C4">
        <w:rPr>
          <w:rFonts w:ascii="Arial" w:eastAsiaTheme="minorEastAsia" w:hAnsi="Arial" w:cs="Arial"/>
          <w:sz w:val="24"/>
          <w:szCs w:val="24"/>
          <w:lang w:eastAsia="ru-RU"/>
        </w:rPr>
        <w:t xml:space="preserve">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AA4C8E" w:rsidRPr="00AA4C8E">
        <w:rPr>
          <w:rFonts w:ascii="Arial" w:eastAsiaTheme="minorEastAsia" w:hAnsi="Arial" w:cs="Arial"/>
          <w:sz w:val="24"/>
          <w:szCs w:val="24"/>
          <w:lang w:eastAsia="ru-RU"/>
        </w:rPr>
        <w:t>;</w:t>
      </w:r>
    </w:p>
    <w:p w14:paraId="5F149DC9" w14:textId="7515EC2D" w:rsidR="00AA4C8E" w:rsidRPr="00AA4C8E" w:rsidRDefault="00BF22DE" w:rsidP="00AA4C8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F22DE">
        <w:rPr>
          <w:rFonts w:ascii="Arial" w:eastAsiaTheme="minorEastAsia" w:hAnsi="Arial" w:cs="Arial"/>
          <w:i/>
          <w:sz w:val="24"/>
          <w:szCs w:val="24"/>
          <w:lang w:val="en-US" w:eastAsia="ru-RU"/>
        </w:rPr>
        <w:t>m</w:t>
      </w:r>
      <w:r w:rsidR="00AA4C8E" w:rsidRPr="00AA4C8E">
        <w:rPr>
          <w:rFonts w:ascii="Arial" w:eastAsiaTheme="minorEastAsia" w:hAnsi="Arial" w:cs="Arial"/>
          <w:sz w:val="24"/>
          <w:szCs w:val="24"/>
          <w:lang w:eastAsia="ru-RU"/>
        </w:rPr>
        <w:t xml:space="preserve"> - </w:t>
      </w:r>
      <w:proofErr w:type="gramStart"/>
      <w:r w:rsidR="00AA4C8E" w:rsidRPr="00AA4C8E">
        <w:rPr>
          <w:rFonts w:ascii="Arial" w:eastAsiaTheme="minorEastAsia" w:hAnsi="Arial" w:cs="Arial"/>
          <w:sz w:val="24"/>
          <w:szCs w:val="24"/>
          <w:lang w:eastAsia="ru-RU"/>
        </w:rPr>
        <w:t>масса</w:t>
      </w:r>
      <w:proofErr w:type="gramEnd"/>
      <w:r w:rsidR="00AA4C8E" w:rsidRPr="00AA4C8E">
        <w:rPr>
          <w:rFonts w:ascii="Arial" w:eastAsiaTheme="minorEastAsia" w:hAnsi="Arial" w:cs="Arial"/>
          <w:sz w:val="24"/>
          <w:szCs w:val="24"/>
          <w:lang w:eastAsia="ru-RU"/>
        </w:rPr>
        <w:t xml:space="preserve"> навески плавикового шпата, г.</w:t>
      </w:r>
    </w:p>
    <w:p w14:paraId="1D43CC40" w14:textId="5257CBE2" w:rsidR="00AA4C8E" w:rsidRDefault="00BF22DE" w:rsidP="00AA4C8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F22DE">
        <w:rPr>
          <w:rFonts w:ascii="Arial" w:eastAsiaTheme="minorEastAsia" w:hAnsi="Arial" w:cs="Arial"/>
          <w:sz w:val="24"/>
          <w:szCs w:val="24"/>
          <w:lang w:eastAsia="ru-RU"/>
        </w:rPr>
        <w:t>9.1.4.2</w:t>
      </w:r>
      <w:r w:rsidR="00AA4C8E" w:rsidRPr="00AA4C8E">
        <w:rPr>
          <w:rFonts w:ascii="Arial" w:eastAsiaTheme="minorEastAsia" w:hAnsi="Arial" w:cs="Arial"/>
          <w:sz w:val="24"/>
          <w:szCs w:val="24"/>
          <w:lang w:eastAsia="ru-RU"/>
        </w:rPr>
        <w:t xml:space="preserve"> Разность результатов параллельных определений и результатов анализа при доверительной вероятности </w:t>
      </w:r>
      <w:r w:rsidRPr="00BF22DE">
        <w:rPr>
          <w:rFonts w:ascii="Arial" w:eastAsiaTheme="minorEastAsia" w:hAnsi="Arial" w:cs="Arial"/>
          <w:i/>
          <w:sz w:val="24"/>
          <w:szCs w:val="24"/>
          <w:lang w:val="en-US" w:eastAsia="ru-RU"/>
        </w:rPr>
        <w:t>P</w:t>
      </w:r>
      <w:r w:rsidR="00AA4C8E" w:rsidRPr="00AA4C8E">
        <w:rPr>
          <w:rFonts w:ascii="Arial" w:eastAsiaTheme="minorEastAsia" w:hAnsi="Arial" w:cs="Arial"/>
          <w:sz w:val="24"/>
          <w:szCs w:val="24"/>
          <w:lang w:eastAsia="ru-RU"/>
        </w:rPr>
        <w:t xml:space="preserve">=0,95 не должна превышать допускаемых расхождений, приведенных в </w:t>
      </w:r>
      <w:r>
        <w:rPr>
          <w:rFonts w:ascii="Arial" w:eastAsiaTheme="minorEastAsia" w:hAnsi="Arial" w:cs="Arial"/>
          <w:sz w:val="24"/>
          <w:szCs w:val="24"/>
          <w:lang w:eastAsia="ru-RU"/>
        </w:rPr>
        <w:t>Таблице 11</w:t>
      </w:r>
      <w:r w:rsidR="00AA4C8E" w:rsidRPr="00AA4C8E">
        <w:rPr>
          <w:rFonts w:ascii="Arial" w:eastAsiaTheme="minorEastAsia" w:hAnsi="Arial" w:cs="Arial"/>
          <w:sz w:val="24"/>
          <w:szCs w:val="24"/>
          <w:lang w:eastAsia="ru-RU"/>
        </w:rPr>
        <w:t>.</w:t>
      </w:r>
    </w:p>
    <w:p w14:paraId="2049B07B" w14:textId="4A2B53C2" w:rsidR="00BF22DE" w:rsidRDefault="00BF22DE" w:rsidP="00BF22DE">
      <w:pPr>
        <w:pStyle w:val="aff1"/>
      </w:pPr>
      <w:r>
        <w:t>Т</w:t>
      </w:r>
      <w:r>
        <w:rPr>
          <w:lang w:val="en-US"/>
        </w:rPr>
        <w:t xml:space="preserve"> </w:t>
      </w:r>
      <w:r>
        <w:t>а</w:t>
      </w:r>
      <w:r>
        <w:rPr>
          <w:lang w:val="en-US"/>
        </w:rPr>
        <w:t xml:space="preserve"> </w:t>
      </w:r>
      <w:r>
        <w:t>б</w:t>
      </w:r>
      <w:r>
        <w:rPr>
          <w:lang w:val="en-US"/>
        </w:rPr>
        <w:t xml:space="preserve"> </w:t>
      </w:r>
      <w:r>
        <w:t>л</w:t>
      </w:r>
      <w:r>
        <w:rPr>
          <w:lang w:val="en-US"/>
        </w:rPr>
        <w:t xml:space="preserve"> </w:t>
      </w:r>
      <w:r>
        <w:t>и</w:t>
      </w:r>
      <w:r>
        <w:rPr>
          <w:lang w:val="en-US"/>
        </w:rPr>
        <w:t xml:space="preserve"> </w:t>
      </w:r>
      <w:r>
        <w:t>ц</w:t>
      </w:r>
      <w:r>
        <w:rPr>
          <w:lang w:val="en-US"/>
        </w:rPr>
        <w:t xml:space="preserve"> </w:t>
      </w:r>
      <w:r>
        <w:t>а</w:t>
      </w:r>
      <w:r>
        <w:rPr>
          <w:lang w:val="en-US"/>
        </w:rPr>
        <w:t xml:space="preserve"> </w:t>
      </w:r>
      <w:r w:rsidR="001C15F8">
        <w:fldChar w:fldCharType="begin"/>
      </w:r>
      <w:r w:rsidR="001C15F8">
        <w:instrText xml:space="preserve"> SEQ Таблица \* ARABIC </w:instrText>
      </w:r>
      <w:r w:rsidR="001C15F8">
        <w:fldChar w:fldCharType="separate"/>
      </w:r>
      <w:r w:rsidR="008622B2">
        <w:rPr>
          <w:noProof/>
        </w:rPr>
        <w:t>11</w:t>
      </w:r>
      <w:r w:rsidR="001C15F8">
        <w:rPr>
          <w:noProof/>
        </w:rPr>
        <w:fldChar w:fldCharType="end"/>
      </w:r>
    </w:p>
    <w:tbl>
      <w:tblPr>
        <w:tblW w:w="9637" w:type="dxa"/>
        <w:tblInd w:w="-8" w:type="dxa"/>
        <w:tblCellMar>
          <w:left w:w="0" w:type="dxa"/>
          <w:right w:w="0" w:type="dxa"/>
        </w:tblCellMar>
        <w:tblLook w:val="04A0" w:firstRow="1" w:lastRow="0" w:firstColumn="1" w:lastColumn="0" w:noHBand="0" w:noVBand="1"/>
      </w:tblPr>
      <w:tblGrid>
        <w:gridCol w:w="4110"/>
        <w:gridCol w:w="2789"/>
        <w:gridCol w:w="2738"/>
      </w:tblGrid>
      <w:tr w:rsidR="00924FDD" w:rsidRPr="00AA4C8E" w14:paraId="50DFE508" w14:textId="77777777" w:rsidTr="009D130C">
        <w:tc>
          <w:tcPr>
            <w:tcW w:w="4110"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vAlign w:val="center"/>
            <w:hideMark/>
          </w:tcPr>
          <w:p w14:paraId="48788A75" w14:textId="77777777" w:rsidR="00924FDD" w:rsidRPr="00AA4C8E" w:rsidRDefault="00924FDD">
            <w:pPr>
              <w:spacing w:after="0" w:line="240" w:lineRule="auto"/>
              <w:jc w:val="center"/>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Массовая доля железа, %</w:t>
            </w:r>
          </w:p>
        </w:tc>
        <w:tc>
          <w:tcPr>
            <w:tcW w:w="55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3647B6D" w14:textId="77777777" w:rsidR="00924FDD" w:rsidRPr="00AA4C8E" w:rsidRDefault="00924FDD" w:rsidP="00AA4C8E">
            <w:pPr>
              <w:spacing w:after="0" w:line="240" w:lineRule="auto"/>
              <w:jc w:val="center"/>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Допускаемые расхождения, %</w:t>
            </w:r>
          </w:p>
        </w:tc>
      </w:tr>
      <w:tr w:rsidR="00924FDD" w:rsidRPr="00AA4C8E" w14:paraId="06E2009C" w14:textId="77777777" w:rsidTr="009D130C">
        <w:tc>
          <w:tcPr>
            <w:tcW w:w="4110" w:type="dxa"/>
            <w:vMerge/>
            <w:tcBorders>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386234FB" w14:textId="77777777" w:rsidR="00924FDD" w:rsidRPr="00AA4C8E" w:rsidRDefault="00924FDD" w:rsidP="00AA4C8E">
            <w:pPr>
              <w:spacing w:after="0" w:line="240" w:lineRule="auto"/>
              <w:rPr>
                <w:rFonts w:ascii="Arial" w:eastAsia="Times New Roman" w:hAnsi="Arial" w:cs="Arial"/>
                <w:sz w:val="24"/>
                <w:szCs w:val="24"/>
                <w:lang w:eastAsia="ru-RU"/>
              </w:rPr>
            </w:pPr>
          </w:p>
        </w:tc>
        <w:tc>
          <w:tcPr>
            <w:tcW w:w="2789"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2A974931" w14:textId="4FC17AA5" w:rsidR="00924FDD" w:rsidRPr="009D130C" w:rsidRDefault="00924FDD" w:rsidP="00AA4C8E">
            <w:pPr>
              <w:spacing w:after="0" w:line="240" w:lineRule="auto"/>
              <w:jc w:val="center"/>
              <w:textAlignment w:val="baseline"/>
              <w:rPr>
                <w:rFonts w:ascii="Arial" w:eastAsia="Times New Roman" w:hAnsi="Arial" w:cs="Arial"/>
                <w:i/>
                <w:sz w:val="24"/>
                <w:szCs w:val="24"/>
                <w:lang w:val="en-US" w:eastAsia="ru-RU"/>
              </w:rPr>
            </w:pPr>
            <w:r w:rsidRPr="00AA4C8E">
              <w:rPr>
                <w:rFonts w:ascii="Arial" w:eastAsia="Times New Roman" w:hAnsi="Arial" w:cs="Arial"/>
                <w:sz w:val="24"/>
                <w:szCs w:val="24"/>
                <w:lang w:eastAsia="ru-RU"/>
              </w:rPr>
              <w:t>параллельных определений</w:t>
            </w:r>
            <w:r w:rsidR="009D130C">
              <w:rPr>
                <w:rFonts w:ascii="Arial" w:eastAsia="Times New Roman" w:hAnsi="Arial" w:cs="Arial"/>
                <w:sz w:val="24"/>
                <w:szCs w:val="24"/>
                <w:lang w:val="en-US" w:eastAsia="ru-RU"/>
              </w:rPr>
              <w:t xml:space="preserve"> </w:t>
            </w:r>
            <w:r w:rsidR="009D130C" w:rsidRPr="00911047">
              <w:rPr>
                <w:rFonts w:ascii="Arial" w:eastAsia="Times New Roman" w:hAnsi="Arial" w:cs="Arial"/>
                <w:i/>
                <w:sz w:val="24"/>
                <w:szCs w:val="24"/>
                <w:lang w:val="en-US" w:eastAsia="ru-RU"/>
              </w:rPr>
              <w:t>d</w:t>
            </w:r>
          </w:p>
        </w:tc>
        <w:tc>
          <w:tcPr>
            <w:tcW w:w="2738"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08DFA5A3" w14:textId="372C9248" w:rsidR="00924FDD" w:rsidRPr="009D130C" w:rsidRDefault="00924FDD" w:rsidP="00AA4C8E">
            <w:pPr>
              <w:spacing w:after="0" w:line="240" w:lineRule="auto"/>
              <w:jc w:val="center"/>
              <w:textAlignment w:val="baseline"/>
              <w:rPr>
                <w:rFonts w:ascii="Arial" w:eastAsia="Times New Roman" w:hAnsi="Arial" w:cs="Arial"/>
                <w:sz w:val="24"/>
                <w:szCs w:val="24"/>
                <w:lang w:val="en-US" w:eastAsia="ru-RU"/>
              </w:rPr>
            </w:pPr>
            <w:r w:rsidRPr="00AA4C8E">
              <w:rPr>
                <w:rFonts w:ascii="Arial" w:eastAsia="Times New Roman" w:hAnsi="Arial" w:cs="Arial"/>
                <w:sz w:val="24"/>
                <w:szCs w:val="24"/>
                <w:lang w:eastAsia="ru-RU"/>
              </w:rPr>
              <w:t>результатов анализа</w:t>
            </w:r>
            <w:r w:rsidR="009D130C">
              <w:rPr>
                <w:rFonts w:ascii="Arial" w:eastAsia="Times New Roman" w:hAnsi="Arial" w:cs="Arial"/>
                <w:sz w:val="24"/>
                <w:szCs w:val="24"/>
                <w:lang w:val="en-US" w:eastAsia="ru-RU"/>
              </w:rPr>
              <w:t xml:space="preserve"> </w:t>
            </w:r>
            <w:r w:rsidR="009D130C" w:rsidRPr="00911047">
              <w:rPr>
                <w:rFonts w:ascii="Arial" w:eastAsia="Times New Roman" w:hAnsi="Arial" w:cs="Arial"/>
                <w:i/>
                <w:sz w:val="24"/>
                <w:szCs w:val="24"/>
                <w:lang w:val="en-US" w:eastAsia="ru-RU"/>
              </w:rPr>
              <w:t>D</w:t>
            </w:r>
          </w:p>
        </w:tc>
      </w:tr>
      <w:tr w:rsidR="00AA4C8E" w:rsidRPr="00AA4C8E" w14:paraId="73632711" w14:textId="77777777" w:rsidTr="009D130C">
        <w:tc>
          <w:tcPr>
            <w:tcW w:w="4110"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273E2276" w14:textId="77777777" w:rsidR="00AA4C8E" w:rsidRPr="00AA4C8E" w:rsidRDefault="00AA4C8E" w:rsidP="00AA4C8E">
            <w:pPr>
              <w:spacing w:after="0" w:line="240" w:lineRule="auto"/>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 xml:space="preserve">От 0,050 до 0,100 </w:t>
            </w:r>
            <w:proofErr w:type="spellStart"/>
            <w:r w:rsidRPr="00AA4C8E">
              <w:rPr>
                <w:rFonts w:ascii="Arial" w:eastAsia="Times New Roman" w:hAnsi="Arial" w:cs="Arial"/>
                <w:sz w:val="24"/>
                <w:szCs w:val="24"/>
                <w:lang w:eastAsia="ru-RU"/>
              </w:rPr>
              <w:t>включ</w:t>
            </w:r>
            <w:proofErr w:type="spellEnd"/>
            <w:r w:rsidRPr="00AA4C8E">
              <w:rPr>
                <w:rFonts w:ascii="Arial" w:eastAsia="Times New Roman" w:hAnsi="Arial" w:cs="Arial"/>
                <w:sz w:val="24"/>
                <w:szCs w:val="24"/>
                <w:lang w:eastAsia="ru-RU"/>
              </w:rPr>
              <w:t>.</w:t>
            </w:r>
          </w:p>
        </w:tc>
        <w:tc>
          <w:tcPr>
            <w:tcW w:w="2789"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15BCCEC7" w14:textId="77777777" w:rsidR="00AA4C8E" w:rsidRPr="00AA4C8E" w:rsidRDefault="00AA4C8E" w:rsidP="00AA4C8E">
            <w:pPr>
              <w:spacing w:after="0" w:line="240" w:lineRule="auto"/>
              <w:jc w:val="center"/>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0,007</w:t>
            </w:r>
          </w:p>
        </w:tc>
        <w:tc>
          <w:tcPr>
            <w:tcW w:w="2738"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07556DD5" w14:textId="77777777" w:rsidR="00AA4C8E" w:rsidRPr="00AA4C8E" w:rsidRDefault="00AA4C8E" w:rsidP="00AA4C8E">
            <w:pPr>
              <w:spacing w:after="0" w:line="240" w:lineRule="auto"/>
              <w:jc w:val="center"/>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0,010</w:t>
            </w:r>
          </w:p>
        </w:tc>
      </w:tr>
      <w:tr w:rsidR="00AA4C8E" w:rsidRPr="00AA4C8E" w14:paraId="407E669E" w14:textId="77777777" w:rsidTr="009D130C">
        <w:tc>
          <w:tcPr>
            <w:tcW w:w="41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DDEBB33" w14:textId="77777777" w:rsidR="00AA4C8E" w:rsidRPr="00AA4C8E" w:rsidRDefault="00AA4C8E" w:rsidP="00AA4C8E">
            <w:pPr>
              <w:spacing w:after="0" w:line="240" w:lineRule="auto"/>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Св. 0,100 " 0,300     "</w:t>
            </w:r>
          </w:p>
        </w:tc>
        <w:tc>
          <w:tcPr>
            <w:tcW w:w="278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4C06F77" w14:textId="77777777" w:rsidR="00AA4C8E" w:rsidRPr="00AA4C8E" w:rsidRDefault="00AA4C8E" w:rsidP="00AA4C8E">
            <w:pPr>
              <w:spacing w:after="0" w:line="240" w:lineRule="auto"/>
              <w:jc w:val="center"/>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0,012</w:t>
            </w:r>
          </w:p>
        </w:tc>
        <w:tc>
          <w:tcPr>
            <w:tcW w:w="27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580FD34" w14:textId="77777777" w:rsidR="00AA4C8E" w:rsidRPr="00AA4C8E" w:rsidRDefault="00AA4C8E" w:rsidP="00AA4C8E">
            <w:pPr>
              <w:spacing w:after="0" w:line="240" w:lineRule="auto"/>
              <w:jc w:val="center"/>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0,015</w:t>
            </w:r>
          </w:p>
        </w:tc>
      </w:tr>
      <w:tr w:rsidR="00AA4C8E" w:rsidRPr="00AA4C8E" w14:paraId="4B951AE6" w14:textId="77777777" w:rsidTr="009D130C">
        <w:tc>
          <w:tcPr>
            <w:tcW w:w="411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C33941D" w14:textId="77777777" w:rsidR="00AA4C8E" w:rsidRPr="00AA4C8E" w:rsidRDefault="00AA4C8E" w:rsidP="00AA4C8E">
            <w:pPr>
              <w:spacing w:after="0" w:line="240" w:lineRule="auto"/>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  "   0,300 " 0,500     "</w:t>
            </w:r>
          </w:p>
        </w:tc>
        <w:tc>
          <w:tcPr>
            <w:tcW w:w="278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1C5F8C5" w14:textId="77777777" w:rsidR="00AA4C8E" w:rsidRPr="00AA4C8E" w:rsidRDefault="00AA4C8E" w:rsidP="00AA4C8E">
            <w:pPr>
              <w:spacing w:after="0" w:line="240" w:lineRule="auto"/>
              <w:jc w:val="center"/>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0,015</w:t>
            </w:r>
          </w:p>
        </w:tc>
        <w:tc>
          <w:tcPr>
            <w:tcW w:w="27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2E58E68" w14:textId="77777777" w:rsidR="00AA4C8E" w:rsidRPr="00AA4C8E" w:rsidRDefault="00AA4C8E" w:rsidP="00AA4C8E">
            <w:pPr>
              <w:spacing w:after="0" w:line="240" w:lineRule="auto"/>
              <w:jc w:val="center"/>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0,020</w:t>
            </w:r>
          </w:p>
        </w:tc>
      </w:tr>
    </w:tbl>
    <w:p w14:paraId="78FB802F" w14:textId="77777777" w:rsidR="001C15F8" w:rsidRDefault="001C15F8"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p>
    <w:p w14:paraId="47FDDB41" w14:textId="5441BCF9" w:rsidR="00C92C1C" w:rsidRDefault="00C92C1C"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sidRPr="00C92C1C">
        <w:rPr>
          <w:rFonts w:ascii="Arial" w:eastAsiaTheme="minorEastAsia" w:hAnsi="Arial" w:cs="Arial"/>
          <w:b/>
          <w:sz w:val="24"/>
          <w:szCs w:val="24"/>
          <w:lang w:eastAsia="ru-RU"/>
        </w:rPr>
        <w:t>9.</w:t>
      </w:r>
      <w:r>
        <w:rPr>
          <w:rFonts w:ascii="Arial" w:eastAsiaTheme="minorEastAsia" w:hAnsi="Arial" w:cs="Arial"/>
          <w:b/>
          <w:sz w:val="24"/>
          <w:szCs w:val="24"/>
          <w:lang w:eastAsia="ru-RU"/>
        </w:rPr>
        <w:t>2</w:t>
      </w:r>
      <w:r w:rsidRPr="00C92C1C">
        <w:rPr>
          <w:rFonts w:ascii="Arial" w:eastAsiaTheme="minorEastAsia" w:hAnsi="Arial" w:cs="Arial"/>
          <w:b/>
          <w:sz w:val="24"/>
          <w:szCs w:val="24"/>
          <w:lang w:eastAsia="ru-RU"/>
        </w:rPr>
        <w:t xml:space="preserve"> </w:t>
      </w:r>
      <w:r>
        <w:rPr>
          <w:rFonts w:ascii="Arial" w:eastAsiaTheme="minorEastAsia" w:hAnsi="Arial" w:cs="Arial"/>
          <w:b/>
          <w:sz w:val="24"/>
          <w:szCs w:val="24"/>
          <w:lang w:eastAsia="ru-RU"/>
        </w:rPr>
        <w:t>Атомно-</w:t>
      </w:r>
      <w:r w:rsidR="00BF22DE" w:rsidRPr="00BF22DE">
        <w:t xml:space="preserve"> </w:t>
      </w:r>
      <w:r w:rsidR="00BF22DE" w:rsidRPr="00BF22DE">
        <w:rPr>
          <w:rFonts w:ascii="Arial" w:eastAsiaTheme="minorEastAsia" w:hAnsi="Arial" w:cs="Arial"/>
          <w:b/>
          <w:sz w:val="24"/>
          <w:szCs w:val="24"/>
          <w:lang w:eastAsia="ru-RU"/>
        </w:rPr>
        <w:t>абсорбционный метод</w:t>
      </w:r>
    </w:p>
    <w:p w14:paraId="2390B628" w14:textId="39D0FE0D" w:rsidR="00C92C1C" w:rsidRDefault="00C92C1C" w:rsidP="00C92C1C">
      <w:pPr>
        <w:widowControl w:val="0"/>
        <w:tabs>
          <w:tab w:val="left" w:pos="1134"/>
        </w:tabs>
        <w:autoSpaceDE w:val="0"/>
        <w:autoSpaceDN w:val="0"/>
        <w:adjustRightInd w:val="0"/>
        <w:spacing w:after="0" w:line="360" w:lineRule="auto"/>
        <w:ind w:firstLine="709"/>
        <w:jc w:val="both"/>
        <w:rPr>
          <w:rStyle w:val="afe"/>
        </w:rPr>
      </w:pPr>
      <w:r>
        <w:rPr>
          <w:rStyle w:val="afe"/>
        </w:rPr>
        <w:t xml:space="preserve">9.2.1 </w:t>
      </w:r>
      <w:r w:rsidRPr="00E97B81">
        <w:rPr>
          <w:rStyle w:val="afe"/>
        </w:rPr>
        <w:t>Область применения метода</w:t>
      </w:r>
    </w:p>
    <w:p w14:paraId="01A8D230" w14:textId="02AB2BA6" w:rsidR="00C92C1C" w:rsidRDefault="00BF22DE" w:rsidP="00C92C1C">
      <w:pPr>
        <w:widowControl w:val="0"/>
        <w:tabs>
          <w:tab w:val="left" w:pos="1134"/>
        </w:tabs>
        <w:autoSpaceDE w:val="0"/>
        <w:autoSpaceDN w:val="0"/>
        <w:adjustRightInd w:val="0"/>
        <w:spacing w:after="0" w:line="360" w:lineRule="auto"/>
        <w:ind w:firstLine="709"/>
        <w:jc w:val="both"/>
        <w:rPr>
          <w:rStyle w:val="afe"/>
          <w:b w:val="0"/>
        </w:rPr>
      </w:pPr>
      <w:r>
        <w:rPr>
          <w:rStyle w:val="afe"/>
          <w:b w:val="0"/>
        </w:rPr>
        <w:t>Н</w:t>
      </w:r>
      <w:r w:rsidRPr="00BF22DE">
        <w:rPr>
          <w:rStyle w:val="afe"/>
          <w:b w:val="0"/>
        </w:rPr>
        <w:t xml:space="preserve">астоящий </w:t>
      </w:r>
      <w:r>
        <w:rPr>
          <w:rStyle w:val="afe"/>
          <w:b w:val="0"/>
        </w:rPr>
        <w:t>метод</w:t>
      </w:r>
      <w:r w:rsidRPr="00BF22DE">
        <w:rPr>
          <w:rStyle w:val="afe"/>
          <w:b w:val="0"/>
        </w:rPr>
        <w:t xml:space="preserve"> распространяется на плавиковый шпат и устанавливает атомно-абсорбционный метод определения массовой доли железа при массовой доле его 0,05 до 5%</w:t>
      </w:r>
      <w:r w:rsidR="00C92C1C" w:rsidRPr="00C92C1C">
        <w:rPr>
          <w:rStyle w:val="afe"/>
          <w:b w:val="0"/>
        </w:rPr>
        <w:t>.</w:t>
      </w:r>
    </w:p>
    <w:p w14:paraId="33D3C8AA" w14:textId="0AE0126B" w:rsidR="00BF22DE" w:rsidRPr="00C92C1C" w:rsidRDefault="00BF22DE" w:rsidP="00C92C1C">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 xml:space="preserve">Метод основан на измерении поглощения линии железа 248,3 </w:t>
      </w:r>
      <w:proofErr w:type="spellStart"/>
      <w:r w:rsidRPr="00BF22DE">
        <w:rPr>
          <w:rStyle w:val="afe"/>
          <w:b w:val="0"/>
        </w:rPr>
        <w:t>нм</w:t>
      </w:r>
      <w:proofErr w:type="spellEnd"/>
      <w:r w:rsidRPr="00BF22DE">
        <w:rPr>
          <w:rStyle w:val="afe"/>
          <w:b w:val="0"/>
        </w:rPr>
        <w:t xml:space="preserve"> при введении растворов проб и эталонных растворов в воздушно-пропан-бутановое пламя. Пробы плавикового шпата предварительно переводят в раствор кислотным разложением.</w:t>
      </w:r>
    </w:p>
    <w:p w14:paraId="449421A7" w14:textId="0A8BDA04" w:rsidR="00C92C1C" w:rsidRDefault="00144967" w:rsidP="00C92C1C">
      <w:pPr>
        <w:widowControl w:val="0"/>
        <w:tabs>
          <w:tab w:val="left" w:pos="1134"/>
        </w:tabs>
        <w:autoSpaceDE w:val="0"/>
        <w:autoSpaceDN w:val="0"/>
        <w:adjustRightInd w:val="0"/>
        <w:spacing w:after="0" w:line="360" w:lineRule="auto"/>
        <w:ind w:firstLine="709"/>
        <w:jc w:val="both"/>
        <w:rPr>
          <w:rStyle w:val="afe"/>
        </w:rPr>
      </w:pPr>
      <w:r>
        <w:rPr>
          <w:rStyle w:val="afe"/>
        </w:rPr>
        <w:t>9</w:t>
      </w:r>
      <w:r w:rsidR="00C92C1C" w:rsidRPr="00E97B81">
        <w:rPr>
          <w:rStyle w:val="afe"/>
        </w:rPr>
        <w:t>.2</w:t>
      </w:r>
      <w:r>
        <w:rPr>
          <w:rStyle w:val="afe"/>
        </w:rPr>
        <w:t>.2</w:t>
      </w:r>
      <w:r w:rsidR="00C92C1C" w:rsidRPr="00E97B81">
        <w:rPr>
          <w:rStyle w:val="afe"/>
        </w:rPr>
        <w:t xml:space="preserve"> Реактивы</w:t>
      </w:r>
      <w:r w:rsidR="00C92C1C">
        <w:rPr>
          <w:rStyle w:val="afe"/>
        </w:rPr>
        <w:t xml:space="preserve">, </w:t>
      </w:r>
      <w:r w:rsidR="00C92C1C" w:rsidRPr="00E97B81">
        <w:rPr>
          <w:rStyle w:val="afe"/>
        </w:rPr>
        <w:t>растворы</w:t>
      </w:r>
      <w:r w:rsidR="00C92C1C">
        <w:rPr>
          <w:rStyle w:val="afe"/>
        </w:rPr>
        <w:t xml:space="preserve"> и оборудование </w:t>
      </w:r>
      <w:r w:rsidR="00C92C1C" w:rsidRPr="00E97B81">
        <w:rPr>
          <w:rStyle w:val="afe"/>
        </w:rPr>
        <w:t>для проведения испытания</w:t>
      </w:r>
    </w:p>
    <w:p w14:paraId="74A2B270" w14:textId="040499D4" w:rsidR="00BF22DE" w:rsidRPr="00BF22DE" w:rsidRDefault="00BF22DE" w:rsidP="00BF22DE">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Для проведения анализа применяют:</w:t>
      </w:r>
    </w:p>
    <w:p w14:paraId="5ED217FC" w14:textId="77777777" w:rsidR="00BF22DE" w:rsidRPr="00BF22DE" w:rsidRDefault="00BF22DE" w:rsidP="00BF22DE">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спектрофотометр атомно-абсорбционный любой марки (пламенный вариант);</w:t>
      </w:r>
    </w:p>
    <w:p w14:paraId="6D0FE864" w14:textId="77777777" w:rsidR="00BF22DE" w:rsidRPr="00BF22DE" w:rsidRDefault="00BF22DE" w:rsidP="00BF22DE">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лампу с полым катодом (ЛПК), излучающую спектр атомов железа;</w:t>
      </w:r>
    </w:p>
    <w:p w14:paraId="18CF1040" w14:textId="61F36D70" w:rsidR="00BF22DE" w:rsidRPr="00BF22DE" w:rsidRDefault="00BF22DE" w:rsidP="00BF22DE">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кислоту азотную по ГОСТ 4461;</w:t>
      </w:r>
    </w:p>
    <w:p w14:paraId="3CFB5634" w14:textId="1984FDAF" w:rsidR="00BF22DE" w:rsidRPr="00BF22DE" w:rsidRDefault="00BF22DE" w:rsidP="00BF22DE">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кислоту соляную по ГОСТ 3118;</w:t>
      </w:r>
    </w:p>
    <w:p w14:paraId="37CB5C0E" w14:textId="5439885B" w:rsidR="00BF22DE" w:rsidRPr="00BF22DE" w:rsidRDefault="00CC6729" w:rsidP="00BF22DE">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хлорид </w:t>
      </w:r>
      <w:r w:rsidRPr="00BF22DE">
        <w:rPr>
          <w:rStyle w:val="afe"/>
          <w:b w:val="0"/>
        </w:rPr>
        <w:t>кальци</w:t>
      </w:r>
      <w:r>
        <w:rPr>
          <w:rStyle w:val="afe"/>
          <w:b w:val="0"/>
        </w:rPr>
        <w:t>я</w:t>
      </w:r>
      <w:r w:rsidR="00BF22DE" w:rsidRPr="00BF22DE">
        <w:rPr>
          <w:rStyle w:val="afe"/>
          <w:b w:val="0"/>
        </w:rPr>
        <w:t xml:space="preserve">, </w:t>
      </w:r>
      <w:r w:rsidR="00144967">
        <w:rPr>
          <w:rStyle w:val="afe"/>
          <w:b w:val="0"/>
        </w:rPr>
        <w:t xml:space="preserve">раствор </w:t>
      </w:r>
      <w:r w:rsidR="00BF22DE" w:rsidRPr="00BF22DE">
        <w:rPr>
          <w:rStyle w:val="afe"/>
          <w:b w:val="0"/>
        </w:rPr>
        <w:t xml:space="preserve">готовят следующим образом: 2,96 г </w:t>
      </w:r>
      <w:r>
        <w:rPr>
          <w:rStyle w:val="afe"/>
          <w:b w:val="0"/>
        </w:rPr>
        <w:t>хлорида</w:t>
      </w:r>
      <w:r w:rsidRPr="00BF22DE">
        <w:rPr>
          <w:rStyle w:val="afe"/>
          <w:b w:val="0"/>
        </w:rPr>
        <w:t xml:space="preserve"> </w:t>
      </w:r>
      <w:r w:rsidR="00BF22DE" w:rsidRPr="00BF22DE">
        <w:rPr>
          <w:rStyle w:val="afe"/>
          <w:b w:val="0"/>
        </w:rPr>
        <w:t>кальция помещают в мерную колбу вместимостью 1000</w:t>
      </w:r>
      <w:r w:rsidR="00BD34C4">
        <w:rPr>
          <w:rStyle w:val="afe"/>
          <w:b w:val="0"/>
        </w:rPr>
        <w:t xml:space="preserve"> </w:t>
      </w:r>
      <w:r w:rsidR="002B2633">
        <w:rPr>
          <w:rStyle w:val="afe"/>
          <w:b w:val="0"/>
        </w:rPr>
        <w:t>см</w:t>
      </w:r>
      <w:r w:rsidR="002B2633" w:rsidRPr="002B2633">
        <w:rPr>
          <w:rStyle w:val="afe"/>
          <w:b w:val="0"/>
          <w:vertAlign w:val="superscript"/>
        </w:rPr>
        <w:t>3</w:t>
      </w:r>
      <w:r w:rsidR="00BF22DE" w:rsidRPr="00BF22DE">
        <w:rPr>
          <w:rStyle w:val="afe"/>
          <w:b w:val="0"/>
        </w:rPr>
        <w:t>, доводят до метки водой и перемешивают;</w:t>
      </w:r>
    </w:p>
    <w:p w14:paraId="34F0EEB1" w14:textId="490784B0" w:rsidR="00BF22DE" w:rsidRPr="00BF22DE" w:rsidRDefault="00BF22DE" w:rsidP="00BF22DE">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газ пропан-бутан по ГОСТ 20448;</w:t>
      </w:r>
    </w:p>
    <w:p w14:paraId="0114C6AC" w14:textId="1341A8E2" w:rsidR="00BF22DE" w:rsidRPr="00BF22DE" w:rsidRDefault="00BF22DE" w:rsidP="00BF22DE">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серную кислоту по ГОСТ 4204, растворы 160 г/</w:t>
      </w:r>
      <w:r w:rsidR="002B2633">
        <w:rPr>
          <w:rStyle w:val="afe"/>
          <w:b w:val="0"/>
        </w:rPr>
        <w:t>дм</w:t>
      </w:r>
      <w:r w:rsidR="002B2633" w:rsidRPr="002B2633">
        <w:rPr>
          <w:rStyle w:val="afe"/>
          <w:b w:val="0"/>
          <w:vertAlign w:val="superscript"/>
        </w:rPr>
        <w:t>3</w:t>
      </w:r>
      <w:r w:rsidRPr="00BF22DE">
        <w:rPr>
          <w:rStyle w:val="afe"/>
          <w:b w:val="0"/>
        </w:rPr>
        <w:t xml:space="preserve"> и 0,0005 моль/</w:t>
      </w:r>
      <w:r w:rsidR="002B2633">
        <w:rPr>
          <w:rStyle w:val="afe"/>
          <w:b w:val="0"/>
        </w:rPr>
        <w:t>дм</w:t>
      </w:r>
      <w:r w:rsidR="002B2633" w:rsidRPr="002B2633">
        <w:rPr>
          <w:rStyle w:val="afe"/>
          <w:b w:val="0"/>
          <w:vertAlign w:val="superscript"/>
        </w:rPr>
        <w:t>3</w:t>
      </w:r>
      <w:r w:rsidRPr="00BF22DE">
        <w:rPr>
          <w:rStyle w:val="afe"/>
          <w:b w:val="0"/>
        </w:rPr>
        <w:t>;</w:t>
      </w:r>
    </w:p>
    <w:p w14:paraId="3629771E" w14:textId="3C414421" w:rsidR="00BF22DE" w:rsidRPr="00BF22DE" w:rsidRDefault="00BF22DE" w:rsidP="00BF22DE">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lastRenderedPageBreak/>
        <w:t>соль Мора по ГОСТ 4208;</w:t>
      </w:r>
    </w:p>
    <w:p w14:paraId="50208904" w14:textId="5CDED42C" w:rsidR="00BF22DE" w:rsidRPr="00BF22DE" w:rsidRDefault="00BF22DE" w:rsidP="00BF22DE">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стандартные растворы железа</w:t>
      </w:r>
      <w:r w:rsidR="009E5E0B">
        <w:rPr>
          <w:rStyle w:val="afe"/>
          <w:b w:val="0"/>
        </w:rPr>
        <w:t xml:space="preserve"> по п.9.2.3</w:t>
      </w:r>
    </w:p>
    <w:p w14:paraId="01DBCF93" w14:textId="06135BB8" w:rsidR="00C92C1C" w:rsidRDefault="009E5E0B" w:rsidP="00C92C1C">
      <w:pPr>
        <w:widowControl w:val="0"/>
        <w:tabs>
          <w:tab w:val="left" w:pos="1134"/>
        </w:tabs>
        <w:autoSpaceDE w:val="0"/>
        <w:autoSpaceDN w:val="0"/>
        <w:adjustRightInd w:val="0"/>
        <w:spacing w:after="0" w:line="360" w:lineRule="auto"/>
        <w:ind w:firstLine="709"/>
        <w:jc w:val="both"/>
        <w:rPr>
          <w:rStyle w:val="afe"/>
        </w:rPr>
      </w:pPr>
      <w:r>
        <w:rPr>
          <w:rStyle w:val="afe"/>
        </w:rPr>
        <w:t>9.2</w:t>
      </w:r>
      <w:r w:rsidR="00C92C1C" w:rsidRPr="00E97B81">
        <w:rPr>
          <w:rStyle w:val="afe"/>
        </w:rPr>
        <w:t>.3 Подготовка к проведению испытания</w:t>
      </w:r>
    </w:p>
    <w:p w14:paraId="64A8653D" w14:textId="77777777" w:rsidR="009E5E0B" w:rsidRDefault="009E5E0B" w:rsidP="009E5E0B">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Стандартные растворы железа готовят следующим образом: </w:t>
      </w:r>
    </w:p>
    <w:p w14:paraId="58546867" w14:textId="25C21077" w:rsidR="009E5E0B" w:rsidRPr="009E5E0B" w:rsidRDefault="009E5E0B" w:rsidP="009E5E0B">
      <w:pPr>
        <w:widowControl w:val="0"/>
        <w:tabs>
          <w:tab w:val="left" w:pos="1134"/>
        </w:tabs>
        <w:autoSpaceDE w:val="0"/>
        <w:autoSpaceDN w:val="0"/>
        <w:adjustRightInd w:val="0"/>
        <w:spacing w:after="0" w:line="360" w:lineRule="auto"/>
        <w:ind w:firstLine="709"/>
        <w:jc w:val="both"/>
        <w:rPr>
          <w:rStyle w:val="afe"/>
          <w:b w:val="0"/>
        </w:rPr>
      </w:pPr>
      <w:r>
        <w:rPr>
          <w:rStyle w:val="afe"/>
          <w:b w:val="0"/>
        </w:rPr>
        <w:t>раствор А</w:t>
      </w:r>
      <w:r w:rsidRPr="009E5E0B">
        <w:rPr>
          <w:rStyle w:val="afe"/>
          <w:b w:val="0"/>
        </w:rPr>
        <w:t>: 0,702 г соли Мора растворяют в воде, содержащей 0,4</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10%-</w:t>
      </w:r>
      <w:proofErr w:type="spellStart"/>
      <w:r w:rsidRPr="009E5E0B">
        <w:rPr>
          <w:rStyle w:val="afe"/>
          <w:b w:val="0"/>
        </w:rPr>
        <w:t>ного</w:t>
      </w:r>
      <w:proofErr w:type="spellEnd"/>
      <w:r w:rsidRPr="009E5E0B">
        <w:rPr>
          <w:rStyle w:val="afe"/>
          <w:b w:val="0"/>
        </w:rPr>
        <w:t xml:space="preserve"> раствора серной кислоты, приливают воду до 100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и перемешивают. Раствор применяют свежеприготовленный, 1</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раствора А содержит 1 мг железа;</w:t>
      </w:r>
    </w:p>
    <w:p w14:paraId="6C858886" w14:textId="644DA0FA" w:rsidR="009E5E0B" w:rsidRPr="009E5E0B" w:rsidRDefault="009E5E0B" w:rsidP="009E5E0B">
      <w:pPr>
        <w:widowControl w:val="0"/>
        <w:tabs>
          <w:tab w:val="left" w:pos="1134"/>
        </w:tabs>
        <w:autoSpaceDE w:val="0"/>
        <w:autoSpaceDN w:val="0"/>
        <w:adjustRightInd w:val="0"/>
        <w:spacing w:after="0" w:line="360" w:lineRule="auto"/>
        <w:ind w:firstLine="709"/>
        <w:jc w:val="both"/>
        <w:rPr>
          <w:rStyle w:val="afe"/>
          <w:b w:val="0"/>
        </w:rPr>
      </w:pPr>
      <w:r>
        <w:rPr>
          <w:rStyle w:val="afe"/>
          <w:b w:val="0"/>
        </w:rPr>
        <w:t>раствор Б</w:t>
      </w:r>
      <w:r w:rsidRPr="009E5E0B">
        <w:rPr>
          <w:rStyle w:val="afe"/>
          <w:b w:val="0"/>
        </w:rPr>
        <w:t>: 10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раствора А помещают в мерную колбу вместимостью 100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доливают до метки 0,0005 моль/</w:t>
      </w:r>
      <w:r w:rsidR="002B2633">
        <w:rPr>
          <w:rStyle w:val="afe"/>
          <w:b w:val="0"/>
        </w:rPr>
        <w:t>дм</w:t>
      </w:r>
      <w:r w:rsidR="002B2633" w:rsidRPr="002B2633">
        <w:rPr>
          <w:rStyle w:val="afe"/>
          <w:b w:val="0"/>
          <w:vertAlign w:val="superscript"/>
        </w:rPr>
        <w:t>3</w:t>
      </w:r>
      <w:r w:rsidRPr="009E5E0B">
        <w:rPr>
          <w:rStyle w:val="afe"/>
          <w:b w:val="0"/>
        </w:rPr>
        <w:t xml:space="preserve"> раствором серной кислоты и перемешивают. 1</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ра</w:t>
      </w:r>
      <w:r>
        <w:rPr>
          <w:rStyle w:val="afe"/>
          <w:b w:val="0"/>
        </w:rPr>
        <w:t>створа Б содержит 0,1 мг железа.</w:t>
      </w:r>
    </w:p>
    <w:p w14:paraId="04B7C70C" w14:textId="4909B632" w:rsidR="001C15F8" w:rsidRDefault="009E5E0B" w:rsidP="009E5E0B">
      <w:pPr>
        <w:widowControl w:val="0"/>
        <w:tabs>
          <w:tab w:val="left" w:pos="1134"/>
        </w:tabs>
        <w:autoSpaceDE w:val="0"/>
        <w:autoSpaceDN w:val="0"/>
        <w:adjustRightInd w:val="0"/>
        <w:spacing w:after="0" w:line="360" w:lineRule="auto"/>
        <w:ind w:firstLine="709"/>
        <w:jc w:val="both"/>
        <w:rPr>
          <w:rStyle w:val="afe"/>
          <w:b w:val="0"/>
        </w:rPr>
      </w:pPr>
      <w:r w:rsidRPr="009E5E0B">
        <w:rPr>
          <w:rStyle w:val="afe"/>
          <w:b w:val="0"/>
        </w:rPr>
        <w:t>Серию стандартных растворов готовят следующим образом: в шесть мерных колб вместимостью по 100</w:t>
      </w:r>
      <w:r w:rsidR="00FA15ED">
        <w:rPr>
          <w:rStyle w:val="afe"/>
          <w:b w:val="0"/>
        </w:rPr>
        <w:t xml:space="preserve"> см</w:t>
      </w:r>
      <w:r w:rsidR="00FA15ED" w:rsidRPr="00FA15ED">
        <w:rPr>
          <w:rStyle w:val="afe"/>
          <w:b w:val="0"/>
          <w:vertAlign w:val="superscript"/>
        </w:rPr>
        <w:t>3</w:t>
      </w:r>
      <w:r w:rsidR="00FA15ED">
        <w:rPr>
          <w:rStyle w:val="afe"/>
          <w:b w:val="0"/>
        </w:rPr>
        <w:t xml:space="preserve"> </w:t>
      </w:r>
      <w:r w:rsidRPr="009E5E0B">
        <w:rPr>
          <w:rStyle w:val="afe"/>
          <w:b w:val="0"/>
        </w:rPr>
        <w:t>отмеривают 0,5; 1,0; 2,0; 4,0; 5,0 и 10,0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раствора Б, до метки доливают раствором </w:t>
      </w:r>
      <w:r w:rsidR="00CC6729">
        <w:rPr>
          <w:rStyle w:val="afe"/>
          <w:b w:val="0"/>
        </w:rPr>
        <w:t>хлорида</w:t>
      </w:r>
      <w:r w:rsidR="00CC6729" w:rsidRPr="009E5E0B">
        <w:rPr>
          <w:rStyle w:val="afe"/>
          <w:b w:val="0"/>
        </w:rPr>
        <w:t xml:space="preserve"> </w:t>
      </w:r>
      <w:r w:rsidRPr="009E5E0B">
        <w:rPr>
          <w:rStyle w:val="afe"/>
          <w:b w:val="0"/>
        </w:rPr>
        <w:t>кальция, что соответствует 0,5; 1,0; 2,0; 4,0; 5,0; 10,0 мкг/</w:t>
      </w:r>
      <w:r w:rsidR="002B2633">
        <w:rPr>
          <w:rStyle w:val="afe"/>
          <w:b w:val="0"/>
        </w:rPr>
        <w:t>см</w:t>
      </w:r>
      <w:r w:rsidR="002B2633" w:rsidRPr="002B2633">
        <w:rPr>
          <w:rStyle w:val="afe"/>
          <w:b w:val="0"/>
          <w:vertAlign w:val="superscript"/>
        </w:rPr>
        <w:t>3</w:t>
      </w:r>
      <w:r w:rsidRPr="009E5E0B">
        <w:rPr>
          <w:rStyle w:val="afe"/>
          <w:b w:val="0"/>
        </w:rPr>
        <w:t xml:space="preserve"> железа в конечном объеме. Растворы тщательно перемешивают. </w:t>
      </w:r>
      <w:proofErr w:type="spellStart"/>
      <w:r w:rsidRPr="009E5E0B">
        <w:rPr>
          <w:rStyle w:val="afe"/>
          <w:b w:val="0"/>
        </w:rPr>
        <w:t>Фотометрируют</w:t>
      </w:r>
      <w:proofErr w:type="spellEnd"/>
      <w:r w:rsidRPr="009E5E0B">
        <w:rPr>
          <w:rStyle w:val="afe"/>
          <w:b w:val="0"/>
        </w:rPr>
        <w:t xml:space="preserve"> с режимом работы прибора </w:t>
      </w:r>
      <w:proofErr w:type="spellStart"/>
      <w:r w:rsidRPr="009E5E0B">
        <w:rPr>
          <w:rStyle w:val="afe"/>
          <w:b w:val="0"/>
        </w:rPr>
        <w:t>Перкин-Элмер</w:t>
      </w:r>
      <w:proofErr w:type="spellEnd"/>
      <w:r w:rsidRPr="009E5E0B">
        <w:rPr>
          <w:rStyle w:val="afe"/>
          <w:b w:val="0"/>
        </w:rPr>
        <w:t xml:space="preserve"> 303 или 403 согласно </w:t>
      </w:r>
      <w:r>
        <w:rPr>
          <w:rStyle w:val="afe"/>
          <w:b w:val="0"/>
        </w:rPr>
        <w:t>Таблице 12</w:t>
      </w:r>
      <w:r w:rsidRPr="009E5E0B">
        <w:rPr>
          <w:rStyle w:val="afe"/>
          <w:b w:val="0"/>
        </w:rPr>
        <w:t>.</w:t>
      </w:r>
    </w:p>
    <w:p w14:paraId="149F6DB0" w14:textId="77777777" w:rsidR="001C15F8" w:rsidRDefault="001C15F8">
      <w:pPr>
        <w:rPr>
          <w:rStyle w:val="afe"/>
          <w:b w:val="0"/>
        </w:rPr>
      </w:pPr>
      <w:r>
        <w:rPr>
          <w:rStyle w:val="afe"/>
          <w:b w:val="0"/>
        </w:rPr>
        <w:br w:type="page"/>
      </w:r>
    </w:p>
    <w:p w14:paraId="7FFEA802" w14:textId="11894B69" w:rsidR="009E5E0B" w:rsidRDefault="00FA15ED" w:rsidP="009E5E0B">
      <w:pPr>
        <w:pStyle w:val="aff1"/>
      </w:pPr>
      <w:r>
        <w:t xml:space="preserve">Т а б л и ц а </w:t>
      </w:r>
      <w:r w:rsidR="001C15F8">
        <w:fldChar w:fldCharType="begin"/>
      </w:r>
      <w:r w:rsidR="001C15F8">
        <w:instrText xml:space="preserve"> SEQ Таблица \* ARABIC </w:instrText>
      </w:r>
      <w:r w:rsidR="001C15F8">
        <w:fldChar w:fldCharType="separate"/>
      </w:r>
      <w:r w:rsidR="008622B2">
        <w:rPr>
          <w:noProof/>
        </w:rPr>
        <w:t>12</w:t>
      </w:r>
      <w:r w:rsidR="001C15F8">
        <w:rPr>
          <w:noProof/>
        </w:rPr>
        <w:fldChar w:fldCharType="end"/>
      </w:r>
    </w:p>
    <w:tbl>
      <w:tblPr>
        <w:tblW w:w="9637" w:type="dxa"/>
        <w:tblInd w:w="-8" w:type="dxa"/>
        <w:shd w:val="clear" w:color="auto" w:fill="FFFFFF"/>
        <w:tblCellMar>
          <w:left w:w="0" w:type="dxa"/>
          <w:right w:w="0" w:type="dxa"/>
        </w:tblCellMar>
        <w:tblLook w:val="04A0" w:firstRow="1" w:lastRow="0" w:firstColumn="1" w:lastColumn="0" w:noHBand="0" w:noVBand="1"/>
      </w:tblPr>
      <w:tblGrid>
        <w:gridCol w:w="5103"/>
        <w:gridCol w:w="4534"/>
      </w:tblGrid>
      <w:tr w:rsidR="009E5E0B" w:rsidRPr="00A30977" w14:paraId="0A652A2C" w14:textId="77777777" w:rsidTr="00924FDD">
        <w:tc>
          <w:tcPr>
            <w:tcW w:w="5103"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16F893C8" w14:textId="7777777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Параметры</w:t>
            </w:r>
          </w:p>
        </w:tc>
        <w:tc>
          <w:tcPr>
            <w:tcW w:w="4534"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594A171A" w14:textId="7777777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Оптимальные условия определения железа</w:t>
            </w:r>
          </w:p>
        </w:tc>
      </w:tr>
      <w:tr w:rsidR="009E5E0B" w:rsidRPr="00A30977" w14:paraId="580D3203" w14:textId="77777777" w:rsidTr="00924FDD">
        <w:tc>
          <w:tcPr>
            <w:tcW w:w="5103"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660F98C6" w14:textId="77777777" w:rsidR="009E5E0B" w:rsidRPr="00A30977" w:rsidRDefault="009E5E0B" w:rsidP="009E5E0B">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 xml:space="preserve">Длина волны, </w:t>
            </w:r>
            <w:proofErr w:type="spellStart"/>
            <w:r w:rsidRPr="00A30977">
              <w:rPr>
                <w:rFonts w:ascii="Arial" w:eastAsia="Times New Roman" w:hAnsi="Arial" w:cs="Arial"/>
                <w:sz w:val="24"/>
                <w:szCs w:val="24"/>
                <w:lang w:eastAsia="ru-RU"/>
              </w:rPr>
              <w:t>нм</w:t>
            </w:r>
            <w:proofErr w:type="spellEnd"/>
          </w:p>
        </w:tc>
        <w:tc>
          <w:tcPr>
            <w:tcW w:w="4534"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7F64C602" w14:textId="7777777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249,3</w:t>
            </w:r>
          </w:p>
        </w:tc>
      </w:tr>
      <w:tr w:rsidR="009E5E0B" w:rsidRPr="00A30977" w14:paraId="162A0A1F" w14:textId="77777777" w:rsidTr="009E5E0B">
        <w:tc>
          <w:tcPr>
            <w:tcW w:w="51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D447D87" w14:textId="77777777" w:rsidR="009E5E0B" w:rsidRPr="00A30977" w:rsidRDefault="009E5E0B" w:rsidP="009E5E0B">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Спектральная ширина щели, А</w:t>
            </w:r>
          </w:p>
        </w:tc>
        <w:tc>
          <w:tcPr>
            <w:tcW w:w="453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7904EC1" w14:textId="7777777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2</w:t>
            </w:r>
          </w:p>
        </w:tc>
      </w:tr>
      <w:tr w:rsidR="009E5E0B" w:rsidRPr="00A30977" w14:paraId="13FFD71C" w14:textId="77777777" w:rsidTr="009E5E0B">
        <w:tc>
          <w:tcPr>
            <w:tcW w:w="51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5D31017" w14:textId="77777777" w:rsidR="009E5E0B" w:rsidRPr="00A30977" w:rsidRDefault="009E5E0B" w:rsidP="009E5E0B">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Величина тока ЛПК со спектром железа, мА</w:t>
            </w:r>
          </w:p>
        </w:tc>
        <w:tc>
          <w:tcPr>
            <w:tcW w:w="453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D1D3179" w14:textId="7777777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30</w:t>
            </w:r>
          </w:p>
        </w:tc>
      </w:tr>
      <w:tr w:rsidR="009E5E0B" w:rsidRPr="00A30977" w14:paraId="71AC3217" w14:textId="77777777" w:rsidTr="009E5E0B">
        <w:tc>
          <w:tcPr>
            <w:tcW w:w="51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8EC133B" w14:textId="77777777" w:rsidR="009E5E0B" w:rsidRPr="00A30977" w:rsidRDefault="009E5E0B" w:rsidP="009E5E0B">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Давление воздуха, Па</w:t>
            </w:r>
          </w:p>
        </w:tc>
        <w:tc>
          <w:tcPr>
            <w:tcW w:w="453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3AA91E7" w14:textId="683A2D9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1,8·10</w:t>
            </w:r>
            <w:r w:rsidRPr="00A30977">
              <w:rPr>
                <w:rFonts w:ascii="Arial" w:eastAsia="Times New Roman" w:hAnsi="Arial" w:cs="Arial"/>
                <w:sz w:val="24"/>
                <w:szCs w:val="24"/>
                <w:vertAlign w:val="superscript"/>
                <w:lang w:eastAsia="ru-RU"/>
              </w:rPr>
              <w:t>5</w:t>
            </w:r>
            <w:r w:rsidRPr="00A30977">
              <w:rPr>
                <w:rFonts w:ascii="Arial" w:eastAsia="Times New Roman" w:hAnsi="Arial" w:cs="Arial"/>
                <w:sz w:val="24"/>
                <w:szCs w:val="24"/>
                <w:lang w:eastAsia="ru-RU"/>
              </w:rPr>
              <w:t> (1,8 кгс/</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A30977">
              <w:rPr>
                <w:rFonts w:ascii="Arial" w:eastAsia="Times New Roman" w:hAnsi="Arial" w:cs="Arial"/>
                <w:sz w:val="24"/>
                <w:szCs w:val="24"/>
                <w:lang w:eastAsia="ru-RU"/>
              </w:rPr>
              <w:t>)</w:t>
            </w:r>
          </w:p>
        </w:tc>
      </w:tr>
      <w:tr w:rsidR="009E5E0B" w:rsidRPr="00A30977" w14:paraId="28809152" w14:textId="77777777" w:rsidTr="009E5E0B">
        <w:tc>
          <w:tcPr>
            <w:tcW w:w="51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60AA133" w14:textId="1A7CBDC4" w:rsidR="009E5E0B" w:rsidRPr="00A30977" w:rsidRDefault="009E5E0B" w:rsidP="009E5E0B">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 xml:space="preserve">Расход воздуха, </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A30977">
              <w:rPr>
                <w:rFonts w:ascii="Arial" w:eastAsia="Times New Roman" w:hAnsi="Arial" w:cs="Arial"/>
                <w:sz w:val="24"/>
                <w:szCs w:val="24"/>
                <w:lang w:eastAsia="ru-RU"/>
              </w:rPr>
              <w:t>/мин</w:t>
            </w:r>
          </w:p>
        </w:tc>
        <w:tc>
          <w:tcPr>
            <w:tcW w:w="453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0D723AE" w14:textId="7777777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16</w:t>
            </w:r>
          </w:p>
        </w:tc>
      </w:tr>
      <w:tr w:rsidR="009E5E0B" w:rsidRPr="00A30977" w14:paraId="3B0B452A" w14:textId="77777777" w:rsidTr="009E5E0B">
        <w:tc>
          <w:tcPr>
            <w:tcW w:w="51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753B8B9" w14:textId="1F414C20" w:rsidR="009E5E0B" w:rsidRPr="00A30977" w:rsidRDefault="009E5E0B" w:rsidP="009E5E0B">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 xml:space="preserve">Расход пропан-бутан, </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A30977">
              <w:rPr>
                <w:rFonts w:ascii="Arial" w:eastAsia="Times New Roman" w:hAnsi="Arial" w:cs="Arial"/>
                <w:sz w:val="24"/>
                <w:szCs w:val="24"/>
                <w:lang w:eastAsia="ru-RU"/>
              </w:rPr>
              <w:t>/мин</w:t>
            </w:r>
          </w:p>
        </w:tc>
        <w:tc>
          <w:tcPr>
            <w:tcW w:w="453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1E28B6B" w14:textId="7777777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1</w:t>
            </w:r>
          </w:p>
        </w:tc>
      </w:tr>
      <w:tr w:rsidR="009E5E0B" w:rsidRPr="00A30977" w14:paraId="0A2AF6E8" w14:textId="77777777" w:rsidTr="009E5E0B">
        <w:tc>
          <w:tcPr>
            <w:tcW w:w="51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A692610" w14:textId="77777777" w:rsidR="009E5E0B" w:rsidRPr="00A30977" w:rsidRDefault="009E5E0B" w:rsidP="009E5E0B">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Длина пламени, см</w:t>
            </w:r>
          </w:p>
        </w:tc>
        <w:tc>
          <w:tcPr>
            <w:tcW w:w="453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EE60A6D" w14:textId="7777777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9-12</w:t>
            </w:r>
          </w:p>
        </w:tc>
      </w:tr>
      <w:tr w:rsidR="009E5E0B" w:rsidRPr="00A30977" w14:paraId="3B45E210" w14:textId="77777777" w:rsidTr="009E5E0B">
        <w:tc>
          <w:tcPr>
            <w:tcW w:w="51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D4EC6C6" w14:textId="77777777" w:rsidR="009E5E0B" w:rsidRPr="00A30977" w:rsidRDefault="009E5E0B" w:rsidP="009E5E0B">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Высота прохождения света над горелкой, см</w:t>
            </w:r>
          </w:p>
        </w:tc>
        <w:tc>
          <w:tcPr>
            <w:tcW w:w="453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22C5F04" w14:textId="7777777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1</w:t>
            </w:r>
          </w:p>
        </w:tc>
      </w:tr>
    </w:tbl>
    <w:p w14:paraId="11D7966C" w14:textId="2DDB7B5F" w:rsidR="009E5E0B" w:rsidRPr="009E5E0B" w:rsidRDefault="009E5E0B" w:rsidP="009E5E0B">
      <w:pPr>
        <w:widowControl w:val="0"/>
        <w:tabs>
          <w:tab w:val="left" w:pos="1134"/>
        </w:tabs>
        <w:autoSpaceDE w:val="0"/>
        <w:autoSpaceDN w:val="0"/>
        <w:adjustRightInd w:val="0"/>
        <w:spacing w:after="0" w:line="360" w:lineRule="auto"/>
        <w:ind w:firstLine="709"/>
        <w:jc w:val="both"/>
        <w:rPr>
          <w:rStyle w:val="afe"/>
          <w:b w:val="0"/>
        </w:rPr>
      </w:pPr>
      <w:r w:rsidRPr="009E5E0B">
        <w:rPr>
          <w:rStyle w:val="afe"/>
          <w:b w:val="0"/>
        </w:rPr>
        <w:t>Оптимальные условия уточняются в зависимости от конкретного типа атомно-абсорбционного спектрофотометра.</w:t>
      </w:r>
    </w:p>
    <w:p w14:paraId="68B6F96A" w14:textId="352D4644" w:rsidR="00C92C1C" w:rsidRDefault="009E5E0B" w:rsidP="00C92C1C">
      <w:pPr>
        <w:widowControl w:val="0"/>
        <w:tabs>
          <w:tab w:val="left" w:pos="1134"/>
        </w:tabs>
        <w:autoSpaceDE w:val="0"/>
        <w:autoSpaceDN w:val="0"/>
        <w:adjustRightInd w:val="0"/>
        <w:spacing w:after="0" w:line="360" w:lineRule="auto"/>
        <w:ind w:firstLine="709"/>
        <w:jc w:val="both"/>
        <w:rPr>
          <w:rStyle w:val="afe"/>
        </w:rPr>
      </w:pPr>
      <w:r>
        <w:rPr>
          <w:rStyle w:val="afe"/>
        </w:rPr>
        <w:t>9.2</w:t>
      </w:r>
      <w:r w:rsidR="00C92C1C" w:rsidRPr="00E97B81">
        <w:rPr>
          <w:rStyle w:val="afe"/>
        </w:rPr>
        <w:t>.4 Проведение анализа</w:t>
      </w:r>
    </w:p>
    <w:p w14:paraId="7A2FAE1B" w14:textId="4097CAC9" w:rsidR="009E5E0B" w:rsidRPr="009E5E0B" w:rsidRDefault="009E5E0B" w:rsidP="009E5E0B">
      <w:pPr>
        <w:widowControl w:val="0"/>
        <w:tabs>
          <w:tab w:val="left" w:pos="1134"/>
        </w:tabs>
        <w:autoSpaceDE w:val="0"/>
        <w:autoSpaceDN w:val="0"/>
        <w:adjustRightInd w:val="0"/>
        <w:spacing w:after="0" w:line="360" w:lineRule="auto"/>
        <w:ind w:firstLine="709"/>
        <w:jc w:val="both"/>
        <w:rPr>
          <w:rStyle w:val="afe"/>
          <w:b w:val="0"/>
        </w:rPr>
      </w:pPr>
      <w:r w:rsidRPr="009E5E0B">
        <w:rPr>
          <w:rStyle w:val="afe"/>
          <w:b w:val="0"/>
        </w:rPr>
        <w:t>Навеску плавикового шпата массой 1 г при содержании железа до 0,1% и 0,5 г при содержании железа от 0,1 до 0,5% помещают в коническую колбу вместимостью 250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смачивают несколькими каплями воды, приливают 20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соляной кислоты, нагревают 10 мин (не доводя до кипения). Затем добавляют 10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азотной кислоты и выпаривают досуха, избегая перегревания. Далее приливают 10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соляной кислоты и вновь выпаривают досуха. Выпаривание с соляной кислотой повторяют дважды, приливая каждый раз по 10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кислоты. Сухой остаток смачивают 5</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соляной </w:t>
      </w:r>
      <w:r w:rsidRPr="009E5E0B">
        <w:rPr>
          <w:rStyle w:val="afe"/>
          <w:b w:val="0"/>
        </w:rPr>
        <w:lastRenderedPageBreak/>
        <w:t>кислоты, приливают 20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горячей воды, кипятят 5 мин, накрыв колбу часовым стеклом, до растворения растворимых солей. Содержимое охлаждают и переводят в мерную колбу вместимостью 200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доводят объем раствора до метки водой и перемешивают.</w:t>
      </w:r>
    </w:p>
    <w:p w14:paraId="2AD41803" w14:textId="77777777" w:rsidR="009E5E0B" w:rsidRPr="009E5E0B" w:rsidRDefault="009E5E0B" w:rsidP="009E5E0B">
      <w:pPr>
        <w:widowControl w:val="0"/>
        <w:tabs>
          <w:tab w:val="left" w:pos="1134"/>
        </w:tabs>
        <w:autoSpaceDE w:val="0"/>
        <w:autoSpaceDN w:val="0"/>
        <w:adjustRightInd w:val="0"/>
        <w:spacing w:after="0" w:line="360" w:lineRule="auto"/>
        <w:ind w:firstLine="709"/>
        <w:jc w:val="both"/>
        <w:rPr>
          <w:rStyle w:val="afe"/>
          <w:b w:val="0"/>
        </w:rPr>
      </w:pPr>
      <w:r w:rsidRPr="009E5E0B">
        <w:rPr>
          <w:rStyle w:val="afe"/>
          <w:b w:val="0"/>
        </w:rPr>
        <w:t>Растворы проб и эталонов распыляют в пламени и измеряют поглощение линии железа. Измерения проводят по методу "ограничивающих растворов", при котором стандартные растворы подбирают так, чтобы поглощение для одного было меньше, а для другого больше по сравнению с поглощением для раствора пробы.</w:t>
      </w:r>
    </w:p>
    <w:p w14:paraId="24ED679C" w14:textId="55FB11D6" w:rsidR="009E5E0B" w:rsidRPr="009E5E0B" w:rsidRDefault="009E5E0B" w:rsidP="009E5E0B">
      <w:pPr>
        <w:widowControl w:val="0"/>
        <w:tabs>
          <w:tab w:val="left" w:pos="1134"/>
        </w:tabs>
        <w:autoSpaceDE w:val="0"/>
        <w:autoSpaceDN w:val="0"/>
        <w:adjustRightInd w:val="0"/>
        <w:spacing w:after="0" w:line="360" w:lineRule="auto"/>
        <w:ind w:firstLine="709"/>
        <w:jc w:val="both"/>
        <w:rPr>
          <w:rStyle w:val="afe"/>
          <w:b w:val="0"/>
        </w:rPr>
      </w:pPr>
      <w:r w:rsidRPr="009E5E0B">
        <w:rPr>
          <w:rStyle w:val="afe"/>
          <w:b w:val="0"/>
        </w:rPr>
        <w:t xml:space="preserve">На спектрофотометрах, имеющих режим измерения "концентрация" (например, фирмы </w:t>
      </w:r>
      <w:proofErr w:type="spellStart"/>
      <w:r w:rsidRPr="009E5E0B">
        <w:rPr>
          <w:rStyle w:val="afe"/>
          <w:b w:val="0"/>
        </w:rPr>
        <w:t>Перкин-Элмер</w:t>
      </w:r>
      <w:proofErr w:type="spellEnd"/>
      <w:r w:rsidRPr="009E5E0B">
        <w:rPr>
          <w:rStyle w:val="afe"/>
          <w:b w:val="0"/>
        </w:rPr>
        <w:t xml:space="preserve"> и др.), используют метод "трех эталонов". Измерения для каждой пробы проводят три раза. По среднему результату измерений для метода "ограничивающих растворов" определяют концентрацию железа в растворе в мкг/</w:t>
      </w:r>
      <w:r w:rsidR="002B2633">
        <w:rPr>
          <w:rStyle w:val="afe"/>
          <w:b w:val="0"/>
        </w:rPr>
        <w:t>см</w:t>
      </w:r>
      <w:r w:rsidR="002B2633" w:rsidRPr="002B2633">
        <w:rPr>
          <w:rStyle w:val="afe"/>
          <w:b w:val="0"/>
          <w:vertAlign w:val="superscript"/>
        </w:rPr>
        <w:t>3</w:t>
      </w:r>
      <w:r w:rsidRPr="009E5E0B">
        <w:rPr>
          <w:rStyle w:val="afe"/>
          <w:b w:val="0"/>
        </w:rPr>
        <w:t>.</w:t>
      </w:r>
    </w:p>
    <w:p w14:paraId="4E8B4E7F" w14:textId="3385D8DD" w:rsidR="00C92C1C" w:rsidRDefault="009E5E0B" w:rsidP="00C92C1C">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9.2</w:t>
      </w:r>
      <w:r w:rsidR="00C92C1C" w:rsidRPr="001D037E">
        <w:rPr>
          <w:rFonts w:ascii="Arial" w:eastAsiaTheme="minorEastAsia" w:hAnsi="Arial" w:cs="Arial"/>
          <w:b/>
          <w:sz w:val="24"/>
          <w:szCs w:val="24"/>
          <w:lang w:eastAsia="ru-RU"/>
        </w:rPr>
        <w:t>.</w:t>
      </w:r>
      <w:r w:rsidR="00C92C1C">
        <w:rPr>
          <w:rFonts w:ascii="Arial" w:eastAsiaTheme="minorEastAsia" w:hAnsi="Arial" w:cs="Arial"/>
          <w:b/>
          <w:sz w:val="24"/>
          <w:szCs w:val="24"/>
          <w:lang w:eastAsia="ru-RU"/>
        </w:rPr>
        <w:t>5</w:t>
      </w:r>
      <w:r w:rsidR="00C92C1C" w:rsidRPr="001D037E">
        <w:rPr>
          <w:rFonts w:ascii="Arial" w:eastAsiaTheme="minorEastAsia" w:hAnsi="Arial" w:cs="Arial"/>
          <w:b/>
          <w:sz w:val="24"/>
          <w:szCs w:val="24"/>
          <w:lang w:eastAsia="ru-RU"/>
        </w:rPr>
        <w:t xml:space="preserve"> Обработка результатов</w:t>
      </w:r>
    </w:p>
    <w:p w14:paraId="6A614235" w14:textId="13D187AB" w:rsidR="009E5E0B" w:rsidRPr="009E5E0B" w:rsidRDefault="009E5E0B" w:rsidP="009E5E0B">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9.2.5</w:t>
      </w:r>
      <w:r w:rsidRPr="009E5E0B">
        <w:rPr>
          <w:rFonts w:ascii="Arial" w:eastAsiaTheme="minorEastAsia" w:hAnsi="Arial" w:cs="Arial"/>
          <w:sz w:val="24"/>
          <w:szCs w:val="24"/>
          <w:lang w:eastAsia="ru-RU"/>
        </w:rPr>
        <w:t xml:space="preserve">.1 Массовую долю железа </w:t>
      </w:r>
      <w:proofErr w:type="spellStart"/>
      <w:r w:rsidR="008C49F8">
        <w:rPr>
          <w:rFonts w:ascii="Arial" w:eastAsiaTheme="minorEastAsia" w:hAnsi="Arial" w:cs="Arial"/>
          <w:i/>
          <w:sz w:val="24"/>
          <w:szCs w:val="24"/>
          <w:lang w:val="en-US" w:eastAsia="ru-RU"/>
        </w:rPr>
        <w:t>W</w:t>
      </w:r>
      <w:r w:rsidR="008C49F8" w:rsidRPr="00921C6C">
        <w:rPr>
          <w:rFonts w:ascii="Arial" w:eastAsiaTheme="minorEastAsia" w:hAnsi="Arial" w:cs="Arial"/>
          <w:i/>
          <w:sz w:val="24"/>
          <w:szCs w:val="24"/>
          <w:vertAlign w:val="subscript"/>
          <w:lang w:val="en-US" w:eastAsia="ru-RU"/>
        </w:rPr>
        <w:t>Fe</w:t>
      </w:r>
      <w:proofErr w:type="spellEnd"/>
      <w:r w:rsidRPr="009E5E0B">
        <w:rPr>
          <w:rFonts w:ascii="Arial" w:eastAsiaTheme="minorEastAsia" w:hAnsi="Arial" w:cs="Arial"/>
          <w:sz w:val="24"/>
          <w:szCs w:val="24"/>
          <w:lang w:eastAsia="ru-RU"/>
        </w:rPr>
        <w:t xml:space="preserve"> в процентах вычисляют по формуле</w:t>
      </w:r>
    </w:p>
    <w:p w14:paraId="3035CA7D" w14:textId="7D4E1BED" w:rsidR="009E5E0B" w:rsidRPr="009E5E0B" w:rsidRDefault="001C15F8" w:rsidP="00D76ECD">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sSub>
          <m:sSubPr>
            <m:ctrlPr>
              <w:rPr>
                <w:rFonts w:ascii="Cambria Math" w:eastAsiaTheme="minorEastAsia" w:hAnsi="Cambria Math" w:cs="Arial"/>
                <w:i/>
                <w:sz w:val="28"/>
                <w:szCs w:val="24"/>
                <w:lang w:val="en-US" w:eastAsia="ru-RU"/>
              </w:rPr>
            </m:ctrlPr>
          </m:sSubPr>
          <m:e>
            <m:r>
              <w:rPr>
                <w:rFonts w:ascii="Cambria Math" w:eastAsiaTheme="minorEastAsia" w:hAnsi="Cambria Math" w:cs="Arial"/>
                <w:sz w:val="28"/>
                <w:szCs w:val="24"/>
                <w:lang w:val="en-US" w:eastAsia="ru-RU"/>
              </w:rPr>
              <m:t>W</m:t>
            </m:r>
            <m:r>
              <m:rPr>
                <m:sty m:val="p"/>
              </m:rPr>
              <w:rPr>
                <w:rFonts w:ascii="Cambria Math" w:eastAsiaTheme="minorEastAsia" w:hAnsi="Cambria Math" w:cs="Arial"/>
                <w:sz w:val="28"/>
                <w:szCs w:val="24"/>
                <w:lang w:eastAsia="ru-RU"/>
              </w:rPr>
              <m:t xml:space="preserve"> </m:t>
            </m:r>
          </m:e>
          <m:sub>
            <m:r>
              <w:rPr>
                <w:rFonts w:ascii="Cambria Math" w:eastAsiaTheme="minorEastAsia" w:hAnsi="Cambria Math" w:cs="Arial"/>
                <w:sz w:val="28"/>
                <w:szCs w:val="24"/>
                <w:lang w:val="en-US" w:eastAsia="ru-RU"/>
              </w:rPr>
              <m:t>Fe</m:t>
            </m:r>
          </m:sub>
        </m:sSub>
        <m:r>
          <w:rPr>
            <w:rFonts w:ascii="Cambria Math" w:eastAsiaTheme="minorEastAsia" w:hAnsi="Cambria Math" w:cs="Arial"/>
            <w:sz w:val="28"/>
            <w:szCs w:val="28"/>
            <w:lang w:eastAsia="ru-RU"/>
          </w:rPr>
          <m:t>=</m:t>
        </m:r>
        <m:f>
          <m:fPr>
            <m:ctrlPr>
              <w:rPr>
                <w:rFonts w:ascii="Cambria Math" w:eastAsiaTheme="minorEastAsia" w:hAnsi="Cambria Math" w:cs="Arial"/>
                <w:bCs/>
                <w:i/>
                <w:sz w:val="28"/>
                <w:szCs w:val="28"/>
                <w:lang w:eastAsia="ru-RU"/>
              </w:rPr>
            </m:ctrlPr>
          </m:fPr>
          <m:num>
            <m:sSub>
              <m:sSubPr>
                <m:ctrlPr>
                  <w:rPr>
                    <w:rFonts w:ascii="Cambria Math" w:eastAsiaTheme="minorEastAsia" w:hAnsi="Cambria Math" w:cs="Arial"/>
                    <w:bCs/>
                    <w:i/>
                    <w:sz w:val="28"/>
                    <w:szCs w:val="28"/>
                    <w:lang w:eastAsia="ru-RU"/>
                  </w:rPr>
                </m:ctrlPr>
              </m:sSubPr>
              <m:e>
                <m:r>
                  <w:rPr>
                    <w:rFonts w:ascii="Cambria Math" w:eastAsiaTheme="minorEastAsia" w:hAnsi="Cambria Math" w:cs="Arial"/>
                    <w:sz w:val="28"/>
                    <w:szCs w:val="28"/>
                    <w:lang w:eastAsia="ru-RU"/>
                  </w:rPr>
                  <m:t>m</m:t>
                </m:r>
              </m:e>
              <m:sub>
                <m:r>
                  <w:rPr>
                    <w:rFonts w:ascii="Cambria Math" w:eastAsiaTheme="minorEastAsia" w:hAnsi="Cambria Math" w:cs="Arial"/>
                    <w:sz w:val="28"/>
                    <w:szCs w:val="28"/>
                    <w:lang w:eastAsia="ru-RU"/>
                  </w:rPr>
                  <m:t>1</m:t>
                </m:r>
              </m:sub>
            </m:sSub>
            <m:r>
              <w:rPr>
                <w:rFonts w:ascii="Cambria Math" w:eastAsiaTheme="minorEastAsia" w:hAnsi="Cambria Math" w:cs="Arial"/>
                <w:sz w:val="28"/>
                <w:szCs w:val="28"/>
                <w:lang w:eastAsia="ru-RU"/>
              </w:rPr>
              <m:t>∙</m:t>
            </m:r>
            <m:r>
              <w:rPr>
                <w:rFonts w:ascii="Cambria Math" w:eastAsiaTheme="minorEastAsia" w:hAnsi="Cambria Math" w:cs="Arial"/>
                <w:sz w:val="28"/>
                <w:szCs w:val="28"/>
                <w:lang w:val="en-US" w:eastAsia="ru-RU"/>
              </w:rPr>
              <m:t>V</m:t>
            </m:r>
            <m:r>
              <w:rPr>
                <w:rFonts w:ascii="Cambria Math" w:eastAsiaTheme="minorEastAsia" w:hAnsi="Cambria Math" w:cs="Arial"/>
                <w:sz w:val="28"/>
                <w:szCs w:val="28"/>
                <w:lang w:eastAsia="ru-RU"/>
              </w:rPr>
              <m:t>∙100</m:t>
            </m:r>
          </m:num>
          <m:den>
            <m:r>
              <w:rPr>
                <w:rFonts w:ascii="Cambria Math" w:eastAsiaTheme="minorEastAsia" w:hAnsi="Cambria Math" w:cs="Arial"/>
                <w:sz w:val="28"/>
                <w:szCs w:val="28"/>
                <w:lang w:eastAsia="ru-RU"/>
              </w:rPr>
              <m:t>m∙</m:t>
            </m:r>
            <m:sSup>
              <m:sSupPr>
                <m:ctrlPr>
                  <w:rPr>
                    <w:rFonts w:ascii="Cambria Math" w:eastAsiaTheme="minorEastAsia" w:hAnsi="Cambria Math" w:cs="Arial"/>
                    <w:bCs/>
                    <w:i/>
                    <w:sz w:val="28"/>
                    <w:szCs w:val="28"/>
                    <w:lang w:eastAsia="ru-RU"/>
                  </w:rPr>
                </m:ctrlPr>
              </m:sSupPr>
              <m:e>
                <m:r>
                  <w:rPr>
                    <w:rFonts w:ascii="Cambria Math" w:eastAsiaTheme="minorEastAsia" w:hAnsi="Cambria Math" w:cs="Arial"/>
                    <w:sz w:val="28"/>
                    <w:szCs w:val="28"/>
                    <w:lang w:eastAsia="ru-RU"/>
                  </w:rPr>
                  <m:t>10</m:t>
                </m:r>
              </m:e>
              <m:sup>
                <m:r>
                  <w:rPr>
                    <w:rFonts w:ascii="Cambria Math" w:eastAsiaTheme="minorEastAsia" w:hAnsi="Cambria Math" w:cs="Arial"/>
                    <w:sz w:val="28"/>
                    <w:szCs w:val="28"/>
                    <w:lang w:eastAsia="ru-RU"/>
                  </w:rPr>
                  <m:t>6</m:t>
                </m:r>
              </m:sup>
            </m:sSup>
          </m:den>
        </m:f>
      </m:oMath>
      <w:r w:rsidR="00924FDD">
        <w:rPr>
          <w:rFonts w:ascii="Arial" w:eastAsiaTheme="minorEastAsia" w:hAnsi="Arial" w:cs="Arial"/>
          <w:bCs/>
          <w:sz w:val="24"/>
          <w:szCs w:val="28"/>
          <w:lang w:eastAsia="ru-RU"/>
        </w:rPr>
        <w:tab/>
      </w:r>
      <w:r w:rsidR="00924FDD">
        <w:rPr>
          <w:rFonts w:ascii="Arial" w:eastAsiaTheme="minorEastAsia" w:hAnsi="Arial" w:cs="Arial"/>
          <w:bCs/>
          <w:sz w:val="24"/>
          <w:szCs w:val="28"/>
          <w:lang w:eastAsia="ru-RU"/>
        </w:rPr>
        <w:tab/>
      </w:r>
      <w:r w:rsidR="00924FDD">
        <w:rPr>
          <w:rFonts w:ascii="Arial" w:eastAsiaTheme="minorEastAsia" w:hAnsi="Arial" w:cs="Arial"/>
          <w:bCs/>
          <w:sz w:val="24"/>
          <w:szCs w:val="28"/>
          <w:lang w:eastAsia="ru-RU"/>
        </w:rPr>
        <w:tab/>
      </w:r>
      <w:r w:rsidR="00924FDD">
        <w:rPr>
          <w:rFonts w:ascii="Arial" w:eastAsiaTheme="minorEastAsia" w:hAnsi="Arial" w:cs="Arial"/>
          <w:bCs/>
          <w:sz w:val="24"/>
          <w:szCs w:val="28"/>
          <w:lang w:eastAsia="ru-RU"/>
        </w:rPr>
        <w:tab/>
      </w:r>
      <w:r w:rsidR="00924FDD">
        <w:rPr>
          <w:rFonts w:ascii="Arial" w:eastAsiaTheme="minorEastAsia" w:hAnsi="Arial" w:cs="Arial"/>
          <w:bCs/>
          <w:sz w:val="24"/>
          <w:szCs w:val="28"/>
          <w:lang w:eastAsia="ru-RU"/>
        </w:rPr>
        <w:tab/>
        <w:t>(9.2</w:t>
      </w:r>
      <w:r w:rsidR="00924FDD" w:rsidRPr="00924FDD">
        <w:rPr>
          <w:rFonts w:ascii="Arial" w:eastAsiaTheme="minorEastAsia" w:hAnsi="Arial" w:cs="Arial"/>
          <w:bCs/>
          <w:sz w:val="24"/>
          <w:szCs w:val="28"/>
          <w:lang w:eastAsia="ru-RU"/>
        </w:rPr>
        <w:t>)</w:t>
      </w:r>
    </w:p>
    <w:p w14:paraId="6AC371DB" w14:textId="3A0FF08E" w:rsidR="009E5E0B" w:rsidRPr="009E5E0B" w:rsidRDefault="009E5E0B" w:rsidP="001C6287">
      <w:pPr>
        <w:widowControl w:val="0"/>
        <w:tabs>
          <w:tab w:val="left" w:pos="1134"/>
        </w:tabs>
        <w:autoSpaceDE w:val="0"/>
        <w:autoSpaceDN w:val="0"/>
        <w:adjustRightInd w:val="0"/>
        <w:spacing w:after="0" w:line="360" w:lineRule="auto"/>
        <w:ind w:firstLine="284"/>
        <w:jc w:val="both"/>
        <w:rPr>
          <w:rFonts w:ascii="Arial" w:eastAsiaTheme="minorEastAsia" w:hAnsi="Arial" w:cs="Arial"/>
          <w:sz w:val="24"/>
          <w:szCs w:val="24"/>
          <w:lang w:eastAsia="ru-RU"/>
        </w:rPr>
      </w:pPr>
      <w:r w:rsidRPr="009E5E0B">
        <w:rPr>
          <w:rFonts w:ascii="Arial" w:eastAsiaTheme="minorEastAsia" w:hAnsi="Arial" w:cs="Arial"/>
          <w:sz w:val="24"/>
          <w:szCs w:val="24"/>
          <w:lang w:eastAsia="ru-RU"/>
        </w:rPr>
        <w:t xml:space="preserve">где </w:t>
      </w:r>
      <w:r w:rsidR="00CF4D88" w:rsidRPr="00CF4D88">
        <w:rPr>
          <w:rFonts w:ascii="Arial" w:eastAsiaTheme="minorEastAsia" w:hAnsi="Arial" w:cs="Arial"/>
          <w:sz w:val="24"/>
          <w:szCs w:val="24"/>
          <w:lang w:val="en-US" w:eastAsia="ru-RU"/>
        </w:rPr>
        <w:t>m</w:t>
      </w:r>
      <w:r w:rsidR="00CF4D88" w:rsidRPr="00D76ECD">
        <w:rPr>
          <w:rFonts w:ascii="Arial" w:eastAsiaTheme="minorEastAsia" w:hAnsi="Arial" w:cs="Arial"/>
          <w:sz w:val="24"/>
          <w:szCs w:val="24"/>
          <w:vertAlign w:val="subscript"/>
          <w:lang w:eastAsia="ru-RU"/>
        </w:rPr>
        <w:t>1</w:t>
      </w:r>
      <w:r w:rsidRPr="009E5E0B">
        <w:rPr>
          <w:rFonts w:ascii="Arial" w:eastAsiaTheme="minorEastAsia" w:hAnsi="Arial" w:cs="Arial"/>
          <w:sz w:val="24"/>
          <w:szCs w:val="24"/>
          <w:lang w:eastAsia="ru-RU"/>
        </w:rPr>
        <w:t xml:space="preserve"> - масса железа, найденная по </w:t>
      </w:r>
      <w:proofErr w:type="spellStart"/>
      <w:r w:rsidRPr="009E5E0B">
        <w:rPr>
          <w:rFonts w:ascii="Arial" w:eastAsiaTheme="minorEastAsia" w:hAnsi="Arial" w:cs="Arial"/>
          <w:sz w:val="24"/>
          <w:szCs w:val="24"/>
          <w:lang w:eastAsia="ru-RU"/>
        </w:rPr>
        <w:t>градуировочному</w:t>
      </w:r>
      <w:proofErr w:type="spellEnd"/>
      <w:r w:rsidRPr="009E5E0B">
        <w:rPr>
          <w:rFonts w:ascii="Arial" w:eastAsiaTheme="minorEastAsia" w:hAnsi="Arial" w:cs="Arial"/>
          <w:sz w:val="24"/>
          <w:szCs w:val="24"/>
          <w:lang w:eastAsia="ru-RU"/>
        </w:rPr>
        <w:t xml:space="preserve"> графику, мкг/</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9E5E0B">
        <w:rPr>
          <w:rFonts w:ascii="Arial" w:eastAsiaTheme="minorEastAsia" w:hAnsi="Arial" w:cs="Arial"/>
          <w:sz w:val="24"/>
          <w:szCs w:val="24"/>
          <w:lang w:eastAsia="ru-RU"/>
        </w:rPr>
        <w:t>;</w:t>
      </w:r>
    </w:p>
    <w:p w14:paraId="669462D6" w14:textId="04ABAEC6" w:rsidR="009E5E0B" w:rsidRPr="009E5E0B" w:rsidRDefault="001C6287" w:rsidP="009E5E0B">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val="en-US" w:eastAsia="ru-RU"/>
        </w:rPr>
        <w:t>V</w:t>
      </w:r>
      <w:r w:rsidR="009E5E0B" w:rsidRPr="009E5E0B">
        <w:rPr>
          <w:rFonts w:ascii="Arial" w:eastAsiaTheme="minorEastAsia" w:hAnsi="Arial" w:cs="Arial"/>
          <w:sz w:val="24"/>
          <w:szCs w:val="24"/>
          <w:lang w:eastAsia="ru-RU"/>
        </w:rPr>
        <w:t xml:space="preserve"> - </w:t>
      </w:r>
      <w:proofErr w:type="gramStart"/>
      <w:r w:rsidR="009E5E0B" w:rsidRPr="009E5E0B">
        <w:rPr>
          <w:rFonts w:ascii="Arial" w:eastAsiaTheme="minorEastAsia" w:hAnsi="Arial" w:cs="Arial"/>
          <w:sz w:val="24"/>
          <w:szCs w:val="24"/>
          <w:lang w:eastAsia="ru-RU"/>
        </w:rPr>
        <w:t>объем</w:t>
      </w:r>
      <w:proofErr w:type="gramEnd"/>
      <w:r w:rsidR="009E5E0B" w:rsidRPr="009E5E0B">
        <w:rPr>
          <w:rFonts w:ascii="Arial" w:eastAsiaTheme="minorEastAsia" w:hAnsi="Arial" w:cs="Arial"/>
          <w:sz w:val="24"/>
          <w:szCs w:val="24"/>
          <w:lang w:eastAsia="ru-RU"/>
        </w:rPr>
        <w:t xml:space="preserve"> испытуемого раствора в мерной колбе,</w:t>
      </w:r>
      <w:r w:rsidR="00BD34C4">
        <w:rPr>
          <w:rFonts w:ascii="Arial" w:eastAsiaTheme="minorEastAsia" w:hAnsi="Arial" w:cs="Arial"/>
          <w:sz w:val="24"/>
          <w:szCs w:val="24"/>
          <w:lang w:eastAsia="ru-RU"/>
        </w:rPr>
        <w:t xml:space="preserve">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9E5E0B" w:rsidRPr="009E5E0B">
        <w:rPr>
          <w:rFonts w:ascii="Arial" w:eastAsiaTheme="minorEastAsia" w:hAnsi="Arial" w:cs="Arial"/>
          <w:sz w:val="24"/>
          <w:szCs w:val="24"/>
          <w:lang w:eastAsia="ru-RU"/>
        </w:rPr>
        <w:t>;</w:t>
      </w:r>
    </w:p>
    <w:p w14:paraId="6177F21F" w14:textId="2BA06406" w:rsidR="009E5E0B" w:rsidRPr="009E5E0B" w:rsidRDefault="001C6287" w:rsidP="009E5E0B">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val="en-US" w:eastAsia="ru-RU"/>
        </w:rPr>
        <w:t>m</w:t>
      </w:r>
      <w:r w:rsidR="009E5E0B" w:rsidRPr="009E5E0B">
        <w:rPr>
          <w:rFonts w:ascii="Arial" w:eastAsiaTheme="minorEastAsia" w:hAnsi="Arial" w:cs="Arial"/>
          <w:sz w:val="24"/>
          <w:szCs w:val="24"/>
          <w:lang w:eastAsia="ru-RU"/>
        </w:rPr>
        <w:t xml:space="preserve"> - </w:t>
      </w:r>
      <w:proofErr w:type="gramStart"/>
      <w:r w:rsidR="009E5E0B" w:rsidRPr="009E5E0B">
        <w:rPr>
          <w:rFonts w:ascii="Arial" w:eastAsiaTheme="minorEastAsia" w:hAnsi="Arial" w:cs="Arial"/>
          <w:sz w:val="24"/>
          <w:szCs w:val="24"/>
          <w:lang w:eastAsia="ru-RU"/>
        </w:rPr>
        <w:t>масса</w:t>
      </w:r>
      <w:proofErr w:type="gramEnd"/>
      <w:r w:rsidR="009E5E0B" w:rsidRPr="009E5E0B">
        <w:rPr>
          <w:rFonts w:ascii="Arial" w:eastAsiaTheme="minorEastAsia" w:hAnsi="Arial" w:cs="Arial"/>
          <w:sz w:val="24"/>
          <w:szCs w:val="24"/>
          <w:lang w:eastAsia="ru-RU"/>
        </w:rPr>
        <w:t xml:space="preserve"> навески пробы, г.</w:t>
      </w:r>
    </w:p>
    <w:p w14:paraId="27FCFC9A" w14:textId="41E4EB06" w:rsidR="009E5E0B" w:rsidRDefault="001C6287" w:rsidP="009E5E0B">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9.2.5</w:t>
      </w:r>
      <w:r w:rsidR="009E5E0B" w:rsidRPr="009E5E0B">
        <w:rPr>
          <w:rFonts w:ascii="Arial" w:eastAsiaTheme="minorEastAsia" w:hAnsi="Arial" w:cs="Arial"/>
          <w:sz w:val="24"/>
          <w:szCs w:val="24"/>
          <w:lang w:eastAsia="ru-RU"/>
        </w:rPr>
        <w:t>.2 Разность результатов параллельных определений и результатов анализа при доверительной вероятности</w:t>
      </w:r>
      <w:r w:rsidRPr="001C6287">
        <w:rPr>
          <w:rFonts w:ascii="Arial" w:eastAsiaTheme="minorEastAsia" w:hAnsi="Arial" w:cs="Arial"/>
          <w:sz w:val="24"/>
          <w:szCs w:val="24"/>
          <w:lang w:eastAsia="ru-RU"/>
        </w:rPr>
        <w:t xml:space="preserve"> </w:t>
      </w:r>
      <w:r w:rsidRPr="001C6287">
        <w:rPr>
          <w:rFonts w:ascii="Arial" w:eastAsiaTheme="minorEastAsia" w:hAnsi="Arial" w:cs="Arial"/>
          <w:i/>
          <w:sz w:val="24"/>
          <w:szCs w:val="24"/>
          <w:lang w:val="en-US" w:eastAsia="ru-RU"/>
        </w:rPr>
        <w:t>P</w:t>
      </w:r>
      <w:r>
        <w:rPr>
          <w:rFonts w:ascii="Arial" w:eastAsiaTheme="minorEastAsia" w:hAnsi="Arial" w:cs="Arial"/>
          <w:i/>
          <w:sz w:val="24"/>
          <w:szCs w:val="24"/>
          <w:lang w:eastAsia="ru-RU"/>
        </w:rPr>
        <w:t> </w:t>
      </w:r>
      <w:r>
        <w:rPr>
          <w:rFonts w:ascii="Arial" w:eastAsiaTheme="minorEastAsia" w:hAnsi="Arial" w:cs="Arial"/>
          <w:sz w:val="24"/>
          <w:szCs w:val="24"/>
          <w:lang w:eastAsia="ru-RU"/>
        </w:rPr>
        <w:t>= </w:t>
      </w:r>
      <w:r w:rsidR="009E5E0B" w:rsidRPr="009E5E0B">
        <w:rPr>
          <w:rFonts w:ascii="Arial" w:eastAsiaTheme="minorEastAsia" w:hAnsi="Arial" w:cs="Arial"/>
          <w:sz w:val="24"/>
          <w:szCs w:val="24"/>
          <w:lang w:eastAsia="ru-RU"/>
        </w:rPr>
        <w:t xml:space="preserve">0,95 не должна превышать допускаемых расхождений, приведенных в </w:t>
      </w:r>
      <w:r>
        <w:rPr>
          <w:rFonts w:ascii="Arial" w:eastAsiaTheme="minorEastAsia" w:hAnsi="Arial" w:cs="Arial"/>
          <w:sz w:val="24"/>
          <w:szCs w:val="24"/>
          <w:lang w:eastAsia="ru-RU"/>
        </w:rPr>
        <w:t>Таблице 1</w:t>
      </w:r>
      <w:r w:rsidR="009E5E0B" w:rsidRPr="009E5E0B">
        <w:rPr>
          <w:rFonts w:ascii="Arial" w:eastAsiaTheme="minorEastAsia" w:hAnsi="Arial" w:cs="Arial"/>
          <w:sz w:val="24"/>
          <w:szCs w:val="24"/>
          <w:lang w:eastAsia="ru-RU"/>
        </w:rPr>
        <w:t>3.</w:t>
      </w:r>
    </w:p>
    <w:p w14:paraId="2296BB28" w14:textId="08326CF8" w:rsidR="001C6287" w:rsidRDefault="001C6287" w:rsidP="001C6287">
      <w:pPr>
        <w:pStyle w:val="aff1"/>
      </w:pPr>
      <w:r>
        <w:t>Т</w:t>
      </w:r>
      <w:r>
        <w:rPr>
          <w:lang w:val="en-US"/>
        </w:rPr>
        <w:t xml:space="preserve"> </w:t>
      </w:r>
      <w:r>
        <w:t>а</w:t>
      </w:r>
      <w:r>
        <w:rPr>
          <w:lang w:val="en-US"/>
        </w:rPr>
        <w:t xml:space="preserve"> </w:t>
      </w:r>
      <w:r>
        <w:t>б</w:t>
      </w:r>
      <w:r>
        <w:rPr>
          <w:lang w:val="en-US"/>
        </w:rPr>
        <w:t xml:space="preserve"> </w:t>
      </w:r>
      <w:r>
        <w:t>л</w:t>
      </w:r>
      <w:r>
        <w:rPr>
          <w:lang w:val="en-US"/>
        </w:rPr>
        <w:t xml:space="preserve"> </w:t>
      </w:r>
      <w:r>
        <w:t>и</w:t>
      </w:r>
      <w:r>
        <w:rPr>
          <w:lang w:val="en-US"/>
        </w:rPr>
        <w:t xml:space="preserve"> </w:t>
      </w:r>
      <w:r>
        <w:t>ц</w:t>
      </w:r>
      <w:r>
        <w:rPr>
          <w:lang w:val="en-US"/>
        </w:rPr>
        <w:t xml:space="preserve"> </w:t>
      </w:r>
      <w:r>
        <w:t xml:space="preserve">а </w:t>
      </w:r>
      <w:r w:rsidR="001C15F8">
        <w:fldChar w:fldCharType="begin"/>
      </w:r>
      <w:r w:rsidR="001C15F8">
        <w:instrText xml:space="preserve"> SEQ Таблица \* ARABIC </w:instrText>
      </w:r>
      <w:r w:rsidR="001C15F8">
        <w:fldChar w:fldCharType="separate"/>
      </w:r>
      <w:r w:rsidR="008622B2">
        <w:rPr>
          <w:noProof/>
        </w:rPr>
        <w:t>13</w:t>
      </w:r>
      <w:r w:rsidR="001C15F8">
        <w:rPr>
          <w:noProof/>
        </w:rPr>
        <w:fldChar w:fldCharType="end"/>
      </w:r>
    </w:p>
    <w:tbl>
      <w:tblPr>
        <w:tblW w:w="0" w:type="auto"/>
        <w:tblCellMar>
          <w:left w:w="0" w:type="dxa"/>
          <w:right w:w="0" w:type="dxa"/>
        </w:tblCellMar>
        <w:tblLook w:val="04A0" w:firstRow="1" w:lastRow="0" w:firstColumn="1" w:lastColumn="0" w:noHBand="0" w:noVBand="1"/>
      </w:tblPr>
      <w:tblGrid>
        <w:gridCol w:w="4244"/>
        <w:gridCol w:w="2728"/>
        <w:gridCol w:w="2649"/>
      </w:tblGrid>
      <w:tr w:rsidR="00924FDD" w:rsidRPr="001C6287" w14:paraId="40B5695B" w14:textId="77777777" w:rsidTr="00D76ECD">
        <w:tc>
          <w:tcPr>
            <w:tcW w:w="424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vAlign w:val="center"/>
            <w:hideMark/>
          </w:tcPr>
          <w:p w14:paraId="7FC03976" w14:textId="77777777" w:rsidR="00924FDD" w:rsidRPr="001C6287" w:rsidRDefault="00924FDD">
            <w:pPr>
              <w:spacing w:after="0" w:line="240" w:lineRule="auto"/>
              <w:jc w:val="center"/>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Массовая доля железа, %</w:t>
            </w:r>
          </w:p>
        </w:tc>
        <w:tc>
          <w:tcPr>
            <w:tcW w:w="53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C695A2F" w14:textId="77777777" w:rsidR="00924FDD" w:rsidRPr="001C6287" w:rsidRDefault="00924FDD" w:rsidP="001C6287">
            <w:pPr>
              <w:spacing w:after="0" w:line="240" w:lineRule="auto"/>
              <w:jc w:val="center"/>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Допускаемые расхождения, %</w:t>
            </w:r>
          </w:p>
        </w:tc>
      </w:tr>
      <w:tr w:rsidR="00924FDD" w:rsidRPr="001C6287" w14:paraId="088D2964" w14:textId="77777777" w:rsidTr="00924FDD">
        <w:tc>
          <w:tcPr>
            <w:tcW w:w="4244" w:type="dxa"/>
            <w:vMerge/>
            <w:tcBorders>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0A97AF50" w14:textId="77777777" w:rsidR="00924FDD" w:rsidRPr="001C6287" w:rsidRDefault="00924FDD" w:rsidP="001C6287">
            <w:pPr>
              <w:spacing w:after="0" w:line="240" w:lineRule="auto"/>
              <w:rPr>
                <w:rFonts w:ascii="Arial" w:eastAsia="Times New Roman" w:hAnsi="Arial" w:cs="Arial"/>
                <w:sz w:val="24"/>
                <w:szCs w:val="24"/>
                <w:lang w:eastAsia="ru-RU"/>
              </w:rPr>
            </w:pPr>
          </w:p>
        </w:tc>
        <w:tc>
          <w:tcPr>
            <w:tcW w:w="2728"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782D4F13" w14:textId="029F4674" w:rsidR="00924FDD" w:rsidRPr="009D130C" w:rsidRDefault="00924FDD" w:rsidP="001C6287">
            <w:pPr>
              <w:spacing w:after="0" w:line="240" w:lineRule="auto"/>
              <w:jc w:val="center"/>
              <w:textAlignment w:val="baseline"/>
              <w:rPr>
                <w:rFonts w:ascii="Arial" w:eastAsia="Times New Roman" w:hAnsi="Arial" w:cs="Arial"/>
                <w:sz w:val="24"/>
                <w:szCs w:val="24"/>
                <w:lang w:val="en-US" w:eastAsia="ru-RU"/>
              </w:rPr>
            </w:pPr>
            <w:r w:rsidRPr="001C6287">
              <w:rPr>
                <w:rFonts w:ascii="Arial" w:eastAsia="Times New Roman" w:hAnsi="Arial" w:cs="Arial"/>
                <w:sz w:val="24"/>
                <w:szCs w:val="24"/>
                <w:lang w:eastAsia="ru-RU"/>
              </w:rPr>
              <w:t>параллельных определений</w:t>
            </w:r>
            <w:r w:rsidR="009D130C">
              <w:rPr>
                <w:rFonts w:ascii="Arial" w:eastAsia="Times New Roman" w:hAnsi="Arial" w:cs="Arial"/>
                <w:sz w:val="24"/>
                <w:szCs w:val="24"/>
                <w:lang w:val="en-US" w:eastAsia="ru-RU"/>
              </w:rPr>
              <w:t xml:space="preserve"> </w:t>
            </w:r>
            <w:r w:rsidR="009D130C" w:rsidRPr="00911047">
              <w:rPr>
                <w:rFonts w:ascii="Arial" w:eastAsia="Times New Roman" w:hAnsi="Arial" w:cs="Arial"/>
                <w:i/>
                <w:sz w:val="24"/>
                <w:szCs w:val="24"/>
                <w:lang w:val="en-US" w:eastAsia="ru-RU"/>
              </w:rPr>
              <w:t>d</w:t>
            </w:r>
          </w:p>
        </w:tc>
        <w:tc>
          <w:tcPr>
            <w:tcW w:w="2649"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7D3F82E3" w14:textId="2C0FBF2E" w:rsidR="00924FDD" w:rsidRPr="009D130C" w:rsidRDefault="00924FDD" w:rsidP="001C6287">
            <w:pPr>
              <w:spacing w:after="0" w:line="240" w:lineRule="auto"/>
              <w:jc w:val="center"/>
              <w:textAlignment w:val="baseline"/>
              <w:rPr>
                <w:rFonts w:ascii="Arial" w:eastAsia="Times New Roman" w:hAnsi="Arial" w:cs="Arial"/>
                <w:sz w:val="24"/>
                <w:szCs w:val="24"/>
                <w:lang w:val="en-US" w:eastAsia="ru-RU"/>
              </w:rPr>
            </w:pPr>
            <w:r w:rsidRPr="001C6287">
              <w:rPr>
                <w:rFonts w:ascii="Arial" w:eastAsia="Times New Roman" w:hAnsi="Arial" w:cs="Arial"/>
                <w:sz w:val="24"/>
                <w:szCs w:val="24"/>
                <w:lang w:eastAsia="ru-RU"/>
              </w:rPr>
              <w:t>результатов анализа</w:t>
            </w:r>
            <w:r w:rsidR="009D130C">
              <w:rPr>
                <w:rFonts w:ascii="Arial" w:eastAsia="Times New Roman" w:hAnsi="Arial" w:cs="Arial"/>
                <w:sz w:val="24"/>
                <w:szCs w:val="24"/>
                <w:lang w:val="en-US" w:eastAsia="ru-RU"/>
              </w:rPr>
              <w:t xml:space="preserve"> </w:t>
            </w:r>
            <w:r w:rsidR="009D130C" w:rsidRPr="00911047">
              <w:rPr>
                <w:rFonts w:ascii="Arial" w:eastAsia="Times New Roman" w:hAnsi="Arial" w:cs="Arial"/>
                <w:i/>
                <w:sz w:val="24"/>
                <w:szCs w:val="24"/>
                <w:lang w:val="en-US" w:eastAsia="ru-RU"/>
              </w:rPr>
              <w:t>D</w:t>
            </w:r>
          </w:p>
        </w:tc>
      </w:tr>
      <w:tr w:rsidR="001C6287" w:rsidRPr="001C6287" w14:paraId="4B98A8B6" w14:textId="77777777" w:rsidTr="00924FDD">
        <w:tc>
          <w:tcPr>
            <w:tcW w:w="4244"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2A799C99" w14:textId="77777777" w:rsidR="001C6287" w:rsidRPr="001C6287" w:rsidRDefault="001C6287" w:rsidP="001C6287">
            <w:pPr>
              <w:spacing w:after="0" w:line="240" w:lineRule="auto"/>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 xml:space="preserve">От 0,050 до 0,100 </w:t>
            </w:r>
            <w:proofErr w:type="spellStart"/>
            <w:r w:rsidRPr="001C6287">
              <w:rPr>
                <w:rFonts w:ascii="Arial" w:eastAsia="Times New Roman" w:hAnsi="Arial" w:cs="Arial"/>
                <w:sz w:val="24"/>
                <w:szCs w:val="24"/>
                <w:lang w:eastAsia="ru-RU"/>
              </w:rPr>
              <w:t>включ</w:t>
            </w:r>
            <w:proofErr w:type="spellEnd"/>
            <w:r w:rsidRPr="001C6287">
              <w:rPr>
                <w:rFonts w:ascii="Arial" w:eastAsia="Times New Roman" w:hAnsi="Arial" w:cs="Arial"/>
                <w:sz w:val="24"/>
                <w:szCs w:val="24"/>
                <w:lang w:eastAsia="ru-RU"/>
              </w:rPr>
              <w:t>.</w:t>
            </w:r>
          </w:p>
        </w:tc>
        <w:tc>
          <w:tcPr>
            <w:tcW w:w="2728"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16796710" w14:textId="77777777" w:rsidR="001C6287" w:rsidRPr="001C6287" w:rsidRDefault="001C6287" w:rsidP="001C6287">
            <w:pPr>
              <w:spacing w:after="0" w:line="240" w:lineRule="auto"/>
              <w:jc w:val="center"/>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0,007</w:t>
            </w:r>
          </w:p>
        </w:tc>
        <w:tc>
          <w:tcPr>
            <w:tcW w:w="2649"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4A737D3F" w14:textId="77777777" w:rsidR="001C6287" w:rsidRPr="001C6287" w:rsidRDefault="001C6287" w:rsidP="001C6287">
            <w:pPr>
              <w:spacing w:after="0" w:line="240" w:lineRule="auto"/>
              <w:jc w:val="center"/>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0,010</w:t>
            </w:r>
          </w:p>
        </w:tc>
      </w:tr>
      <w:tr w:rsidR="001C6287" w:rsidRPr="001C6287" w14:paraId="3E33344F" w14:textId="77777777" w:rsidTr="001C6287">
        <w:tc>
          <w:tcPr>
            <w:tcW w:w="42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A8D2B41" w14:textId="77777777" w:rsidR="001C6287" w:rsidRPr="001C6287" w:rsidRDefault="001C6287" w:rsidP="001C6287">
            <w:pPr>
              <w:spacing w:after="0" w:line="240" w:lineRule="auto"/>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Св. 0,100  "  0,300     "</w:t>
            </w:r>
          </w:p>
        </w:tc>
        <w:tc>
          <w:tcPr>
            <w:tcW w:w="272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4C12DFC" w14:textId="77777777" w:rsidR="001C6287" w:rsidRPr="001C6287" w:rsidRDefault="001C6287" w:rsidP="001C6287">
            <w:pPr>
              <w:spacing w:after="0" w:line="240" w:lineRule="auto"/>
              <w:jc w:val="center"/>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0,012</w:t>
            </w:r>
          </w:p>
        </w:tc>
        <w:tc>
          <w:tcPr>
            <w:tcW w:w="2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20E006E" w14:textId="77777777" w:rsidR="001C6287" w:rsidRPr="001C6287" w:rsidRDefault="001C6287" w:rsidP="001C6287">
            <w:pPr>
              <w:spacing w:after="0" w:line="240" w:lineRule="auto"/>
              <w:jc w:val="center"/>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0,015</w:t>
            </w:r>
          </w:p>
        </w:tc>
      </w:tr>
      <w:tr w:rsidR="001C6287" w:rsidRPr="001C6287" w14:paraId="550AC81E" w14:textId="77777777" w:rsidTr="001C6287">
        <w:tc>
          <w:tcPr>
            <w:tcW w:w="424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D6A84F4" w14:textId="77777777" w:rsidR="001C6287" w:rsidRPr="001C6287" w:rsidRDefault="001C6287" w:rsidP="001C6287">
            <w:pPr>
              <w:spacing w:after="0" w:line="240" w:lineRule="auto"/>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  "   0,300  "  0,500     "</w:t>
            </w:r>
          </w:p>
        </w:tc>
        <w:tc>
          <w:tcPr>
            <w:tcW w:w="272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A7B5EB5" w14:textId="77777777" w:rsidR="001C6287" w:rsidRPr="001C6287" w:rsidRDefault="001C6287" w:rsidP="001C6287">
            <w:pPr>
              <w:spacing w:after="0" w:line="240" w:lineRule="auto"/>
              <w:jc w:val="center"/>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0,015</w:t>
            </w:r>
          </w:p>
        </w:tc>
        <w:tc>
          <w:tcPr>
            <w:tcW w:w="2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9ED05F8" w14:textId="77777777" w:rsidR="001C6287" w:rsidRPr="001C6287" w:rsidRDefault="001C6287" w:rsidP="001C6287">
            <w:pPr>
              <w:spacing w:after="0" w:line="240" w:lineRule="auto"/>
              <w:jc w:val="center"/>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0,020</w:t>
            </w:r>
          </w:p>
        </w:tc>
      </w:tr>
    </w:tbl>
    <w:p w14:paraId="53681BE7" w14:textId="77777777" w:rsidR="001C6287" w:rsidRPr="009E5E0B" w:rsidRDefault="001C6287" w:rsidP="009E5E0B">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05171E33" w14:textId="6233B16E" w:rsidR="00C92C1C" w:rsidRDefault="00C92C1C" w:rsidP="00C92C1C">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sidRPr="00C92C1C">
        <w:rPr>
          <w:rFonts w:ascii="Arial" w:eastAsiaTheme="minorEastAsia" w:hAnsi="Arial" w:cs="Arial"/>
          <w:b/>
          <w:sz w:val="24"/>
          <w:szCs w:val="24"/>
          <w:lang w:eastAsia="ru-RU"/>
        </w:rPr>
        <w:t>9.</w:t>
      </w:r>
      <w:r>
        <w:rPr>
          <w:rFonts w:ascii="Arial" w:eastAsiaTheme="minorEastAsia" w:hAnsi="Arial" w:cs="Arial"/>
          <w:b/>
          <w:sz w:val="24"/>
          <w:szCs w:val="24"/>
          <w:lang w:eastAsia="ru-RU"/>
        </w:rPr>
        <w:t>3</w:t>
      </w:r>
      <w:r w:rsidRPr="00C92C1C">
        <w:rPr>
          <w:rFonts w:ascii="Arial" w:eastAsiaTheme="minorEastAsia" w:hAnsi="Arial" w:cs="Arial"/>
          <w:b/>
          <w:sz w:val="24"/>
          <w:szCs w:val="24"/>
          <w:lang w:eastAsia="ru-RU"/>
        </w:rPr>
        <w:t xml:space="preserve"> </w:t>
      </w:r>
      <w:r w:rsidR="001C6287" w:rsidRPr="001C6287">
        <w:rPr>
          <w:rFonts w:ascii="Arial" w:eastAsiaTheme="minorEastAsia" w:hAnsi="Arial" w:cs="Arial"/>
          <w:b/>
          <w:sz w:val="24"/>
          <w:szCs w:val="24"/>
          <w:lang w:eastAsia="ru-RU"/>
        </w:rPr>
        <w:t>Спектрометрический метод определения содержания железа</w:t>
      </w:r>
      <w:r w:rsidR="001C6287">
        <w:rPr>
          <w:rFonts w:ascii="Arial" w:eastAsiaTheme="minorEastAsia" w:hAnsi="Arial" w:cs="Arial"/>
          <w:b/>
          <w:sz w:val="24"/>
          <w:szCs w:val="24"/>
          <w:lang w:eastAsia="ru-RU"/>
        </w:rPr>
        <w:br/>
      </w:r>
      <w:r w:rsidR="001C6287" w:rsidRPr="001C6287">
        <w:rPr>
          <w:rFonts w:ascii="Arial" w:eastAsiaTheme="minorEastAsia" w:hAnsi="Arial" w:cs="Arial"/>
          <w:b/>
          <w:sz w:val="24"/>
          <w:szCs w:val="24"/>
          <w:lang w:eastAsia="ru-RU"/>
        </w:rPr>
        <w:t xml:space="preserve">(с 1,10-фенантролином) </w:t>
      </w:r>
      <w:r w:rsidR="001C6287">
        <w:rPr>
          <w:rFonts w:ascii="Arial" w:eastAsiaTheme="minorEastAsia" w:hAnsi="Arial" w:cs="Arial"/>
          <w:b/>
          <w:sz w:val="24"/>
          <w:szCs w:val="24"/>
          <w:lang w:eastAsia="ru-RU"/>
        </w:rPr>
        <w:t>по</w:t>
      </w:r>
      <w:r w:rsidR="00EE050F">
        <w:rPr>
          <w:rFonts w:ascii="Arial" w:eastAsiaTheme="minorEastAsia" w:hAnsi="Arial" w:cs="Arial"/>
          <w:b/>
          <w:sz w:val="24"/>
          <w:szCs w:val="24"/>
          <w:lang w:eastAsia="ru-RU"/>
        </w:rPr>
        <w:t xml:space="preserve"> </w:t>
      </w:r>
      <w:r w:rsidR="00EE050F" w:rsidRPr="00EE050F">
        <w:rPr>
          <w:rFonts w:ascii="Arial" w:eastAsiaTheme="minorEastAsia" w:hAnsi="Arial" w:cs="Arial"/>
          <w:b/>
          <w:sz w:val="24"/>
          <w:szCs w:val="24"/>
          <w:lang w:eastAsia="ru-RU"/>
        </w:rPr>
        <w:t>[1</w:t>
      </w:r>
      <w:r w:rsidR="00EE050F">
        <w:rPr>
          <w:rFonts w:ascii="Arial" w:eastAsiaTheme="minorEastAsia" w:hAnsi="Arial" w:cs="Arial"/>
          <w:b/>
          <w:sz w:val="24"/>
          <w:szCs w:val="24"/>
          <w:lang w:eastAsia="ru-RU"/>
        </w:rPr>
        <w:t>1</w:t>
      </w:r>
      <w:r w:rsidR="00EE050F" w:rsidRPr="00EE050F">
        <w:rPr>
          <w:rFonts w:ascii="Arial" w:eastAsiaTheme="minorEastAsia" w:hAnsi="Arial" w:cs="Arial"/>
          <w:b/>
          <w:sz w:val="24"/>
          <w:szCs w:val="24"/>
          <w:lang w:eastAsia="ru-RU"/>
        </w:rPr>
        <w:t>]</w:t>
      </w:r>
      <w:r w:rsidR="001C6287">
        <w:rPr>
          <w:rFonts w:ascii="Arial" w:eastAsiaTheme="minorEastAsia" w:hAnsi="Arial" w:cs="Arial"/>
          <w:b/>
          <w:sz w:val="24"/>
          <w:szCs w:val="24"/>
          <w:lang w:eastAsia="ru-RU"/>
        </w:rPr>
        <w:t xml:space="preserve"> </w:t>
      </w:r>
    </w:p>
    <w:p w14:paraId="57BC38A4" w14:textId="2667800F" w:rsidR="000B4CEA" w:rsidRPr="00910DE9" w:rsidRDefault="002E384B" w:rsidP="00222857">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910DE9">
        <w:rPr>
          <w:rFonts w:ascii="Arial" w:eastAsiaTheme="minorEastAsia" w:hAnsi="Arial" w:cs="Arial"/>
          <w:b/>
          <w:bCs/>
          <w:sz w:val="24"/>
          <w:szCs w:val="28"/>
          <w:lang w:eastAsia="ru-RU"/>
        </w:rPr>
        <w:t>9</w:t>
      </w:r>
      <w:r w:rsidR="001C6287" w:rsidRPr="00910DE9">
        <w:rPr>
          <w:rFonts w:ascii="Arial" w:eastAsiaTheme="minorEastAsia" w:hAnsi="Arial" w:cs="Arial"/>
          <w:b/>
          <w:bCs/>
          <w:sz w:val="24"/>
          <w:szCs w:val="28"/>
          <w:lang w:eastAsia="ru-RU"/>
        </w:rPr>
        <w:t>.</w:t>
      </w:r>
      <w:r w:rsidRPr="00910DE9">
        <w:rPr>
          <w:rFonts w:ascii="Arial" w:eastAsiaTheme="minorEastAsia" w:hAnsi="Arial" w:cs="Arial"/>
          <w:b/>
          <w:bCs/>
          <w:sz w:val="24"/>
          <w:szCs w:val="28"/>
          <w:lang w:eastAsia="ru-RU"/>
        </w:rPr>
        <w:t>3</w:t>
      </w:r>
      <w:r w:rsidR="001C6287" w:rsidRPr="00910DE9">
        <w:rPr>
          <w:rFonts w:ascii="Arial" w:eastAsiaTheme="minorEastAsia" w:hAnsi="Arial" w:cs="Arial"/>
          <w:b/>
          <w:bCs/>
          <w:sz w:val="24"/>
          <w:szCs w:val="28"/>
          <w:lang w:eastAsia="ru-RU"/>
        </w:rPr>
        <w:t>.1 Назначение и область применения</w:t>
      </w:r>
    </w:p>
    <w:p w14:paraId="1A31B6BD" w14:textId="25D11746" w:rsidR="001C6287" w:rsidRPr="001C6287" w:rsidRDefault="003C7DCE" w:rsidP="001C628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Настоящий метод</w:t>
      </w:r>
      <w:r w:rsidR="001C6287" w:rsidRPr="001C6287">
        <w:rPr>
          <w:rFonts w:ascii="Arial" w:eastAsiaTheme="minorEastAsia" w:hAnsi="Arial" w:cs="Arial"/>
          <w:bCs/>
          <w:sz w:val="24"/>
          <w:szCs w:val="28"/>
          <w:lang w:eastAsia="ru-RU"/>
        </w:rPr>
        <w:t xml:space="preserve"> устанавливает спектрометрический метод определения содержания железа с 1,10-фенантролином в плавиковом шпате для производства керамики.</w:t>
      </w:r>
    </w:p>
    <w:p w14:paraId="48A76724" w14:textId="649C1232" w:rsidR="001C6287" w:rsidRDefault="001C6287" w:rsidP="001C628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1C6287">
        <w:rPr>
          <w:rFonts w:ascii="Arial" w:eastAsiaTheme="minorEastAsia" w:hAnsi="Arial" w:cs="Arial"/>
          <w:bCs/>
          <w:sz w:val="24"/>
          <w:szCs w:val="28"/>
          <w:lang w:eastAsia="ru-RU"/>
        </w:rPr>
        <w:t xml:space="preserve">Метод распространяется на материалы с содержанием железа, выраженного </w:t>
      </w:r>
      <w:r w:rsidRPr="001C6287">
        <w:rPr>
          <w:rFonts w:ascii="Arial" w:eastAsiaTheme="minorEastAsia" w:hAnsi="Arial" w:cs="Arial"/>
          <w:bCs/>
          <w:sz w:val="24"/>
          <w:szCs w:val="28"/>
          <w:lang w:eastAsia="ru-RU"/>
        </w:rPr>
        <w:lastRenderedPageBreak/>
        <w:t xml:space="preserve">как </w:t>
      </w:r>
      <w:r>
        <w:rPr>
          <w:rFonts w:ascii="Arial" w:eastAsiaTheme="minorEastAsia" w:hAnsi="Arial" w:cs="Arial"/>
          <w:bCs/>
          <w:sz w:val="24"/>
          <w:szCs w:val="28"/>
          <w:lang w:val="en-US" w:eastAsia="ru-RU"/>
        </w:rPr>
        <w:t>Fe</w:t>
      </w:r>
      <w:r w:rsidRPr="001C6287">
        <w:rPr>
          <w:rFonts w:ascii="Arial" w:eastAsiaTheme="minorEastAsia" w:hAnsi="Arial" w:cs="Arial"/>
          <w:bCs/>
          <w:sz w:val="24"/>
          <w:szCs w:val="28"/>
          <w:vertAlign w:val="subscript"/>
          <w:lang w:eastAsia="ru-RU"/>
        </w:rPr>
        <w:t>2</w:t>
      </w:r>
      <w:r>
        <w:rPr>
          <w:rFonts w:ascii="Arial" w:eastAsiaTheme="minorEastAsia" w:hAnsi="Arial" w:cs="Arial"/>
          <w:bCs/>
          <w:sz w:val="24"/>
          <w:szCs w:val="28"/>
          <w:lang w:val="en-US" w:eastAsia="ru-RU"/>
        </w:rPr>
        <w:t>O</w:t>
      </w:r>
      <w:r w:rsidRPr="001C6287">
        <w:rPr>
          <w:rFonts w:ascii="Arial" w:eastAsiaTheme="minorEastAsia" w:hAnsi="Arial" w:cs="Arial"/>
          <w:bCs/>
          <w:sz w:val="24"/>
          <w:szCs w:val="28"/>
          <w:vertAlign w:val="subscript"/>
          <w:lang w:eastAsia="ru-RU"/>
        </w:rPr>
        <w:t>3</w:t>
      </w:r>
      <w:r w:rsidRPr="001C6287">
        <w:rPr>
          <w:rFonts w:ascii="Arial" w:eastAsiaTheme="minorEastAsia" w:hAnsi="Arial" w:cs="Arial"/>
          <w:bCs/>
          <w:sz w:val="24"/>
          <w:szCs w:val="28"/>
          <w:lang w:eastAsia="ru-RU"/>
        </w:rPr>
        <w:t>, от 0,1 до 2,0% (по массе).</w:t>
      </w:r>
    </w:p>
    <w:p w14:paraId="5161AF56" w14:textId="21A6C112" w:rsidR="001C6287" w:rsidRPr="00910DE9" w:rsidRDefault="002E384B" w:rsidP="00222857">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910DE9">
        <w:rPr>
          <w:rFonts w:ascii="Arial" w:eastAsiaTheme="minorEastAsia" w:hAnsi="Arial" w:cs="Arial"/>
          <w:b/>
          <w:bCs/>
          <w:sz w:val="24"/>
          <w:szCs w:val="28"/>
          <w:lang w:eastAsia="ru-RU"/>
        </w:rPr>
        <w:t>9.3.2 Сущность метода</w:t>
      </w:r>
    </w:p>
    <w:p w14:paraId="4F995AAE" w14:textId="77777777" w:rsidR="002E384B" w:rsidRPr="002E384B" w:rsidRDefault="002E384B" w:rsidP="002E384B">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2E384B">
        <w:rPr>
          <w:rFonts w:ascii="Arial" w:eastAsiaTheme="minorEastAsia" w:hAnsi="Arial" w:cs="Arial"/>
          <w:bCs/>
          <w:sz w:val="24"/>
          <w:szCs w:val="28"/>
          <w:lang w:eastAsia="ru-RU"/>
        </w:rPr>
        <w:t>Щелочное сплавление навески со смесью карбоната натрия и борной кислоты.</w:t>
      </w:r>
    </w:p>
    <w:p w14:paraId="188D0E1C" w14:textId="77777777" w:rsidR="002E384B" w:rsidRPr="002E384B" w:rsidRDefault="002E384B" w:rsidP="002E384B">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2E384B">
        <w:rPr>
          <w:rFonts w:ascii="Arial" w:eastAsiaTheme="minorEastAsia" w:hAnsi="Arial" w:cs="Arial"/>
          <w:bCs/>
          <w:sz w:val="24"/>
          <w:szCs w:val="28"/>
          <w:lang w:eastAsia="ru-RU"/>
        </w:rPr>
        <w:t>Растворение плава в избытке соляной кислоты.</w:t>
      </w:r>
    </w:p>
    <w:p w14:paraId="6DE94664" w14:textId="77777777" w:rsidR="002E384B" w:rsidRPr="002E384B" w:rsidRDefault="002E384B" w:rsidP="002E384B">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2E384B">
        <w:rPr>
          <w:rFonts w:ascii="Arial" w:eastAsiaTheme="minorEastAsia" w:hAnsi="Arial" w:cs="Arial"/>
          <w:bCs/>
          <w:sz w:val="24"/>
          <w:szCs w:val="28"/>
          <w:lang w:eastAsia="ru-RU"/>
        </w:rPr>
        <w:t xml:space="preserve">Восстановление железа (III) </w:t>
      </w:r>
      <w:proofErr w:type="gramStart"/>
      <w:r w:rsidRPr="002E384B">
        <w:rPr>
          <w:rFonts w:ascii="Arial" w:eastAsiaTheme="minorEastAsia" w:hAnsi="Arial" w:cs="Arial"/>
          <w:bCs/>
          <w:sz w:val="24"/>
          <w:szCs w:val="28"/>
          <w:lang w:eastAsia="ru-RU"/>
        </w:rPr>
        <w:t>соляно-кислым</w:t>
      </w:r>
      <w:proofErr w:type="gramEnd"/>
      <w:r w:rsidRPr="002E384B">
        <w:rPr>
          <w:rFonts w:ascii="Arial" w:eastAsiaTheme="minorEastAsia" w:hAnsi="Arial" w:cs="Arial"/>
          <w:bCs/>
          <w:sz w:val="24"/>
          <w:szCs w:val="28"/>
          <w:lang w:eastAsia="ru-RU"/>
        </w:rPr>
        <w:t xml:space="preserve"> </w:t>
      </w:r>
      <w:proofErr w:type="spellStart"/>
      <w:r w:rsidRPr="002E384B">
        <w:rPr>
          <w:rFonts w:ascii="Arial" w:eastAsiaTheme="minorEastAsia" w:hAnsi="Arial" w:cs="Arial"/>
          <w:bCs/>
          <w:sz w:val="24"/>
          <w:szCs w:val="28"/>
          <w:lang w:eastAsia="ru-RU"/>
        </w:rPr>
        <w:t>гидроксиламином</w:t>
      </w:r>
      <w:proofErr w:type="spellEnd"/>
      <w:r w:rsidRPr="002E384B">
        <w:rPr>
          <w:rFonts w:ascii="Arial" w:eastAsiaTheme="minorEastAsia" w:hAnsi="Arial" w:cs="Arial"/>
          <w:bCs/>
          <w:sz w:val="24"/>
          <w:szCs w:val="28"/>
          <w:lang w:eastAsia="ru-RU"/>
        </w:rPr>
        <w:t>.</w:t>
      </w:r>
    </w:p>
    <w:p w14:paraId="1386E2FC" w14:textId="77777777" w:rsidR="002E384B" w:rsidRPr="002E384B" w:rsidRDefault="002E384B" w:rsidP="002E384B">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2E384B">
        <w:rPr>
          <w:rFonts w:ascii="Arial" w:eastAsiaTheme="minorEastAsia" w:hAnsi="Arial" w:cs="Arial"/>
          <w:bCs/>
          <w:sz w:val="24"/>
          <w:szCs w:val="28"/>
          <w:lang w:eastAsia="ru-RU"/>
        </w:rPr>
        <w:t>Образование железа (III) - 1,10-фенантролинового комплекса в буферной среде (рН между 3 и 5).</w:t>
      </w:r>
    </w:p>
    <w:p w14:paraId="6E0F7174" w14:textId="25FF65F4" w:rsidR="001C6287" w:rsidRDefault="002E384B" w:rsidP="002E384B">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2E384B">
        <w:rPr>
          <w:rFonts w:ascii="Arial" w:eastAsiaTheme="minorEastAsia" w:hAnsi="Arial" w:cs="Arial"/>
          <w:bCs/>
          <w:sz w:val="24"/>
          <w:szCs w:val="28"/>
          <w:lang w:eastAsia="ru-RU"/>
        </w:rPr>
        <w:t>Спектрометрическое измерение окрашенного комплекса при длине волны 510</w:t>
      </w:r>
      <w:r w:rsidR="00BD34C4">
        <w:rPr>
          <w:rFonts w:ascii="Arial" w:eastAsiaTheme="minorEastAsia" w:hAnsi="Arial" w:cs="Arial"/>
          <w:bCs/>
          <w:sz w:val="24"/>
          <w:szCs w:val="28"/>
          <w:lang w:eastAsia="ru-RU"/>
        </w:rPr>
        <w:t> </w:t>
      </w:r>
      <w:proofErr w:type="spellStart"/>
      <w:r w:rsidRPr="002E384B">
        <w:rPr>
          <w:rFonts w:ascii="Arial" w:eastAsiaTheme="minorEastAsia" w:hAnsi="Arial" w:cs="Arial"/>
          <w:bCs/>
          <w:sz w:val="24"/>
          <w:szCs w:val="28"/>
          <w:lang w:eastAsia="ru-RU"/>
        </w:rPr>
        <w:t>нм</w:t>
      </w:r>
      <w:proofErr w:type="spellEnd"/>
      <w:r w:rsidRPr="002E384B">
        <w:rPr>
          <w:rFonts w:ascii="Arial" w:eastAsiaTheme="minorEastAsia" w:hAnsi="Arial" w:cs="Arial"/>
          <w:bCs/>
          <w:sz w:val="24"/>
          <w:szCs w:val="28"/>
          <w:lang w:eastAsia="ru-RU"/>
        </w:rPr>
        <w:t>.</w:t>
      </w:r>
    </w:p>
    <w:p w14:paraId="09A6D9BC" w14:textId="1E0622E5" w:rsidR="001C6287" w:rsidRPr="00910DE9" w:rsidRDefault="00BD34C4" w:rsidP="00222857">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910DE9">
        <w:rPr>
          <w:rFonts w:ascii="Arial" w:eastAsiaTheme="minorEastAsia" w:hAnsi="Arial" w:cs="Arial"/>
          <w:b/>
          <w:bCs/>
          <w:sz w:val="24"/>
          <w:szCs w:val="28"/>
          <w:lang w:eastAsia="ru-RU"/>
        </w:rPr>
        <w:t>9.3.3 Реактивы</w:t>
      </w:r>
    </w:p>
    <w:p w14:paraId="6148EB59" w14:textId="77777777" w:rsidR="00BD34C4" w:rsidRP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34C4">
        <w:rPr>
          <w:rFonts w:ascii="Arial" w:eastAsiaTheme="minorEastAsia" w:hAnsi="Arial" w:cs="Arial"/>
          <w:bCs/>
          <w:sz w:val="24"/>
          <w:szCs w:val="28"/>
          <w:lang w:eastAsia="ru-RU"/>
        </w:rPr>
        <w:t>В процессе проведения анализа используют реактивы аналитической степени чистоты и дистиллированную воду или воду эквивалентной кислоты.</w:t>
      </w:r>
    </w:p>
    <w:p w14:paraId="211D233E" w14:textId="2609601B" w:rsidR="00BD34C4" w:rsidRP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34C4">
        <w:rPr>
          <w:rFonts w:ascii="Arial" w:eastAsiaTheme="minorEastAsia" w:hAnsi="Arial" w:cs="Arial"/>
          <w:bCs/>
          <w:sz w:val="24"/>
          <w:szCs w:val="28"/>
          <w:lang w:eastAsia="ru-RU"/>
        </w:rPr>
        <w:t>Натрия карбонат безводный.</w:t>
      </w:r>
    </w:p>
    <w:p w14:paraId="64A138FA" w14:textId="4089DE0C" w:rsidR="00BD34C4" w:rsidRP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34C4">
        <w:rPr>
          <w:rFonts w:ascii="Arial" w:eastAsiaTheme="minorEastAsia" w:hAnsi="Arial" w:cs="Arial"/>
          <w:bCs/>
          <w:sz w:val="24"/>
          <w:szCs w:val="28"/>
          <w:lang w:eastAsia="ru-RU"/>
        </w:rPr>
        <w:t>Кислота борная.</w:t>
      </w:r>
    </w:p>
    <w:p w14:paraId="7AD18C6F" w14:textId="56ABE168" w:rsidR="00BD34C4" w:rsidRP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34C4">
        <w:rPr>
          <w:rFonts w:ascii="Arial" w:eastAsiaTheme="minorEastAsia" w:hAnsi="Arial" w:cs="Arial"/>
          <w:bCs/>
          <w:sz w:val="24"/>
          <w:szCs w:val="28"/>
          <w:lang w:eastAsia="ru-RU"/>
        </w:rPr>
        <w:t>Кислота соляная, разбавленная 1:1.</w:t>
      </w:r>
    </w:p>
    <w:p w14:paraId="6DE5FFFE" w14:textId="7EA056AD" w:rsidR="00BD34C4" w:rsidRP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34C4">
        <w:rPr>
          <w:rFonts w:ascii="Arial" w:eastAsiaTheme="minorEastAsia" w:hAnsi="Arial" w:cs="Arial"/>
          <w:bCs/>
          <w:sz w:val="24"/>
          <w:szCs w:val="28"/>
          <w:lang w:eastAsia="ru-RU"/>
        </w:rPr>
        <w:t>Разбавляют 1 объем соляной кислоты ρ=1,18 г/</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D34C4">
        <w:rPr>
          <w:rFonts w:ascii="Arial" w:eastAsiaTheme="minorEastAsia" w:hAnsi="Arial" w:cs="Arial"/>
          <w:bCs/>
          <w:sz w:val="24"/>
          <w:szCs w:val="28"/>
          <w:lang w:eastAsia="ru-RU"/>
        </w:rPr>
        <w:t xml:space="preserve"> равным объемом воды.</w:t>
      </w:r>
    </w:p>
    <w:p w14:paraId="12D56989" w14:textId="33A2F067" w:rsidR="00BD34C4" w:rsidRP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proofErr w:type="spellStart"/>
      <w:r w:rsidRPr="00BD34C4">
        <w:rPr>
          <w:rFonts w:ascii="Arial" w:eastAsiaTheme="minorEastAsia" w:hAnsi="Arial" w:cs="Arial"/>
          <w:bCs/>
          <w:sz w:val="24"/>
          <w:szCs w:val="28"/>
          <w:lang w:eastAsia="ru-RU"/>
        </w:rPr>
        <w:t>Гидроксиламин</w:t>
      </w:r>
      <w:proofErr w:type="spellEnd"/>
      <w:r w:rsidRPr="00BD34C4">
        <w:rPr>
          <w:rFonts w:ascii="Arial" w:eastAsiaTheme="minorEastAsia" w:hAnsi="Arial" w:cs="Arial"/>
          <w:bCs/>
          <w:sz w:val="24"/>
          <w:szCs w:val="28"/>
          <w:lang w:eastAsia="ru-RU"/>
        </w:rPr>
        <w:t xml:space="preserve"> </w:t>
      </w:r>
      <w:proofErr w:type="gramStart"/>
      <w:r w:rsidRPr="00BD34C4">
        <w:rPr>
          <w:rFonts w:ascii="Arial" w:eastAsiaTheme="minorEastAsia" w:hAnsi="Arial" w:cs="Arial"/>
          <w:bCs/>
          <w:sz w:val="24"/>
          <w:szCs w:val="28"/>
          <w:lang w:eastAsia="ru-RU"/>
        </w:rPr>
        <w:t>соляно-кислый</w:t>
      </w:r>
      <w:proofErr w:type="gramEnd"/>
      <w:r w:rsidRPr="00BD34C4">
        <w:rPr>
          <w:rFonts w:ascii="Arial" w:eastAsiaTheme="minorEastAsia" w:hAnsi="Arial" w:cs="Arial"/>
          <w:bCs/>
          <w:sz w:val="24"/>
          <w:szCs w:val="28"/>
          <w:lang w:eastAsia="ru-RU"/>
        </w:rPr>
        <w:t xml:space="preserve"> </w:t>
      </w:r>
      <w:r w:rsidRPr="00BD34C4">
        <w:rPr>
          <w:rFonts w:ascii="Arial" w:eastAsiaTheme="minorEastAsia" w:hAnsi="Arial" w:cs="Arial"/>
          <w:bCs/>
          <w:i/>
          <w:sz w:val="24"/>
          <w:szCs w:val="28"/>
          <w:lang w:val="en-US" w:eastAsia="ru-RU"/>
        </w:rPr>
        <w:t>HONH</w:t>
      </w:r>
      <w:r w:rsidRPr="00D76ECD">
        <w:rPr>
          <w:rFonts w:ascii="Arial" w:eastAsiaTheme="minorEastAsia" w:hAnsi="Arial" w:cs="Arial"/>
          <w:bCs/>
          <w:i/>
          <w:sz w:val="24"/>
          <w:szCs w:val="28"/>
          <w:vertAlign w:val="subscript"/>
          <w:lang w:eastAsia="ru-RU"/>
        </w:rPr>
        <w:t>3</w:t>
      </w:r>
      <w:r w:rsidRPr="00BD34C4">
        <w:rPr>
          <w:rFonts w:ascii="Arial" w:eastAsiaTheme="minorEastAsia" w:hAnsi="Arial" w:cs="Arial"/>
          <w:bCs/>
          <w:i/>
          <w:sz w:val="24"/>
          <w:szCs w:val="28"/>
          <w:lang w:val="en-US" w:eastAsia="ru-RU"/>
        </w:rPr>
        <w:t>Cl</w:t>
      </w:r>
      <w:r w:rsidRPr="00BD34C4">
        <w:rPr>
          <w:rFonts w:ascii="Arial" w:eastAsiaTheme="minorEastAsia" w:hAnsi="Arial" w:cs="Arial"/>
          <w:bCs/>
          <w:sz w:val="24"/>
          <w:szCs w:val="28"/>
          <w:lang w:eastAsia="ru-RU"/>
        </w:rPr>
        <w:t>, раствор 10 г/</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BD34C4">
        <w:rPr>
          <w:rFonts w:ascii="Arial" w:eastAsiaTheme="minorEastAsia" w:hAnsi="Arial" w:cs="Arial"/>
          <w:bCs/>
          <w:sz w:val="24"/>
          <w:szCs w:val="28"/>
          <w:lang w:eastAsia="ru-RU"/>
        </w:rPr>
        <w:t>.</w:t>
      </w:r>
    </w:p>
    <w:p w14:paraId="54EE8C51" w14:textId="0CD05079" w:rsidR="00BD34C4" w:rsidRP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34C4">
        <w:rPr>
          <w:rFonts w:ascii="Arial" w:eastAsiaTheme="minorEastAsia" w:hAnsi="Arial" w:cs="Arial"/>
          <w:bCs/>
          <w:sz w:val="24"/>
          <w:szCs w:val="28"/>
          <w:lang w:eastAsia="ru-RU"/>
        </w:rPr>
        <w:t xml:space="preserve">1,1-фенантролин моногидрат </w:t>
      </w:r>
      <w:r w:rsidRPr="00BD34C4">
        <w:rPr>
          <w:rFonts w:ascii="Arial" w:eastAsiaTheme="minorEastAsia" w:hAnsi="Arial" w:cs="Arial"/>
          <w:bCs/>
          <w:i/>
          <w:sz w:val="24"/>
          <w:szCs w:val="28"/>
          <w:lang w:val="en-US" w:eastAsia="ru-RU"/>
        </w:rPr>
        <w:t>C</w:t>
      </w:r>
      <w:r w:rsidRPr="00D76ECD">
        <w:rPr>
          <w:rFonts w:ascii="Arial" w:eastAsiaTheme="minorEastAsia" w:hAnsi="Arial" w:cs="Arial"/>
          <w:bCs/>
          <w:i/>
          <w:sz w:val="24"/>
          <w:szCs w:val="28"/>
          <w:vertAlign w:val="subscript"/>
          <w:lang w:eastAsia="ru-RU"/>
        </w:rPr>
        <w:t>12</w:t>
      </w:r>
      <w:r w:rsidRPr="00BD34C4">
        <w:rPr>
          <w:rFonts w:ascii="Arial" w:eastAsiaTheme="minorEastAsia" w:hAnsi="Arial" w:cs="Arial"/>
          <w:bCs/>
          <w:i/>
          <w:sz w:val="24"/>
          <w:szCs w:val="28"/>
          <w:lang w:val="en-US" w:eastAsia="ru-RU"/>
        </w:rPr>
        <w:t>H</w:t>
      </w:r>
      <w:r w:rsidRPr="00D76ECD">
        <w:rPr>
          <w:rFonts w:ascii="Arial" w:eastAsiaTheme="minorEastAsia" w:hAnsi="Arial" w:cs="Arial"/>
          <w:bCs/>
          <w:i/>
          <w:sz w:val="24"/>
          <w:szCs w:val="28"/>
          <w:vertAlign w:val="subscript"/>
          <w:lang w:eastAsia="ru-RU"/>
        </w:rPr>
        <w:t>8</w:t>
      </w:r>
      <w:r w:rsidRPr="00BD34C4">
        <w:rPr>
          <w:rFonts w:ascii="Arial" w:eastAsiaTheme="minorEastAsia" w:hAnsi="Arial" w:cs="Arial"/>
          <w:bCs/>
          <w:i/>
          <w:sz w:val="24"/>
          <w:szCs w:val="28"/>
          <w:lang w:val="en-US" w:eastAsia="ru-RU"/>
        </w:rPr>
        <w:t>N</w:t>
      </w:r>
      <w:r w:rsidRPr="00D76ECD">
        <w:rPr>
          <w:rFonts w:ascii="Arial" w:eastAsiaTheme="minorEastAsia" w:hAnsi="Arial" w:cs="Arial"/>
          <w:bCs/>
          <w:i/>
          <w:sz w:val="24"/>
          <w:szCs w:val="28"/>
          <w:vertAlign w:val="subscript"/>
          <w:lang w:eastAsia="ru-RU"/>
        </w:rPr>
        <w:t>2</w:t>
      </w:r>
      <w:r w:rsidRPr="00BD34C4">
        <w:rPr>
          <w:rFonts w:ascii="Arial" w:eastAsiaTheme="minorEastAsia" w:hAnsi="Arial" w:cs="Arial"/>
          <w:bCs/>
          <w:i/>
          <w:sz w:val="24"/>
          <w:szCs w:val="28"/>
          <w:lang w:eastAsia="ru-RU"/>
        </w:rPr>
        <w:t>∙3</w:t>
      </w:r>
      <w:r w:rsidRPr="00BD34C4">
        <w:rPr>
          <w:rFonts w:ascii="Arial" w:eastAsiaTheme="minorEastAsia" w:hAnsi="Arial" w:cs="Arial"/>
          <w:bCs/>
          <w:i/>
          <w:sz w:val="24"/>
          <w:szCs w:val="28"/>
          <w:lang w:val="en-US" w:eastAsia="ru-RU"/>
        </w:rPr>
        <w:t>H</w:t>
      </w:r>
      <w:r w:rsidRPr="00BD34C4">
        <w:rPr>
          <w:rFonts w:ascii="Arial" w:eastAsiaTheme="minorEastAsia" w:hAnsi="Arial" w:cs="Arial"/>
          <w:bCs/>
          <w:i/>
          <w:sz w:val="24"/>
          <w:szCs w:val="28"/>
          <w:vertAlign w:val="subscript"/>
          <w:lang w:eastAsia="ru-RU"/>
        </w:rPr>
        <w:t>2</w:t>
      </w:r>
      <w:r w:rsidRPr="00BD34C4">
        <w:rPr>
          <w:rFonts w:ascii="Arial" w:eastAsiaTheme="minorEastAsia" w:hAnsi="Arial" w:cs="Arial"/>
          <w:bCs/>
          <w:i/>
          <w:sz w:val="24"/>
          <w:szCs w:val="28"/>
          <w:lang w:val="en-US" w:eastAsia="ru-RU"/>
        </w:rPr>
        <w:t>O</w:t>
      </w:r>
      <w:r w:rsidRPr="00BD34C4">
        <w:rPr>
          <w:rFonts w:ascii="Arial" w:eastAsiaTheme="minorEastAsia" w:hAnsi="Arial" w:cs="Arial"/>
          <w:bCs/>
          <w:sz w:val="24"/>
          <w:szCs w:val="28"/>
          <w:lang w:eastAsia="ru-RU"/>
        </w:rPr>
        <w:t>, раствор 2, г/</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BD34C4">
        <w:rPr>
          <w:rFonts w:ascii="Arial" w:eastAsiaTheme="minorEastAsia" w:hAnsi="Arial" w:cs="Arial"/>
          <w:bCs/>
          <w:sz w:val="24"/>
          <w:szCs w:val="28"/>
          <w:lang w:eastAsia="ru-RU"/>
        </w:rPr>
        <w:t>.</w:t>
      </w:r>
    </w:p>
    <w:p w14:paraId="583E4113" w14:textId="128810C5" w:rsidR="00BD34C4" w:rsidRP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34C4">
        <w:rPr>
          <w:rFonts w:ascii="Arial" w:eastAsiaTheme="minorEastAsia" w:hAnsi="Arial" w:cs="Arial"/>
          <w:bCs/>
          <w:sz w:val="24"/>
          <w:szCs w:val="28"/>
          <w:lang w:eastAsia="ru-RU"/>
        </w:rPr>
        <w:t xml:space="preserve">Натрия ацетат </w:t>
      </w:r>
      <w:proofErr w:type="spellStart"/>
      <w:r w:rsidRPr="00BD34C4">
        <w:rPr>
          <w:rFonts w:ascii="Arial" w:eastAsiaTheme="minorEastAsia" w:hAnsi="Arial" w:cs="Arial"/>
          <w:bCs/>
          <w:sz w:val="24"/>
          <w:szCs w:val="28"/>
          <w:lang w:eastAsia="ru-RU"/>
        </w:rPr>
        <w:t>тригидрат</w:t>
      </w:r>
      <w:proofErr w:type="spellEnd"/>
      <w:r w:rsidRPr="00BD34C4">
        <w:rPr>
          <w:rFonts w:ascii="Arial" w:eastAsiaTheme="minorEastAsia" w:hAnsi="Arial" w:cs="Arial"/>
          <w:bCs/>
          <w:sz w:val="24"/>
          <w:szCs w:val="28"/>
          <w:lang w:eastAsia="ru-RU"/>
        </w:rPr>
        <w:t xml:space="preserve"> </w:t>
      </w:r>
      <w:r w:rsidRPr="00BD34C4">
        <w:rPr>
          <w:rFonts w:ascii="Arial" w:eastAsiaTheme="minorEastAsia" w:hAnsi="Arial" w:cs="Arial"/>
          <w:bCs/>
          <w:i/>
          <w:sz w:val="24"/>
          <w:szCs w:val="28"/>
          <w:lang w:val="en-US" w:eastAsia="ru-RU"/>
        </w:rPr>
        <w:t>CH</w:t>
      </w:r>
      <w:r w:rsidRPr="00BD34C4">
        <w:rPr>
          <w:rFonts w:ascii="Arial" w:eastAsiaTheme="minorEastAsia" w:hAnsi="Arial" w:cs="Arial"/>
          <w:bCs/>
          <w:i/>
          <w:sz w:val="24"/>
          <w:szCs w:val="28"/>
          <w:vertAlign w:val="subscript"/>
          <w:lang w:eastAsia="ru-RU"/>
        </w:rPr>
        <w:t>3</w:t>
      </w:r>
      <w:proofErr w:type="spellStart"/>
      <w:r w:rsidRPr="00BD34C4">
        <w:rPr>
          <w:rFonts w:ascii="Arial" w:eastAsiaTheme="minorEastAsia" w:hAnsi="Arial" w:cs="Arial"/>
          <w:bCs/>
          <w:i/>
          <w:sz w:val="24"/>
          <w:szCs w:val="28"/>
          <w:lang w:val="en-US" w:eastAsia="ru-RU"/>
        </w:rPr>
        <w:t>COONa</w:t>
      </w:r>
      <w:proofErr w:type="spellEnd"/>
      <w:r w:rsidRPr="00BD34C4">
        <w:rPr>
          <w:rFonts w:ascii="Arial" w:eastAsiaTheme="minorEastAsia" w:hAnsi="Arial" w:cs="Arial"/>
          <w:bCs/>
          <w:i/>
          <w:sz w:val="24"/>
          <w:szCs w:val="28"/>
          <w:lang w:eastAsia="ru-RU"/>
        </w:rPr>
        <w:t>∙3</w:t>
      </w:r>
      <w:r w:rsidRPr="00BD34C4">
        <w:rPr>
          <w:rFonts w:ascii="Arial" w:eastAsiaTheme="minorEastAsia" w:hAnsi="Arial" w:cs="Arial"/>
          <w:bCs/>
          <w:i/>
          <w:sz w:val="24"/>
          <w:szCs w:val="28"/>
          <w:lang w:val="en-US" w:eastAsia="ru-RU"/>
        </w:rPr>
        <w:t>H</w:t>
      </w:r>
      <w:r w:rsidRPr="00BD34C4">
        <w:rPr>
          <w:rFonts w:ascii="Arial" w:eastAsiaTheme="minorEastAsia" w:hAnsi="Arial" w:cs="Arial"/>
          <w:bCs/>
          <w:i/>
          <w:sz w:val="24"/>
          <w:szCs w:val="28"/>
          <w:vertAlign w:val="subscript"/>
          <w:lang w:eastAsia="ru-RU"/>
        </w:rPr>
        <w:t>2</w:t>
      </w:r>
      <w:r w:rsidRPr="00BD34C4">
        <w:rPr>
          <w:rFonts w:ascii="Arial" w:eastAsiaTheme="minorEastAsia" w:hAnsi="Arial" w:cs="Arial"/>
          <w:bCs/>
          <w:i/>
          <w:sz w:val="24"/>
          <w:szCs w:val="28"/>
          <w:lang w:val="en-US" w:eastAsia="ru-RU"/>
        </w:rPr>
        <w:t>O</w:t>
      </w:r>
      <w:r w:rsidRPr="00BD34C4">
        <w:rPr>
          <w:rFonts w:ascii="Arial" w:eastAsiaTheme="minorEastAsia" w:hAnsi="Arial" w:cs="Arial"/>
          <w:bCs/>
          <w:sz w:val="24"/>
          <w:szCs w:val="28"/>
          <w:lang w:eastAsia="ru-RU"/>
        </w:rPr>
        <w:t>, раствор 500 г/</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BD34C4">
        <w:rPr>
          <w:rFonts w:ascii="Arial" w:eastAsiaTheme="minorEastAsia" w:hAnsi="Arial" w:cs="Arial"/>
          <w:bCs/>
          <w:sz w:val="24"/>
          <w:szCs w:val="28"/>
          <w:lang w:eastAsia="ru-RU"/>
        </w:rPr>
        <w:t>.</w:t>
      </w:r>
    </w:p>
    <w:p w14:paraId="2AF88AFE" w14:textId="6F2A949C" w:rsidR="00BD34C4" w:rsidRP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34C4">
        <w:rPr>
          <w:rFonts w:ascii="Arial" w:eastAsiaTheme="minorEastAsia" w:hAnsi="Arial" w:cs="Arial"/>
          <w:bCs/>
          <w:sz w:val="24"/>
          <w:szCs w:val="28"/>
          <w:lang w:eastAsia="ru-RU"/>
        </w:rPr>
        <w:t>Железо, стандартный раствор, соответствующий 0,100</w:t>
      </w:r>
      <w:r>
        <w:rPr>
          <w:lang w:val="en-US" w:eastAsia="ru-RU"/>
        </w:rPr>
        <w:t> </w:t>
      </w:r>
      <w:r w:rsidRPr="00BD34C4">
        <w:rPr>
          <w:rFonts w:ascii="Arial" w:eastAsiaTheme="minorEastAsia" w:hAnsi="Arial" w:cs="Arial"/>
          <w:bCs/>
          <w:sz w:val="24"/>
          <w:szCs w:val="28"/>
          <w:lang w:eastAsia="ru-RU"/>
        </w:rPr>
        <w:t xml:space="preserve">г </w:t>
      </w:r>
      <w:r>
        <w:rPr>
          <w:rFonts w:ascii="Arial" w:eastAsiaTheme="minorEastAsia" w:hAnsi="Arial" w:cs="Arial"/>
          <w:bCs/>
          <w:sz w:val="24"/>
          <w:szCs w:val="28"/>
          <w:lang w:val="en-US" w:eastAsia="ru-RU"/>
        </w:rPr>
        <w:t>Fe</w:t>
      </w:r>
      <w:r w:rsidRPr="00BD34C4">
        <w:rPr>
          <w:rFonts w:ascii="Arial" w:eastAsiaTheme="minorEastAsia" w:hAnsi="Arial" w:cs="Arial"/>
          <w:bCs/>
          <w:sz w:val="24"/>
          <w:szCs w:val="28"/>
          <w:vertAlign w:val="subscript"/>
          <w:lang w:eastAsia="ru-RU"/>
        </w:rPr>
        <w:t>2</w:t>
      </w:r>
      <w:r>
        <w:rPr>
          <w:rFonts w:ascii="Arial" w:eastAsiaTheme="minorEastAsia" w:hAnsi="Arial" w:cs="Arial"/>
          <w:bCs/>
          <w:sz w:val="24"/>
          <w:szCs w:val="28"/>
          <w:lang w:val="en-US" w:eastAsia="ru-RU"/>
        </w:rPr>
        <w:t>O</w:t>
      </w:r>
      <w:r w:rsidRPr="00BD34C4">
        <w:rPr>
          <w:rFonts w:ascii="Arial" w:eastAsiaTheme="minorEastAsia" w:hAnsi="Arial" w:cs="Arial"/>
          <w:bCs/>
          <w:sz w:val="24"/>
          <w:szCs w:val="28"/>
          <w:vertAlign w:val="subscript"/>
          <w:lang w:eastAsia="ru-RU"/>
        </w:rPr>
        <w:t>3</w:t>
      </w:r>
      <w:r w:rsidRPr="00BD34C4">
        <w:rPr>
          <w:rFonts w:ascii="Arial" w:eastAsiaTheme="minorEastAsia" w:hAnsi="Arial" w:cs="Arial"/>
          <w:bCs/>
          <w:sz w:val="24"/>
          <w:szCs w:val="28"/>
          <w:lang w:eastAsia="ru-RU"/>
        </w:rPr>
        <w:t xml:space="preserve"> на 1 </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BD34C4">
        <w:rPr>
          <w:rFonts w:ascii="Arial" w:eastAsiaTheme="minorEastAsia" w:hAnsi="Arial" w:cs="Arial"/>
          <w:bCs/>
          <w:sz w:val="24"/>
          <w:szCs w:val="28"/>
          <w:lang w:eastAsia="ru-RU"/>
        </w:rPr>
        <w:t>. Взвешивают с точностью до 1 мг 0,605 г железоаммонийных квасцов 24-водных [</w:t>
      </w:r>
      <w:r>
        <w:rPr>
          <w:rFonts w:ascii="Arial" w:eastAsiaTheme="minorEastAsia" w:hAnsi="Arial" w:cs="Arial"/>
          <w:bCs/>
          <w:sz w:val="24"/>
          <w:szCs w:val="28"/>
          <w:lang w:val="en-US" w:eastAsia="ru-RU"/>
        </w:rPr>
        <w:t>Fe</w:t>
      </w:r>
      <w:r w:rsidRPr="00BD34C4">
        <w:rPr>
          <w:rFonts w:ascii="Arial" w:eastAsiaTheme="minorEastAsia" w:hAnsi="Arial" w:cs="Arial"/>
          <w:bCs/>
          <w:sz w:val="24"/>
          <w:szCs w:val="28"/>
          <w:vertAlign w:val="subscript"/>
          <w:lang w:eastAsia="ru-RU"/>
        </w:rPr>
        <w:t>2</w:t>
      </w:r>
      <w:r w:rsidRPr="00BD34C4">
        <w:rPr>
          <w:rFonts w:ascii="Arial" w:eastAsiaTheme="minorEastAsia" w:hAnsi="Arial" w:cs="Arial"/>
          <w:bCs/>
          <w:sz w:val="24"/>
          <w:szCs w:val="28"/>
          <w:lang w:eastAsia="ru-RU"/>
        </w:rPr>
        <w:t>(</w:t>
      </w:r>
      <w:r>
        <w:rPr>
          <w:rFonts w:ascii="Arial" w:eastAsiaTheme="minorEastAsia" w:hAnsi="Arial" w:cs="Arial"/>
          <w:bCs/>
          <w:sz w:val="24"/>
          <w:szCs w:val="28"/>
          <w:lang w:val="en-US" w:eastAsia="ru-RU"/>
        </w:rPr>
        <w:t>SO</w:t>
      </w:r>
      <w:r w:rsidRPr="00BD34C4">
        <w:rPr>
          <w:rFonts w:ascii="Arial" w:eastAsiaTheme="minorEastAsia" w:hAnsi="Arial" w:cs="Arial"/>
          <w:bCs/>
          <w:sz w:val="24"/>
          <w:szCs w:val="28"/>
          <w:vertAlign w:val="subscript"/>
          <w:lang w:eastAsia="ru-RU"/>
        </w:rPr>
        <w:t>4</w:t>
      </w:r>
      <w:r w:rsidRPr="00BD34C4">
        <w:rPr>
          <w:rFonts w:ascii="Arial" w:eastAsiaTheme="minorEastAsia" w:hAnsi="Arial" w:cs="Arial"/>
          <w:bCs/>
          <w:sz w:val="24"/>
          <w:szCs w:val="28"/>
          <w:lang w:eastAsia="ru-RU"/>
        </w:rPr>
        <w:t>)</w:t>
      </w:r>
      <w:r w:rsidRPr="00BD34C4">
        <w:rPr>
          <w:rFonts w:ascii="Arial" w:eastAsiaTheme="minorEastAsia" w:hAnsi="Arial" w:cs="Arial"/>
          <w:bCs/>
          <w:sz w:val="24"/>
          <w:szCs w:val="28"/>
          <w:vertAlign w:val="subscript"/>
          <w:lang w:eastAsia="ru-RU"/>
        </w:rPr>
        <w:t>3</w:t>
      </w:r>
      <w:r w:rsidRPr="00BD34C4">
        <w:rPr>
          <w:rFonts w:ascii="Arial" w:eastAsiaTheme="minorEastAsia" w:hAnsi="Arial" w:cs="Arial"/>
          <w:bCs/>
          <w:sz w:val="24"/>
          <w:szCs w:val="28"/>
          <w:lang w:eastAsia="ru-RU"/>
        </w:rPr>
        <w:t>(</w:t>
      </w:r>
      <w:r>
        <w:rPr>
          <w:rFonts w:ascii="Arial" w:eastAsiaTheme="minorEastAsia" w:hAnsi="Arial" w:cs="Arial"/>
          <w:bCs/>
          <w:sz w:val="24"/>
          <w:szCs w:val="28"/>
          <w:lang w:val="en-US" w:eastAsia="ru-RU"/>
        </w:rPr>
        <w:t>NH</w:t>
      </w:r>
      <w:r w:rsidRPr="00BD34C4">
        <w:rPr>
          <w:rFonts w:ascii="Arial" w:eastAsiaTheme="minorEastAsia" w:hAnsi="Arial" w:cs="Arial"/>
          <w:bCs/>
          <w:sz w:val="24"/>
          <w:szCs w:val="28"/>
          <w:vertAlign w:val="subscript"/>
          <w:lang w:eastAsia="ru-RU"/>
        </w:rPr>
        <w:t>4</w:t>
      </w:r>
      <w:r w:rsidRPr="00BD34C4">
        <w:rPr>
          <w:rFonts w:ascii="Arial" w:eastAsiaTheme="minorEastAsia" w:hAnsi="Arial" w:cs="Arial"/>
          <w:bCs/>
          <w:sz w:val="24"/>
          <w:szCs w:val="28"/>
          <w:lang w:eastAsia="ru-RU"/>
        </w:rPr>
        <w:t>)</w:t>
      </w:r>
      <w:r w:rsidRPr="00BD34C4">
        <w:rPr>
          <w:rFonts w:ascii="Arial" w:eastAsiaTheme="minorEastAsia" w:hAnsi="Arial" w:cs="Arial"/>
          <w:bCs/>
          <w:sz w:val="24"/>
          <w:szCs w:val="28"/>
          <w:vertAlign w:val="subscript"/>
          <w:lang w:eastAsia="ru-RU"/>
        </w:rPr>
        <w:t>2</w:t>
      </w:r>
      <w:r>
        <w:rPr>
          <w:rFonts w:ascii="Arial" w:eastAsiaTheme="minorEastAsia" w:hAnsi="Arial" w:cs="Arial"/>
          <w:bCs/>
          <w:sz w:val="24"/>
          <w:szCs w:val="28"/>
          <w:lang w:val="en-US" w:eastAsia="ru-RU"/>
        </w:rPr>
        <w:t>SO</w:t>
      </w:r>
      <w:r w:rsidRPr="00BD34C4">
        <w:rPr>
          <w:rFonts w:ascii="Arial" w:eastAsiaTheme="minorEastAsia" w:hAnsi="Arial" w:cs="Arial"/>
          <w:bCs/>
          <w:sz w:val="24"/>
          <w:szCs w:val="28"/>
          <w:vertAlign w:val="subscript"/>
          <w:lang w:eastAsia="ru-RU"/>
        </w:rPr>
        <w:t>4</w:t>
      </w:r>
      <w:r>
        <w:rPr>
          <w:rFonts w:ascii="Arial" w:eastAsiaTheme="minorEastAsia" w:hAnsi="Arial" w:cs="Arial"/>
          <w:bCs/>
          <w:sz w:val="24"/>
          <w:szCs w:val="28"/>
          <w:lang w:eastAsia="ru-RU"/>
        </w:rPr>
        <w:t>∙</w:t>
      </w:r>
      <w:r w:rsidRPr="00BD34C4">
        <w:rPr>
          <w:rFonts w:ascii="Arial" w:eastAsiaTheme="minorEastAsia" w:hAnsi="Arial" w:cs="Arial"/>
          <w:bCs/>
          <w:sz w:val="24"/>
          <w:szCs w:val="28"/>
          <w:lang w:eastAsia="ru-RU"/>
        </w:rPr>
        <w:t>24</w:t>
      </w:r>
      <w:r>
        <w:rPr>
          <w:rFonts w:ascii="Arial" w:eastAsiaTheme="minorEastAsia" w:hAnsi="Arial" w:cs="Arial"/>
          <w:bCs/>
          <w:sz w:val="24"/>
          <w:szCs w:val="28"/>
          <w:lang w:val="en-US" w:eastAsia="ru-RU"/>
        </w:rPr>
        <w:t>H</w:t>
      </w:r>
      <w:r w:rsidRPr="00BD34C4">
        <w:rPr>
          <w:rFonts w:ascii="Arial" w:eastAsiaTheme="minorEastAsia" w:hAnsi="Arial" w:cs="Arial"/>
          <w:bCs/>
          <w:sz w:val="24"/>
          <w:szCs w:val="28"/>
          <w:vertAlign w:val="subscript"/>
          <w:lang w:eastAsia="ru-RU"/>
        </w:rPr>
        <w:t>2</w:t>
      </w:r>
      <w:r>
        <w:rPr>
          <w:rFonts w:ascii="Arial" w:eastAsiaTheme="minorEastAsia" w:hAnsi="Arial" w:cs="Arial"/>
          <w:bCs/>
          <w:sz w:val="24"/>
          <w:szCs w:val="28"/>
          <w:lang w:val="en-US" w:eastAsia="ru-RU"/>
        </w:rPr>
        <w:t>O</w:t>
      </w:r>
      <w:r w:rsidRPr="00BD34C4">
        <w:rPr>
          <w:rFonts w:ascii="Arial" w:eastAsiaTheme="minorEastAsia" w:hAnsi="Arial" w:cs="Arial"/>
          <w:bCs/>
          <w:sz w:val="24"/>
          <w:szCs w:val="28"/>
          <w:lang w:eastAsia="ru-RU"/>
        </w:rPr>
        <w:t>] помещают в химический стакан и растворяют в воде. Добавляют 10</w:t>
      </w:r>
      <w:r>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D34C4">
        <w:rPr>
          <w:rFonts w:ascii="Arial" w:eastAsiaTheme="minorEastAsia" w:hAnsi="Arial" w:cs="Arial"/>
          <w:bCs/>
          <w:sz w:val="24"/>
          <w:szCs w:val="28"/>
          <w:lang w:eastAsia="ru-RU"/>
        </w:rPr>
        <w:t xml:space="preserve"> серной кислоты</w:t>
      </w:r>
      <w:r w:rsidRPr="00BD34C4">
        <w:t xml:space="preserve"> </w:t>
      </w:r>
      <w:r w:rsidRPr="00BD34C4">
        <w:rPr>
          <w:rFonts w:ascii="Arial" w:eastAsiaTheme="minorEastAsia" w:hAnsi="Arial" w:cs="Arial"/>
          <w:bCs/>
          <w:sz w:val="24"/>
          <w:szCs w:val="28"/>
          <w:lang w:eastAsia="ru-RU"/>
        </w:rPr>
        <w:t>ρ~1,84 г/</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BD34C4">
        <w:rPr>
          <w:rFonts w:ascii="Arial" w:eastAsiaTheme="minorEastAsia" w:hAnsi="Arial" w:cs="Arial"/>
          <w:bCs/>
          <w:sz w:val="24"/>
          <w:szCs w:val="28"/>
          <w:lang w:eastAsia="ru-RU"/>
        </w:rPr>
        <w:t>, охлаждают, количественно переносят раствор в мерную колбу вместимостью 1000</w:t>
      </w:r>
      <w:r>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D34C4">
        <w:rPr>
          <w:rFonts w:ascii="Arial" w:eastAsiaTheme="minorEastAsia" w:hAnsi="Arial" w:cs="Arial"/>
          <w:bCs/>
          <w:sz w:val="24"/>
          <w:szCs w:val="28"/>
          <w:lang w:eastAsia="ru-RU"/>
        </w:rPr>
        <w:t>, разбавляют водой до метки и перемешивают.</w:t>
      </w:r>
    </w:p>
    <w:p w14:paraId="6C757285" w14:textId="006EA1AD" w:rsid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34C4">
        <w:rPr>
          <w:rFonts w:ascii="Arial" w:eastAsiaTheme="minorEastAsia" w:hAnsi="Arial" w:cs="Arial"/>
          <w:bCs/>
          <w:sz w:val="24"/>
          <w:szCs w:val="28"/>
          <w:lang w:eastAsia="ru-RU"/>
        </w:rPr>
        <w:t xml:space="preserve">1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D34C4">
        <w:rPr>
          <w:rFonts w:ascii="Arial" w:eastAsiaTheme="minorEastAsia" w:hAnsi="Arial" w:cs="Arial"/>
          <w:bCs/>
          <w:sz w:val="24"/>
          <w:szCs w:val="28"/>
          <w:lang w:eastAsia="ru-RU"/>
        </w:rPr>
        <w:t xml:space="preserve"> такого стандартного раствора содержит 0,100 мг.</w:t>
      </w:r>
    </w:p>
    <w:p w14:paraId="3BD65A16" w14:textId="716A82F3" w:rsidR="00BD34C4" w:rsidRPr="00910DE9" w:rsidRDefault="00BD34C4" w:rsidP="00222857">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910DE9">
        <w:rPr>
          <w:rFonts w:ascii="Arial" w:eastAsiaTheme="minorEastAsia" w:hAnsi="Arial" w:cs="Arial"/>
          <w:b/>
          <w:bCs/>
          <w:sz w:val="24"/>
          <w:szCs w:val="28"/>
          <w:lang w:eastAsia="ru-RU"/>
        </w:rPr>
        <w:t>9.3.4 Оборудование</w:t>
      </w:r>
    </w:p>
    <w:p w14:paraId="37BBE566"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Электропечь с устройством для регулирования температуры (105±2) °С.</w:t>
      </w:r>
    </w:p>
    <w:p w14:paraId="4404EC5D" w14:textId="6C5A8AD3"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Платиновая чашка с плоским дном, диаметром 80 мм и глубиной 35 мм, с платиновой крышкой.</w:t>
      </w:r>
    </w:p>
    <w:p w14:paraId="7DBA12C9" w14:textId="1352956D"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Муфельная печь с режимом работы до 1000 °С.</w:t>
      </w:r>
    </w:p>
    <w:p w14:paraId="1E2E8E27" w14:textId="446DA3A7"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Молекулярно-абсорбционный спектрометр, снабженный оптическими кюветами с длиной оптического пути 2 см.</w:t>
      </w:r>
    </w:p>
    <w:p w14:paraId="3D2C1FAD" w14:textId="7DC26E58" w:rsidR="00A30977" w:rsidRPr="00910DE9"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910DE9">
        <w:rPr>
          <w:rFonts w:ascii="Arial" w:eastAsiaTheme="minorEastAsia" w:hAnsi="Arial" w:cs="Arial"/>
          <w:b/>
          <w:bCs/>
          <w:sz w:val="24"/>
          <w:szCs w:val="28"/>
          <w:lang w:eastAsia="ru-RU"/>
        </w:rPr>
        <w:t>9.3.5 Проба для анализа</w:t>
      </w:r>
    </w:p>
    <w:p w14:paraId="6E32C643"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lastRenderedPageBreak/>
        <w:t>В качестве пробы для анализа используют остаток от определения потери массы при 105 °С.</w:t>
      </w:r>
    </w:p>
    <w:p w14:paraId="58C172C4" w14:textId="781D2152" w:rsidR="00A30977" w:rsidRPr="002E38C9"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
          <w:bCs/>
          <w:szCs w:val="28"/>
          <w:lang w:eastAsia="ru-RU"/>
        </w:rPr>
      </w:pPr>
      <w:r w:rsidRPr="002E38C9">
        <w:rPr>
          <w:rFonts w:ascii="Arial" w:eastAsiaTheme="minorEastAsia" w:hAnsi="Arial" w:cs="Arial"/>
          <w:bCs/>
          <w:spacing w:val="40"/>
          <w:szCs w:val="28"/>
          <w:lang w:eastAsia="ru-RU"/>
        </w:rPr>
        <w:t>Примечание</w:t>
      </w:r>
      <w:r>
        <w:rPr>
          <w:rFonts w:ascii="Arial" w:eastAsiaTheme="minorEastAsia" w:hAnsi="Arial" w:cs="Arial"/>
          <w:bCs/>
          <w:sz w:val="24"/>
          <w:szCs w:val="28"/>
          <w:lang w:eastAsia="ru-RU"/>
        </w:rPr>
        <w:t xml:space="preserve"> </w:t>
      </w:r>
      <w:r w:rsidRPr="002E38C9">
        <w:rPr>
          <w:rFonts w:ascii="Arial" w:eastAsiaTheme="minorEastAsia" w:hAnsi="Arial" w:cs="Arial"/>
          <w:bCs/>
          <w:szCs w:val="28"/>
          <w:lang w:eastAsia="ru-RU"/>
        </w:rPr>
        <w:t>– Стандарт для плавикового шпата, предназначенного для производства плавиковой кислоты, равно применим к плавиковому шпату для производства керамики.</w:t>
      </w:r>
      <w:r w:rsidRPr="002E38C9">
        <w:rPr>
          <w:rFonts w:ascii="Arial" w:eastAsiaTheme="minorEastAsia" w:hAnsi="Arial" w:cs="Arial"/>
          <w:b/>
          <w:bCs/>
          <w:szCs w:val="28"/>
          <w:lang w:eastAsia="ru-RU"/>
        </w:rPr>
        <w:t xml:space="preserve"> </w:t>
      </w:r>
    </w:p>
    <w:p w14:paraId="10943397" w14:textId="1E5C7DC1" w:rsidR="00A30977" w:rsidRPr="00910DE9"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910DE9">
        <w:rPr>
          <w:rFonts w:ascii="Arial" w:eastAsiaTheme="minorEastAsia" w:hAnsi="Arial" w:cs="Arial"/>
          <w:b/>
          <w:bCs/>
          <w:sz w:val="24"/>
          <w:szCs w:val="28"/>
          <w:lang w:eastAsia="ru-RU"/>
        </w:rPr>
        <w:t xml:space="preserve">9.3.6 Проведение анализа </w:t>
      </w:r>
    </w:p>
    <w:p w14:paraId="5D511C98" w14:textId="0D1813E2"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 xml:space="preserve">9.3.6.1 </w:t>
      </w:r>
      <w:r w:rsidRPr="00A30977">
        <w:rPr>
          <w:rFonts w:ascii="Arial" w:eastAsiaTheme="minorEastAsia" w:hAnsi="Arial" w:cs="Arial"/>
          <w:bCs/>
          <w:sz w:val="24"/>
          <w:szCs w:val="28"/>
          <w:lang w:eastAsia="ru-RU"/>
        </w:rPr>
        <w:t>Навеска и приготовление раствора для анализа</w:t>
      </w:r>
    </w:p>
    <w:p w14:paraId="77ECC21D" w14:textId="108C4225"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 xml:space="preserve">Истирают несколько граммов для </w:t>
      </w:r>
      <w:proofErr w:type="spellStart"/>
      <w:r w:rsidRPr="00A30977">
        <w:rPr>
          <w:rFonts w:ascii="Arial" w:eastAsiaTheme="minorEastAsia" w:hAnsi="Arial" w:cs="Arial"/>
          <w:bCs/>
          <w:sz w:val="24"/>
          <w:szCs w:val="28"/>
          <w:lang w:eastAsia="ru-RU"/>
        </w:rPr>
        <w:t>анализа</w:t>
      </w:r>
      <w:r>
        <w:rPr>
          <w:rFonts w:ascii="Arial" w:eastAsiaTheme="minorEastAsia" w:hAnsi="Arial" w:cs="Arial"/>
          <w:bCs/>
          <w:sz w:val="24"/>
          <w:szCs w:val="28"/>
          <w:lang w:eastAsia="ru-RU"/>
        </w:rPr>
        <w:t>пробы</w:t>
      </w:r>
      <w:proofErr w:type="spellEnd"/>
      <w:r>
        <w:rPr>
          <w:rFonts w:ascii="Arial" w:eastAsiaTheme="minorEastAsia" w:hAnsi="Arial" w:cs="Arial"/>
          <w:bCs/>
          <w:sz w:val="24"/>
          <w:szCs w:val="28"/>
          <w:lang w:eastAsia="ru-RU"/>
        </w:rPr>
        <w:t xml:space="preserve"> по п.9.3.5</w:t>
      </w:r>
      <w:r w:rsidRPr="00A30977">
        <w:rPr>
          <w:rFonts w:ascii="Arial" w:eastAsiaTheme="minorEastAsia" w:hAnsi="Arial" w:cs="Arial"/>
          <w:bCs/>
          <w:sz w:val="24"/>
          <w:szCs w:val="28"/>
          <w:lang w:eastAsia="ru-RU"/>
        </w:rPr>
        <w:t xml:space="preserve"> в агатовой ступке до прохождения частиц через сито </w:t>
      </w:r>
      <w:r>
        <w:rPr>
          <w:rFonts w:ascii="Arial" w:eastAsiaTheme="minorEastAsia" w:hAnsi="Arial" w:cs="Arial"/>
          <w:bCs/>
          <w:sz w:val="24"/>
          <w:szCs w:val="28"/>
          <w:lang w:eastAsia="ru-RU"/>
        </w:rPr>
        <w:t xml:space="preserve">по </w:t>
      </w:r>
      <w:r w:rsidRPr="00A30977">
        <w:rPr>
          <w:rFonts w:ascii="Arial" w:eastAsiaTheme="minorEastAsia" w:hAnsi="Arial" w:cs="Arial"/>
          <w:bCs/>
          <w:sz w:val="24"/>
          <w:szCs w:val="28"/>
          <w:lang w:eastAsia="ru-RU"/>
        </w:rPr>
        <w:t>ИСО 565</w:t>
      </w:r>
      <w:r>
        <w:rPr>
          <w:rFonts w:ascii="Arial" w:eastAsiaTheme="minorEastAsia" w:hAnsi="Arial" w:cs="Arial"/>
          <w:bCs/>
          <w:sz w:val="24"/>
          <w:szCs w:val="28"/>
          <w:lang w:eastAsia="ru-RU"/>
        </w:rPr>
        <w:t xml:space="preserve"> с размером отверстий 63 мкм</w:t>
      </w:r>
      <w:r w:rsidRPr="00A30977">
        <w:rPr>
          <w:rFonts w:ascii="Arial" w:eastAsiaTheme="minorEastAsia" w:hAnsi="Arial" w:cs="Arial"/>
          <w:bCs/>
          <w:sz w:val="24"/>
          <w:szCs w:val="28"/>
          <w:lang w:eastAsia="ru-RU"/>
        </w:rPr>
        <w:t>. Высушивают истертый</w:t>
      </w:r>
      <w:r>
        <w:rPr>
          <w:rFonts w:ascii="Arial" w:eastAsiaTheme="minorEastAsia" w:hAnsi="Arial" w:cs="Arial"/>
          <w:bCs/>
          <w:sz w:val="24"/>
          <w:szCs w:val="28"/>
          <w:lang w:eastAsia="ru-RU"/>
        </w:rPr>
        <w:t xml:space="preserve"> материал в течение 2 ч в печи </w:t>
      </w:r>
      <w:r w:rsidRPr="00A30977">
        <w:rPr>
          <w:rFonts w:ascii="Arial" w:eastAsiaTheme="minorEastAsia" w:hAnsi="Arial" w:cs="Arial"/>
          <w:bCs/>
          <w:sz w:val="24"/>
          <w:szCs w:val="28"/>
          <w:lang w:eastAsia="ru-RU"/>
        </w:rPr>
        <w:t xml:space="preserve">при температуре (105±2) °С, охлаждают в эксикаторе </w:t>
      </w:r>
      <w:r w:rsidR="00C67F8E">
        <w:rPr>
          <w:rFonts w:ascii="Arial" w:eastAsiaTheme="minorEastAsia" w:hAnsi="Arial" w:cs="Arial"/>
          <w:bCs/>
          <w:sz w:val="24"/>
          <w:szCs w:val="28"/>
          <w:lang w:eastAsia="ru-RU"/>
        </w:rPr>
        <w:t>и</w:t>
      </w:r>
      <w:r w:rsidR="00C67F8E" w:rsidRPr="00A30977">
        <w:rPr>
          <w:rFonts w:ascii="Arial" w:eastAsiaTheme="minorEastAsia" w:hAnsi="Arial" w:cs="Arial"/>
          <w:bCs/>
          <w:sz w:val="24"/>
          <w:szCs w:val="28"/>
          <w:lang w:eastAsia="ru-RU"/>
        </w:rPr>
        <w:t xml:space="preserve"> </w:t>
      </w:r>
      <w:r w:rsidRPr="00A30977">
        <w:rPr>
          <w:rFonts w:ascii="Arial" w:eastAsiaTheme="minorEastAsia" w:hAnsi="Arial" w:cs="Arial"/>
          <w:bCs/>
          <w:sz w:val="24"/>
          <w:szCs w:val="28"/>
          <w:lang w:eastAsia="ru-RU"/>
        </w:rPr>
        <w:t>взвешивают с точностью до 1 мг около 0,5 г</w:t>
      </w:r>
      <w:r>
        <w:rPr>
          <w:rFonts w:ascii="Arial" w:eastAsiaTheme="minorEastAsia" w:hAnsi="Arial" w:cs="Arial"/>
          <w:bCs/>
          <w:sz w:val="24"/>
          <w:szCs w:val="28"/>
          <w:lang w:eastAsia="ru-RU"/>
        </w:rPr>
        <w:t xml:space="preserve"> этой пробы в платановую чашку</w:t>
      </w:r>
      <w:r w:rsidRPr="00A30977">
        <w:rPr>
          <w:rFonts w:ascii="Arial" w:eastAsiaTheme="minorEastAsia" w:hAnsi="Arial" w:cs="Arial"/>
          <w:bCs/>
          <w:sz w:val="24"/>
          <w:szCs w:val="28"/>
          <w:lang w:eastAsia="ru-RU"/>
        </w:rPr>
        <w:t>.</w:t>
      </w:r>
    </w:p>
    <w:p w14:paraId="4B9B3B58" w14:textId="73027B1A"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Добавляют 6 г борной кислоты</w:t>
      </w:r>
      <w:r w:rsidRPr="00A30977">
        <w:rPr>
          <w:rFonts w:ascii="Arial" w:eastAsiaTheme="minorEastAsia" w:hAnsi="Arial" w:cs="Arial"/>
          <w:bCs/>
          <w:sz w:val="24"/>
          <w:szCs w:val="28"/>
          <w:lang w:eastAsia="ru-RU"/>
        </w:rPr>
        <w:t>, 4 г безводного карбоната натрия и тщательно перемешивают предпочтительно платиновой палочкой. Накрывают чашку крышкой, помещают на жаропрочную и термоизоляционную плиту, сначала слабо нагревают и затем увеличивают температуру постепенно до ослабления реакции.</w:t>
      </w:r>
    </w:p>
    <w:p w14:paraId="4ACB8979" w14:textId="3FE95810"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Переносят чашку в муфельную печь</w:t>
      </w:r>
      <w:r>
        <w:rPr>
          <w:rFonts w:ascii="Arial" w:eastAsiaTheme="minorEastAsia" w:hAnsi="Arial" w:cs="Arial"/>
          <w:bCs/>
          <w:sz w:val="24"/>
          <w:szCs w:val="28"/>
          <w:lang w:eastAsia="ru-RU"/>
        </w:rPr>
        <w:t xml:space="preserve">, работающую при температуре примерно </w:t>
      </w:r>
      <w:r w:rsidRPr="00A30977">
        <w:rPr>
          <w:rFonts w:ascii="Arial" w:eastAsiaTheme="minorEastAsia" w:hAnsi="Arial" w:cs="Arial"/>
          <w:bCs/>
          <w:sz w:val="24"/>
          <w:szCs w:val="28"/>
          <w:lang w:eastAsia="ru-RU"/>
        </w:rPr>
        <w:t>1000 °С, и нагревают до полного сплавления.</w:t>
      </w:r>
    </w:p>
    <w:p w14:paraId="6FBF86BC" w14:textId="6B7657CE"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 xml:space="preserve">Удаляют чашку из муфельной печи и дают остыть на воздухе. Добавляют горячую воду в чашку, нагревают на водяной бане до растворения плава, подкисляют, добавляя осторожно 20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30977">
        <w:rPr>
          <w:rFonts w:ascii="Arial" w:eastAsiaTheme="minorEastAsia" w:hAnsi="Arial" w:cs="Arial"/>
          <w:bCs/>
          <w:sz w:val="24"/>
          <w:szCs w:val="28"/>
          <w:lang w:eastAsia="ru-RU"/>
        </w:rPr>
        <w:t xml:space="preserve"> соляной кислоты, и количественно переносят в мерную колбу вместимостью 250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30977">
        <w:rPr>
          <w:rFonts w:ascii="Arial" w:eastAsiaTheme="minorEastAsia" w:hAnsi="Arial" w:cs="Arial"/>
          <w:bCs/>
          <w:sz w:val="24"/>
          <w:szCs w:val="28"/>
          <w:lang w:eastAsia="ru-RU"/>
        </w:rPr>
        <w:t>. Охлаждают, разбавляют водой до метки и перемешивают.</w:t>
      </w:r>
    </w:p>
    <w:p w14:paraId="6BFFC2B7"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 xml:space="preserve">9.3.6.2 </w:t>
      </w:r>
      <w:r w:rsidRPr="00A30977">
        <w:rPr>
          <w:rFonts w:ascii="Arial" w:eastAsiaTheme="minorEastAsia" w:hAnsi="Arial" w:cs="Arial"/>
          <w:bCs/>
          <w:sz w:val="24"/>
          <w:szCs w:val="28"/>
          <w:lang w:eastAsia="ru-RU"/>
        </w:rPr>
        <w:t>Контрольный опыт</w:t>
      </w:r>
    </w:p>
    <w:p w14:paraId="1B282831" w14:textId="172C4C70"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Одновременно с определением выполняют контрольный опыт, следуя той же методике и используя такие же количества реактивов, что и при определении, исключив навеску.</w:t>
      </w:r>
    </w:p>
    <w:p w14:paraId="2DABDFE9" w14:textId="0BF2F07D"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 xml:space="preserve">9.3.6.3 </w:t>
      </w:r>
      <w:r w:rsidRPr="00A30977">
        <w:rPr>
          <w:rFonts w:ascii="Arial" w:eastAsiaTheme="minorEastAsia" w:hAnsi="Arial" w:cs="Arial"/>
          <w:bCs/>
          <w:sz w:val="24"/>
          <w:szCs w:val="28"/>
          <w:lang w:eastAsia="ru-RU"/>
        </w:rPr>
        <w:t xml:space="preserve">Приготовление </w:t>
      </w:r>
      <w:proofErr w:type="spellStart"/>
      <w:r w:rsidRPr="00A30977">
        <w:rPr>
          <w:rFonts w:ascii="Arial" w:eastAsiaTheme="minorEastAsia" w:hAnsi="Arial" w:cs="Arial"/>
          <w:bCs/>
          <w:sz w:val="24"/>
          <w:szCs w:val="28"/>
          <w:lang w:eastAsia="ru-RU"/>
        </w:rPr>
        <w:t>градуировочного</w:t>
      </w:r>
      <w:proofErr w:type="spellEnd"/>
      <w:r w:rsidRPr="00A30977">
        <w:rPr>
          <w:rFonts w:ascii="Arial" w:eastAsiaTheme="minorEastAsia" w:hAnsi="Arial" w:cs="Arial"/>
          <w:bCs/>
          <w:sz w:val="24"/>
          <w:szCs w:val="28"/>
          <w:lang w:eastAsia="ru-RU"/>
        </w:rPr>
        <w:t xml:space="preserve"> графика</w:t>
      </w:r>
    </w:p>
    <w:p w14:paraId="10A9C7CF"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A30977">
        <w:rPr>
          <w:rFonts w:ascii="Arial" w:eastAsiaTheme="minorEastAsia" w:hAnsi="Arial" w:cs="Arial"/>
          <w:bCs/>
          <w:i/>
          <w:sz w:val="24"/>
          <w:szCs w:val="28"/>
          <w:lang w:eastAsia="ru-RU"/>
        </w:rPr>
        <w:t>Приготовление градировочных растворов</w:t>
      </w:r>
    </w:p>
    <w:p w14:paraId="17FED163" w14:textId="21CAFF93"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 xml:space="preserve">В каждую из семи мерных колб вместимостью по 250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30977">
        <w:rPr>
          <w:rFonts w:ascii="Arial" w:eastAsiaTheme="minorEastAsia" w:hAnsi="Arial" w:cs="Arial"/>
          <w:bCs/>
          <w:sz w:val="24"/>
          <w:szCs w:val="28"/>
          <w:lang w:eastAsia="ru-RU"/>
        </w:rPr>
        <w:t xml:space="preserve"> отмеривают объемы</w:t>
      </w:r>
      <w:r>
        <w:rPr>
          <w:rFonts w:ascii="Arial" w:eastAsiaTheme="minorEastAsia" w:hAnsi="Arial" w:cs="Arial"/>
          <w:bCs/>
          <w:sz w:val="24"/>
          <w:szCs w:val="28"/>
          <w:lang w:eastAsia="ru-RU"/>
        </w:rPr>
        <w:t xml:space="preserve"> стандартного раствора железа </w:t>
      </w:r>
      <w:r w:rsidRPr="00A30977">
        <w:rPr>
          <w:rFonts w:ascii="Arial" w:eastAsiaTheme="minorEastAsia" w:hAnsi="Arial" w:cs="Arial"/>
          <w:bCs/>
          <w:sz w:val="24"/>
          <w:szCs w:val="28"/>
          <w:lang w:eastAsia="ru-RU"/>
        </w:rPr>
        <w:t xml:space="preserve">в соответствии с </w:t>
      </w:r>
      <w:r>
        <w:rPr>
          <w:rFonts w:ascii="Arial" w:eastAsiaTheme="minorEastAsia" w:hAnsi="Arial" w:cs="Arial"/>
          <w:bCs/>
          <w:sz w:val="24"/>
          <w:szCs w:val="28"/>
          <w:lang w:eastAsia="ru-RU"/>
        </w:rPr>
        <w:t>Таблицей 14</w:t>
      </w:r>
      <w:r w:rsidRPr="00A30977">
        <w:rPr>
          <w:rFonts w:ascii="Arial" w:eastAsiaTheme="minorEastAsia" w:hAnsi="Arial" w:cs="Arial"/>
          <w:bCs/>
          <w:sz w:val="24"/>
          <w:szCs w:val="28"/>
          <w:lang w:eastAsia="ru-RU"/>
        </w:rPr>
        <w:t>.</w:t>
      </w:r>
    </w:p>
    <w:p w14:paraId="2E345EEC" w14:textId="676CA825"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A30977">
        <w:rPr>
          <w:rFonts w:ascii="Arial" w:eastAsiaTheme="minorEastAsia" w:hAnsi="Arial" w:cs="Arial"/>
          <w:bCs/>
          <w:i/>
          <w:sz w:val="24"/>
          <w:szCs w:val="28"/>
          <w:lang w:eastAsia="ru-RU"/>
        </w:rPr>
        <w:t>Образование абсорбционного комплекса</w:t>
      </w:r>
    </w:p>
    <w:p w14:paraId="3BE1A92A" w14:textId="608F1170"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 xml:space="preserve">Добавляют к содержимому каждой колбы воду до 200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30977">
        <w:rPr>
          <w:rFonts w:ascii="Arial" w:eastAsiaTheme="minorEastAsia" w:hAnsi="Arial" w:cs="Arial"/>
          <w:bCs/>
          <w:sz w:val="24"/>
          <w:szCs w:val="28"/>
          <w:lang w:eastAsia="ru-RU"/>
        </w:rPr>
        <w:t>, затем добавляют 5</w:t>
      </w:r>
      <w:r>
        <w:rPr>
          <w:rFonts w:ascii="Arial" w:eastAsiaTheme="minorEastAsia" w:hAnsi="Arial" w:cs="Arial"/>
          <w:bCs/>
          <w:sz w:val="24"/>
          <w:szCs w:val="28"/>
          <w:lang w:eastAsia="ru-RU"/>
        </w:rPr>
        <w:t> </w:t>
      </w:r>
      <w:r w:rsidR="002B2633">
        <w:rPr>
          <w:rFonts w:ascii="Arial" w:eastAsiaTheme="minorEastAsia" w:hAnsi="Arial" w:cs="Arial"/>
          <w:bCs/>
          <w:sz w:val="24"/>
          <w:szCs w:val="28"/>
          <w:lang w:eastAsia="ru-RU"/>
        </w:rPr>
        <w:t>см</w:t>
      </w:r>
      <w:proofErr w:type="gramStart"/>
      <w:r w:rsidR="002B2633" w:rsidRPr="002B2633">
        <w:rPr>
          <w:rFonts w:ascii="Arial" w:eastAsiaTheme="minorEastAsia" w:hAnsi="Arial" w:cs="Arial"/>
          <w:bCs/>
          <w:sz w:val="24"/>
          <w:szCs w:val="28"/>
          <w:vertAlign w:val="superscript"/>
          <w:lang w:eastAsia="ru-RU"/>
        </w:rPr>
        <w:t>3</w:t>
      </w:r>
      <w:r w:rsidRPr="00A30977">
        <w:rPr>
          <w:rFonts w:ascii="Arial" w:eastAsiaTheme="minorEastAsia" w:hAnsi="Arial" w:cs="Arial"/>
          <w:bCs/>
          <w:sz w:val="24"/>
          <w:szCs w:val="28"/>
          <w:lang w:eastAsia="ru-RU"/>
        </w:rPr>
        <w:t xml:space="preserve">  раствор</w:t>
      </w:r>
      <w:r>
        <w:rPr>
          <w:rFonts w:ascii="Arial" w:eastAsiaTheme="minorEastAsia" w:hAnsi="Arial" w:cs="Arial"/>
          <w:bCs/>
          <w:sz w:val="24"/>
          <w:szCs w:val="28"/>
          <w:lang w:eastAsia="ru-RU"/>
        </w:rPr>
        <w:t>а</w:t>
      </w:r>
      <w:proofErr w:type="gramEnd"/>
      <w:r>
        <w:rPr>
          <w:rFonts w:ascii="Arial" w:eastAsiaTheme="minorEastAsia" w:hAnsi="Arial" w:cs="Arial"/>
          <w:bCs/>
          <w:sz w:val="24"/>
          <w:szCs w:val="28"/>
          <w:lang w:eastAsia="ru-RU"/>
        </w:rPr>
        <w:t xml:space="preserve"> соляно-кислого </w:t>
      </w:r>
      <w:proofErr w:type="spellStart"/>
      <w:r>
        <w:rPr>
          <w:rFonts w:ascii="Arial" w:eastAsiaTheme="minorEastAsia" w:hAnsi="Arial" w:cs="Arial"/>
          <w:bCs/>
          <w:sz w:val="24"/>
          <w:szCs w:val="28"/>
          <w:lang w:eastAsia="ru-RU"/>
        </w:rPr>
        <w:t>гидроксиламина</w:t>
      </w:r>
      <w:proofErr w:type="spellEnd"/>
      <w:r w:rsidRPr="00A30977">
        <w:rPr>
          <w:rFonts w:ascii="Arial" w:eastAsiaTheme="minorEastAsia" w:hAnsi="Arial" w:cs="Arial"/>
          <w:bCs/>
          <w:sz w:val="24"/>
          <w:szCs w:val="28"/>
          <w:lang w:eastAsia="ru-RU"/>
        </w:rPr>
        <w:t xml:space="preserve">, перемешивают </w:t>
      </w:r>
      <w:r w:rsidR="00C67F8E">
        <w:rPr>
          <w:rFonts w:ascii="Arial" w:eastAsiaTheme="minorEastAsia" w:hAnsi="Arial" w:cs="Arial"/>
          <w:bCs/>
          <w:sz w:val="24"/>
          <w:szCs w:val="28"/>
          <w:lang w:eastAsia="ru-RU"/>
        </w:rPr>
        <w:t>одну минуту</w:t>
      </w:r>
      <w:r w:rsidRPr="00A30977">
        <w:rPr>
          <w:rFonts w:ascii="Arial" w:eastAsiaTheme="minorEastAsia" w:hAnsi="Arial" w:cs="Arial"/>
          <w:bCs/>
          <w:sz w:val="24"/>
          <w:szCs w:val="28"/>
          <w:lang w:eastAsia="ru-RU"/>
        </w:rPr>
        <w:t>. Добавляют</w:t>
      </w:r>
      <w:r w:rsidR="00C67F8E">
        <w:rPr>
          <w:rFonts w:ascii="Arial" w:eastAsiaTheme="minorEastAsia" w:hAnsi="Arial" w:cs="Arial"/>
          <w:bCs/>
          <w:sz w:val="24"/>
          <w:szCs w:val="28"/>
          <w:lang w:eastAsia="ru-RU"/>
        </w:rPr>
        <w:t xml:space="preserve"> </w:t>
      </w:r>
      <w:r w:rsidRPr="00A30977">
        <w:rPr>
          <w:rFonts w:ascii="Arial" w:eastAsiaTheme="minorEastAsia" w:hAnsi="Arial" w:cs="Arial"/>
          <w:bCs/>
          <w:sz w:val="24"/>
          <w:szCs w:val="28"/>
          <w:lang w:eastAsia="ru-RU"/>
        </w:rPr>
        <w:t xml:space="preserve">10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30977">
        <w:rPr>
          <w:rFonts w:ascii="Arial" w:eastAsiaTheme="minorEastAsia" w:hAnsi="Arial" w:cs="Arial"/>
          <w:bCs/>
          <w:sz w:val="24"/>
          <w:szCs w:val="28"/>
          <w:lang w:eastAsia="ru-RU"/>
        </w:rPr>
        <w:t xml:space="preserve"> раствора ацетата натрия, перемешивают </w:t>
      </w:r>
      <w:r w:rsidR="00C67F8E" w:rsidRPr="00C67F8E">
        <w:rPr>
          <w:rFonts w:ascii="Arial" w:eastAsiaTheme="minorEastAsia" w:hAnsi="Arial" w:cs="Arial"/>
          <w:bCs/>
          <w:sz w:val="24"/>
          <w:szCs w:val="28"/>
          <w:lang w:eastAsia="ru-RU"/>
        </w:rPr>
        <w:t>одну минуту</w:t>
      </w:r>
      <w:r w:rsidRPr="00A30977">
        <w:rPr>
          <w:rFonts w:ascii="Arial" w:eastAsiaTheme="minorEastAsia" w:hAnsi="Arial" w:cs="Arial"/>
          <w:bCs/>
          <w:sz w:val="24"/>
          <w:szCs w:val="28"/>
          <w:lang w:eastAsia="ru-RU"/>
        </w:rPr>
        <w:t xml:space="preserve">. Добавляют </w:t>
      </w:r>
      <w:r w:rsidRPr="00A30977">
        <w:rPr>
          <w:rFonts w:ascii="Arial" w:eastAsiaTheme="minorEastAsia" w:hAnsi="Arial" w:cs="Arial"/>
          <w:bCs/>
          <w:sz w:val="24"/>
          <w:szCs w:val="28"/>
          <w:lang w:eastAsia="ru-RU"/>
        </w:rPr>
        <w:lastRenderedPageBreak/>
        <w:t xml:space="preserve">10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30977">
        <w:rPr>
          <w:rFonts w:ascii="Arial" w:eastAsiaTheme="minorEastAsia" w:hAnsi="Arial" w:cs="Arial"/>
          <w:bCs/>
          <w:sz w:val="24"/>
          <w:szCs w:val="28"/>
          <w:lang w:eastAsia="ru-RU"/>
        </w:rPr>
        <w:t xml:space="preserve"> раствора ацет</w:t>
      </w:r>
      <w:r>
        <w:rPr>
          <w:rFonts w:ascii="Arial" w:eastAsiaTheme="minorEastAsia" w:hAnsi="Arial" w:cs="Arial"/>
          <w:bCs/>
          <w:sz w:val="24"/>
          <w:szCs w:val="28"/>
          <w:lang w:eastAsia="ru-RU"/>
        </w:rPr>
        <w:t>ата натрия</w:t>
      </w:r>
      <w:r w:rsidRPr="00A30977">
        <w:rPr>
          <w:rFonts w:ascii="Arial" w:eastAsiaTheme="minorEastAsia" w:hAnsi="Arial" w:cs="Arial"/>
          <w:bCs/>
          <w:sz w:val="24"/>
          <w:szCs w:val="28"/>
          <w:lang w:eastAsia="ru-RU"/>
        </w:rPr>
        <w:t xml:space="preserve"> и 5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30977">
        <w:rPr>
          <w:rFonts w:ascii="Arial" w:eastAsiaTheme="minorEastAsia" w:hAnsi="Arial" w:cs="Arial"/>
          <w:bCs/>
          <w:sz w:val="24"/>
          <w:szCs w:val="28"/>
          <w:lang w:eastAsia="ru-RU"/>
        </w:rPr>
        <w:t xml:space="preserve"> </w:t>
      </w:r>
      <w:r>
        <w:rPr>
          <w:rFonts w:ascii="Arial" w:eastAsiaTheme="minorEastAsia" w:hAnsi="Arial" w:cs="Arial"/>
          <w:bCs/>
          <w:sz w:val="24"/>
          <w:szCs w:val="28"/>
          <w:lang w:eastAsia="ru-RU"/>
        </w:rPr>
        <w:t>раствора 1,10-фенантролина</w:t>
      </w:r>
      <w:r w:rsidRPr="00A30977">
        <w:rPr>
          <w:rFonts w:ascii="Arial" w:eastAsiaTheme="minorEastAsia" w:hAnsi="Arial" w:cs="Arial"/>
          <w:bCs/>
          <w:sz w:val="24"/>
          <w:szCs w:val="28"/>
          <w:lang w:eastAsia="ru-RU"/>
        </w:rPr>
        <w:t>, разбавляют водой до метки и перемешивают.</w:t>
      </w:r>
    </w:p>
    <w:p w14:paraId="2E60E1F3" w14:textId="6102F58D" w:rsidR="00A30977" w:rsidRDefault="00FA15ED" w:rsidP="00A30977">
      <w:pPr>
        <w:pStyle w:val="aff1"/>
      </w:pPr>
      <w:r>
        <w:t xml:space="preserve">Т а б л и ц а </w:t>
      </w:r>
      <w:r w:rsidR="001C15F8">
        <w:fldChar w:fldCharType="begin"/>
      </w:r>
      <w:r w:rsidR="001C15F8">
        <w:instrText xml:space="preserve"> SEQ Таблица \* ARABIC </w:instrText>
      </w:r>
      <w:r w:rsidR="001C15F8">
        <w:fldChar w:fldCharType="separate"/>
      </w:r>
      <w:r w:rsidR="008622B2">
        <w:rPr>
          <w:noProof/>
        </w:rPr>
        <w:t>14</w:t>
      </w:r>
      <w:r w:rsidR="001C15F8">
        <w:rPr>
          <w:noProof/>
        </w:rPr>
        <w:fldChar w:fldCharType="end"/>
      </w:r>
    </w:p>
    <w:tbl>
      <w:tblPr>
        <w:tblW w:w="9637" w:type="dxa"/>
        <w:tblInd w:w="-8" w:type="dxa"/>
        <w:shd w:val="clear" w:color="auto" w:fill="FFFFFF"/>
        <w:tblCellMar>
          <w:left w:w="0" w:type="dxa"/>
          <w:right w:w="0" w:type="dxa"/>
        </w:tblCellMar>
        <w:tblLook w:val="04A0" w:firstRow="1" w:lastRow="0" w:firstColumn="1" w:lastColumn="0" w:noHBand="0" w:noVBand="1"/>
      </w:tblPr>
      <w:tblGrid>
        <w:gridCol w:w="5263"/>
        <w:gridCol w:w="4374"/>
      </w:tblGrid>
      <w:tr w:rsidR="00A30977" w:rsidRPr="00A30977" w14:paraId="447E9B14" w14:textId="77777777" w:rsidTr="00924FDD">
        <w:tc>
          <w:tcPr>
            <w:tcW w:w="5263"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787A2E93" w14:textId="7CF15BC2"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Объем стандартного раствора железа (п.4.7), см</w:t>
            </w:r>
            <w:r w:rsidR="00C67F8E" w:rsidRPr="00D76ECD">
              <w:rPr>
                <w:rFonts w:ascii="Arial" w:eastAsia="Times New Roman" w:hAnsi="Arial" w:cs="Arial"/>
                <w:sz w:val="24"/>
                <w:szCs w:val="24"/>
                <w:vertAlign w:val="superscript"/>
                <w:lang w:eastAsia="ru-RU"/>
              </w:rPr>
              <w:t>3</w:t>
            </w:r>
          </w:p>
        </w:tc>
        <w:tc>
          <w:tcPr>
            <w:tcW w:w="4374"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0259A794"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Соответствующая масса, мг</w:t>
            </w:r>
          </w:p>
        </w:tc>
      </w:tr>
      <w:tr w:rsidR="00A30977" w:rsidRPr="00A30977" w14:paraId="19C8E942" w14:textId="77777777" w:rsidTr="00924FDD">
        <w:tc>
          <w:tcPr>
            <w:tcW w:w="5263"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48101E97"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0*</w:t>
            </w:r>
          </w:p>
        </w:tc>
        <w:tc>
          <w:tcPr>
            <w:tcW w:w="4374"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2D726CE9"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0</w:t>
            </w:r>
          </w:p>
        </w:tc>
      </w:tr>
      <w:tr w:rsidR="00A30977" w:rsidRPr="00A30977" w14:paraId="1745FF2B" w14:textId="77777777" w:rsidTr="00A30977">
        <w:tc>
          <w:tcPr>
            <w:tcW w:w="52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BA94ECF"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1,0</w:t>
            </w:r>
          </w:p>
        </w:tc>
        <w:tc>
          <w:tcPr>
            <w:tcW w:w="437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9414021"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0,1</w:t>
            </w:r>
          </w:p>
        </w:tc>
      </w:tr>
      <w:tr w:rsidR="00A30977" w:rsidRPr="00A30977" w14:paraId="0624247A" w14:textId="77777777" w:rsidTr="00A30977">
        <w:tc>
          <w:tcPr>
            <w:tcW w:w="52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35ACB8A"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2,0</w:t>
            </w:r>
          </w:p>
        </w:tc>
        <w:tc>
          <w:tcPr>
            <w:tcW w:w="437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D3F72CD"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0,2</w:t>
            </w:r>
          </w:p>
        </w:tc>
      </w:tr>
      <w:tr w:rsidR="00A30977" w:rsidRPr="00A30977" w14:paraId="1DFDFFBD" w14:textId="77777777" w:rsidTr="00A30977">
        <w:tc>
          <w:tcPr>
            <w:tcW w:w="52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398157E"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3,0</w:t>
            </w:r>
          </w:p>
        </w:tc>
        <w:tc>
          <w:tcPr>
            <w:tcW w:w="437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C7D4CF3"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0,3</w:t>
            </w:r>
          </w:p>
        </w:tc>
      </w:tr>
      <w:tr w:rsidR="00A30977" w:rsidRPr="00A30977" w14:paraId="4206ABA5" w14:textId="77777777" w:rsidTr="00A30977">
        <w:tc>
          <w:tcPr>
            <w:tcW w:w="52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448BA12"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4,0</w:t>
            </w:r>
          </w:p>
        </w:tc>
        <w:tc>
          <w:tcPr>
            <w:tcW w:w="437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5171828"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0,4</w:t>
            </w:r>
          </w:p>
        </w:tc>
      </w:tr>
      <w:tr w:rsidR="00A30977" w:rsidRPr="00A30977" w14:paraId="63E74F43" w14:textId="77777777" w:rsidTr="00A30977">
        <w:tc>
          <w:tcPr>
            <w:tcW w:w="52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4F3AF1D"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5,0</w:t>
            </w:r>
          </w:p>
        </w:tc>
        <w:tc>
          <w:tcPr>
            <w:tcW w:w="437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3919AAA"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0,5</w:t>
            </w:r>
          </w:p>
        </w:tc>
      </w:tr>
      <w:tr w:rsidR="00A30977" w:rsidRPr="00A30977" w14:paraId="2AA089BF" w14:textId="77777777" w:rsidTr="00A30977">
        <w:tc>
          <w:tcPr>
            <w:tcW w:w="526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BD89F92"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6,0</w:t>
            </w:r>
          </w:p>
        </w:tc>
        <w:tc>
          <w:tcPr>
            <w:tcW w:w="437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06E82E7"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0,6</w:t>
            </w:r>
          </w:p>
        </w:tc>
      </w:tr>
    </w:tbl>
    <w:p w14:paraId="0AC1961A" w14:textId="558B0C9B"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A30977">
        <w:rPr>
          <w:rFonts w:ascii="Arial" w:eastAsiaTheme="minorEastAsia" w:hAnsi="Arial" w:cs="Arial"/>
          <w:bCs/>
          <w:i/>
          <w:sz w:val="24"/>
          <w:szCs w:val="28"/>
          <w:lang w:eastAsia="ru-RU"/>
        </w:rPr>
        <w:t>Спектрометрические измерения</w:t>
      </w:r>
    </w:p>
    <w:p w14:paraId="72BA0A86" w14:textId="26F9FF08"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 xml:space="preserve">Через 15 мин выполняют спектрометрические измерения </w:t>
      </w:r>
      <w:proofErr w:type="spellStart"/>
      <w:r w:rsidRPr="00A30977">
        <w:rPr>
          <w:rFonts w:ascii="Arial" w:eastAsiaTheme="minorEastAsia" w:hAnsi="Arial" w:cs="Arial"/>
          <w:bCs/>
          <w:sz w:val="24"/>
          <w:szCs w:val="28"/>
          <w:lang w:eastAsia="ru-RU"/>
        </w:rPr>
        <w:t>градуировочных</w:t>
      </w:r>
      <w:proofErr w:type="spellEnd"/>
      <w:r w:rsidRPr="00A30977">
        <w:rPr>
          <w:rFonts w:ascii="Arial" w:eastAsiaTheme="minorEastAsia" w:hAnsi="Arial" w:cs="Arial"/>
          <w:bCs/>
          <w:sz w:val="24"/>
          <w:szCs w:val="28"/>
          <w:lang w:eastAsia="ru-RU"/>
        </w:rPr>
        <w:t xml:space="preserve"> растворов, используя спектрометр, </w:t>
      </w:r>
      <w:r w:rsidR="00C67F8E" w:rsidRPr="00A30977">
        <w:rPr>
          <w:rFonts w:ascii="Arial" w:eastAsiaTheme="minorEastAsia" w:hAnsi="Arial" w:cs="Arial"/>
          <w:bCs/>
          <w:sz w:val="24"/>
          <w:szCs w:val="28"/>
          <w:lang w:eastAsia="ru-RU"/>
        </w:rPr>
        <w:t>настроенны</w:t>
      </w:r>
      <w:r w:rsidR="00C67F8E">
        <w:rPr>
          <w:rFonts w:ascii="Arial" w:eastAsiaTheme="minorEastAsia" w:hAnsi="Arial" w:cs="Arial"/>
          <w:bCs/>
          <w:sz w:val="24"/>
          <w:szCs w:val="28"/>
          <w:lang w:eastAsia="ru-RU"/>
        </w:rPr>
        <w:t>й</w:t>
      </w:r>
      <w:r w:rsidR="00C67F8E" w:rsidRPr="00A30977">
        <w:rPr>
          <w:rFonts w:ascii="Arial" w:eastAsiaTheme="minorEastAsia" w:hAnsi="Arial" w:cs="Arial"/>
          <w:bCs/>
          <w:sz w:val="24"/>
          <w:szCs w:val="28"/>
          <w:lang w:eastAsia="ru-RU"/>
        </w:rPr>
        <w:t xml:space="preserve"> </w:t>
      </w:r>
      <w:r w:rsidRPr="00A30977">
        <w:rPr>
          <w:rFonts w:ascii="Arial" w:eastAsiaTheme="minorEastAsia" w:hAnsi="Arial" w:cs="Arial"/>
          <w:bCs/>
          <w:sz w:val="24"/>
          <w:szCs w:val="28"/>
          <w:lang w:eastAsia="ru-RU"/>
        </w:rPr>
        <w:t xml:space="preserve">на волну около 510 </w:t>
      </w:r>
      <w:proofErr w:type="spellStart"/>
      <w:r w:rsidRPr="00A30977">
        <w:rPr>
          <w:rFonts w:ascii="Arial" w:eastAsiaTheme="minorEastAsia" w:hAnsi="Arial" w:cs="Arial"/>
          <w:bCs/>
          <w:sz w:val="24"/>
          <w:szCs w:val="28"/>
          <w:lang w:eastAsia="ru-RU"/>
        </w:rPr>
        <w:t>нм</w:t>
      </w:r>
      <w:proofErr w:type="spellEnd"/>
      <w:r w:rsidRPr="00A30977">
        <w:rPr>
          <w:rFonts w:ascii="Arial" w:eastAsiaTheme="minorEastAsia" w:hAnsi="Arial" w:cs="Arial"/>
          <w:bCs/>
          <w:sz w:val="24"/>
          <w:szCs w:val="28"/>
          <w:lang w:eastAsia="ru-RU"/>
        </w:rPr>
        <w:t>, после регулирования прибора на ноль абсорбции, используя в качестве раствора сравнения воду.</w:t>
      </w:r>
    </w:p>
    <w:p w14:paraId="4815D4EF" w14:textId="07727BDA"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A30977">
        <w:rPr>
          <w:rFonts w:ascii="Arial" w:eastAsiaTheme="minorEastAsia" w:hAnsi="Arial" w:cs="Arial"/>
          <w:bCs/>
          <w:i/>
          <w:sz w:val="24"/>
          <w:szCs w:val="28"/>
          <w:lang w:eastAsia="ru-RU"/>
        </w:rPr>
        <w:t xml:space="preserve">Построение </w:t>
      </w:r>
      <w:proofErr w:type="spellStart"/>
      <w:r w:rsidRPr="00A30977">
        <w:rPr>
          <w:rFonts w:ascii="Arial" w:eastAsiaTheme="minorEastAsia" w:hAnsi="Arial" w:cs="Arial"/>
          <w:bCs/>
          <w:i/>
          <w:sz w:val="24"/>
          <w:szCs w:val="28"/>
          <w:lang w:eastAsia="ru-RU"/>
        </w:rPr>
        <w:t>градуировочного</w:t>
      </w:r>
      <w:proofErr w:type="spellEnd"/>
      <w:r w:rsidRPr="00A30977">
        <w:rPr>
          <w:rFonts w:ascii="Arial" w:eastAsiaTheme="minorEastAsia" w:hAnsi="Arial" w:cs="Arial"/>
          <w:bCs/>
          <w:i/>
          <w:sz w:val="24"/>
          <w:szCs w:val="28"/>
          <w:lang w:eastAsia="ru-RU"/>
        </w:rPr>
        <w:t xml:space="preserve"> графика</w:t>
      </w:r>
    </w:p>
    <w:p w14:paraId="1BC3B710" w14:textId="7AF0C151"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 xml:space="preserve">Вычитают значение абсорбции </w:t>
      </w:r>
      <w:proofErr w:type="spellStart"/>
      <w:r w:rsidRPr="00A30977">
        <w:rPr>
          <w:rFonts w:ascii="Arial" w:eastAsiaTheme="minorEastAsia" w:hAnsi="Arial" w:cs="Arial"/>
          <w:bCs/>
          <w:sz w:val="24"/>
          <w:szCs w:val="28"/>
          <w:lang w:eastAsia="ru-RU"/>
        </w:rPr>
        <w:t>градуировочного</w:t>
      </w:r>
      <w:proofErr w:type="spellEnd"/>
      <w:r w:rsidRPr="00A30977">
        <w:rPr>
          <w:rFonts w:ascii="Arial" w:eastAsiaTheme="minorEastAsia" w:hAnsi="Arial" w:cs="Arial"/>
          <w:bCs/>
          <w:sz w:val="24"/>
          <w:szCs w:val="28"/>
          <w:lang w:eastAsia="ru-RU"/>
        </w:rPr>
        <w:t xml:space="preserve"> компенсирующего раствора (</w:t>
      </w:r>
      <w:r w:rsidR="00FA15ED">
        <w:rPr>
          <w:rFonts w:ascii="Arial" w:eastAsiaTheme="minorEastAsia" w:hAnsi="Arial" w:cs="Arial"/>
          <w:bCs/>
          <w:sz w:val="24"/>
          <w:szCs w:val="28"/>
          <w:lang w:eastAsia="ru-RU"/>
        </w:rPr>
        <w:t xml:space="preserve">Таблица </w:t>
      </w:r>
      <w:r w:rsidRPr="00A30977">
        <w:rPr>
          <w:rFonts w:ascii="Arial" w:eastAsiaTheme="minorEastAsia" w:hAnsi="Arial" w:cs="Arial"/>
          <w:bCs/>
          <w:sz w:val="24"/>
          <w:szCs w:val="28"/>
          <w:lang w:eastAsia="ru-RU"/>
        </w:rPr>
        <w:t>1</w:t>
      </w:r>
      <w:r w:rsidR="00D32893">
        <w:rPr>
          <w:rFonts w:ascii="Arial" w:eastAsiaTheme="minorEastAsia" w:hAnsi="Arial" w:cs="Arial"/>
          <w:bCs/>
          <w:sz w:val="24"/>
          <w:szCs w:val="28"/>
          <w:lang w:eastAsia="ru-RU"/>
        </w:rPr>
        <w:t>4</w:t>
      </w:r>
      <w:r w:rsidRPr="00A30977">
        <w:rPr>
          <w:rFonts w:ascii="Arial" w:eastAsiaTheme="minorEastAsia" w:hAnsi="Arial" w:cs="Arial"/>
          <w:bCs/>
          <w:sz w:val="24"/>
          <w:szCs w:val="28"/>
          <w:lang w:eastAsia="ru-RU"/>
        </w:rPr>
        <w:t xml:space="preserve">) из значения абсорбции каждого </w:t>
      </w:r>
      <w:proofErr w:type="spellStart"/>
      <w:r w:rsidRPr="00A30977">
        <w:rPr>
          <w:rFonts w:ascii="Arial" w:eastAsiaTheme="minorEastAsia" w:hAnsi="Arial" w:cs="Arial"/>
          <w:bCs/>
          <w:sz w:val="24"/>
          <w:szCs w:val="28"/>
          <w:lang w:eastAsia="ru-RU"/>
        </w:rPr>
        <w:t>градуировочного</w:t>
      </w:r>
      <w:proofErr w:type="spellEnd"/>
      <w:r w:rsidRPr="00A30977">
        <w:rPr>
          <w:rFonts w:ascii="Arial" w:eastAsiaTheme="minorEastAsia" w:hAnsi="Arial" w:cs="Arial"/>
          <w:bCs/>
          <w:sz w:val="24"/>
          <w:szCs w:val="28"/>
          <w:lang w:eastAsia="ru-RU"/>
        </w:rPr>
        <w:t xml:space="preserve"> раствора для получения чистой абсорбции.</w:t>
      </w:r>
    </w:p>
    <w:p w14:paraId="7B7DABD5" w14:textId="65637254"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 xml:space="preserve">Строят </w:t>
      </w:r>
      <w:proofErr w:type="spellStart"/>
      <w:r w:rsidRPr="00A30977">
        <w:rPr>
          <w:rFonts w:ascii="Arial" w:eastAsiaTheme="minorEastAsia" w:hAnsi="Arial" w:cs="Arial"/>
          <w:bCs/>
          <w:sz w:val="24"/>
          <w:szCs w:val="28"/>
          <w:lang w:eastAsia="ru-RU"/>
        </w:rPr>
        <w:t>градуировочный</w:t>
      </w:r>
      <w:proofErr w:type="spellEnd"/>
      <w:r w:rsidRPr="00A30977">
        <w:rPr>
          <w:rFonts w:ascii="Arial" w:eastAsiaTheme="minorEastAsia" w:hAnsi="Arial" w:cs="Arial"/>
          <w:bCs/>
          <w:sz w:val="24"/>
          <w:szCs w:val="28"/>
          <w:lang w:eastAsia="ru-RU"/>
        </w:rPr>
        <w:t xml:space="preserve"> график, откладывая, например, значения </w:t>
      </w:r>
      <w:proofErr w:type="gramStart"/>
      <w:r w:rsidRPr="00A30977">
        <w:rPr>
          <w:rFonts w:ascii="Arial" w:eastAsiaTheme="minorEastAsia" w:hAnsi="Arial" w:cs="Arial"/>
          <w:bCs/>
          <w:sz w:val="24"/>
          <w:szCs w:val="28"/>
          <w:lang w:eastAsia="ru-RU"/>
        </w:rPr>
        <w:t>массы  (</w:t>
      </w:r>
      <w:proofErr w:type="gramEnd"/>
      <w:r w:rsidRPr="00A30977">
        <w:rPr>
          <w:rFonts w:ascii="Arial" w:eastAsiaTheme="minorEastAsia" w:hAnsi="Arial" w:cs="Arial"/>
          <w:bCs/>
          <w:sz w:val="24"/>
          <w:szCs w:val="28"/>
          <w:lang w:eastAsia="ru-RU"/>
        </w:rPr>
        <w:t>в миллиграммах) оксида железа (III), содержащегося в 250 см</w:t>
      </w:r>
      <w:r w:rsidR="00FA15ED">
        <w:rPr>
          <w:rFonts w:ascii="Arial" w:eastAsiaTheme="minorEastAsia" w:hAnsi="Arial" w:cs="Arial"/>
          <w:bCs/>
          <w:sz w:val="24"/>
          <w:szCs w:val="28"/>
          <w:lang w:eastAsia="ru-RU"/>
        </w:rPr>
        <w:t>3</w:t>
      </w:r>
      <w:r w:rsidRPr="00A30977">
        <w:rPr>
          <w:rFonts w:ascii="Arial" w:eastAsiaTheme="minorEastAsia" w:hAnsi="Arial" w:cs="Arial"/>
          <w:bCs/>
          <w:sz w:val="24"/>
          <w:szCs w:val="28"/>
          <w:lang w:eastAsia="ru-RU"/>
        </w:rPr>
        <w:t xml:space="preserve"> </w:t>
      </w:r>
      <w:proofErr w:type="spellStart"/>
      <w:r w:rsidRPr="00A30977">
        <w:rPr>
          <w:rFonts w:ascii="Arial" w:eastAsiaTheme="minorEastAsia" w:hAnsi="Arial" w:cs="Arial"/>
          <w:bCs/>
          <w:sz w:val="24"/>
          <w:szCs w:val="28"/>
          <w:lang w:eastAsia="ru-RU"/>
        </w:rPr>
        <w:t>градуировочных</w:t>
      </w:r>
      <w:proofErr w:type="spellEnd"/>
      <w:r w:rsidRPr="00A30977">
        <w:rPr>
          <w:rFonts w:ascii="Arial" w:eastAsiaTheme="minorEastAsia" w:hAnsi="Arial" w:cs="Arial"/>
          <w:bCs/>
          <w:sz w:val="24"/>
          <w:szCs w:val="28"/>
          <w:lang w:eastAsia="ru-RU"/>
        </w:rPr>
        <w:t xml:space="preserve"> растворов, на оси абсцисс, а соответствующие значения чистой абсорбции - на оси ординат.</w:t>
      </w:r>
    </w:p>
    <w:p w14:paraId="3E4802CC" w14:textId="683A5E0F"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 xml:space="preserve">9.3.6.4 </w:t>
      </w:r>
      <w:r w:rsidRPr="00A30977">
        <w:rPr>
          <w:rFonts w:ascii="Arial" w:eastAsiaTheme="minorEastAsia" w:hAnsi="Arial" w:cs="Arial"/>
          <w:bCs/>
          <w:sz w:val="24"/>
          <w:szCs w:val="28"/>
          <w:lang w:eastAsia="ru-RU"/>
        </w:rPr>
        <w:t>Определение</w:t>
      </w:r>
    </w:p>
    <w:p w14:paraId="6EEF5DDA" w14:textId="4645E87A"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A30977">
        <w:rPr>
          <w:rFonts w:ascii="Arial" w:eastAsiaTheme="minorEastAsia" w:hAnsi="Arial" w:cs="Arial"/>
          <w:bCs/>
          <w:i/>
          <w:sz w:val="24"/>
          <w:szCs w:val="28"/>
          <w:lang w:eastAsia="ru-RU"/>
        </w:rPr>
        <w:t>Аликвотная порция раствора для испытаний</w:t>
      </w:r>
    </w:p>
    <w:p w14:paraId="3E7C2F91" w14:textId="5F5B97D7"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В соответствии с установленным содержанием железа помещают аликвотную</w:t>
      </w:r>
      <w:r>
        <w:rPr>
          <w:rFonts w:ascii="Arial" w:eastAsiaTheme="minorEastAsia" w:hAnsi="Arial" w:cs="Arial"/>
          <w:bCs/>
          <w:sz w:val="24"/>
          <w:szCs w:val="28"/>
          <w:lang w:eastAsia="ru-RU"/>
        </w:rPr>
        <w:t xml:space="preserve"> порцию раствора для испытаний (п.9.3.6.1)</w:t>
      </w:r>
      <w:r w:rsidRPr="00A30977">
        <w:rPr>
          <w:rFonts w:ascii="Arial" w:eastAsiaTheme="minorEastAsia" w:hAnsi="Arial" w:cs="Arial"/>
          <w:bCs/>
          <w:sz w:val="24"/>
          <w:szCs w:val="28"/>
          <w:lang w:eastAsia="ru-RU"/>
        </w:rPr>
        <w:t xml:space="preserve">, как указано в </w:t>
      </w:r>
      <w:r>
        <w:rPr>
          <w:rFonts w:ascii="Arial" w:eastAsiaTheme="minorEastAsia" w:hAnsi="Arial" w:cs="Arial"/>
          <w:bCs/>
          <w:sz w:val="24"/>
          <w:szCs w:val="28"/>
          <w:lang w:eastAsia="ru-RU"/>
        </w:rPr>
        <w:t>Таблице</w:t>
      </w:r>
      <w:r w:rsidRPr="00A30977">
        <w:rPr>
          <w:rFonts w:ascii="Arial" w:eastAsiaTheme="minorEastAsia" w:hAnsi="Arial" w:cs="Arial"/>
          <w:bCs/>
          <w:sz w:val="24"/>
          <w:szCs w:val="28"/>
          <w:lang w:eastAsia="ru-RU"/>
        </w:rPr>
        <w:t xml:space="preserve"> </w:t>
      </w:r>
      <w:r w:rsidR="00FA15ED">
        <w:rPr>
          <w:rFonts w:ascii="Arial" w:eastAsiaTheme="minorEastAsia" w:hAnsi="Arial" w:cs="Arial"/>
          <w:bCs/>
          <w:sz w:val="24"/>
          <w:szCs w:val="28"/>
          <w:lang w:eastAsia="ru-RU"/>
        </w:rPr>
        <w:t>15</w:t>
      </w:r>
      <w:r w:rsidRPr="00A30977">
        <w:rPr>
          <w:rFonts w:ascii="Arial" w:eastAsiaTheme="minorEastAsia" w:hAnsi="Arial" w:cs="Arial"/>
          <w:bCs/>
          <w:sz w:val="24"/>
          <w:szCs w:val="28"/>
          <w:lang w:eastAsia="ru-RU"/>
        </w:rPr>
        <w:t xml:space="preserve">, в мерную колбу вместимостью 250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30977">
        <w:rPr>
          <w:rFonts w:ascii="Arial" w:eastAsiaTheme="minorEastAsia" w:hAnsi="Arial" w:cs="Arial"/>
          <w:bCs/>
          <w:sz w:val="24"/>
          <w:szCs w:val="28"/>
          <w:lang w:eastAsia="ru-RU"/>
        </w:rPr>
        <w:t>.</w:t>
      </w:r>
    </w:p>
    <w:p w14:paraId="783590B3" w14:textId="37A060B0" w:rsidR="00FA15ED" w:rsidRDefault="00FA15ED" w:rsidP="00FA15ED">
      <w:pPr>
        <w:pStyle w:val="aff1"/>
      </w:pPr>
      <w:r>
        <w:t xml:space="preserve">Таблица </w:t>
      </w:r>
      <w:r w:rsidR="001C15F8">
        <w:fldChar w:fldCharType="begin"/>
      </w:r>
      <w:r w:rsidR="001C15F8">
        <w:instrText xml:space="preserve"> SEQ Таблица \* ARABIC </w:instrText>
      </w:r>
      <w:r w:rsidR="001C15F8">
        <w:fldChar w:fldCharType="separate"/>
      </w:r>
      <w:r w:rsidR="008622B2">
        <w:rPr>
          <w:noProof/>
        </w:rPr>
        <w:t>15</w:t>
      </w:r>
      <w:r w:rsidR="001C15F8">
        <w:rPr>
          <w:noProof/>
        </w:rPr>
        <w:fldChar w:fldCharType="end"/>
      </w:r>
    </w:p>
    <w:tbl>
      <w:tblPr>
        <w:tblW w:w="9637" w:type="dxa"/>
        <w:tblInd w:w="-8" w:type="dxa"/>
        <w:tblCellMar>
          <w:left w:w="0" w:type="dxa"/>
          <w:right w:w="0" w:type="dxa"/>
        </w:tblCellMar>
        <w:tblLook w:val="04A0" w:firstRow="1" w:lastRow="0" w:firstColumn="1" w:lastColumn="0" w:noHBand="0" w:noVBand="1"/>
      </w:tblPr>
      <w:tblGrid>
        <w:gridCol w:w="5350"/>
        <w:gridCol w:w="4287"/>
      </w:tblGrid>
      <w:tr w:rsidR="00A30977" w:rsidRPr="00A30977" w14:paraId="2554D29E" w14:textId="77777777" w:rsidTr="00924FDD">
        <w:tc>
          <w:tcPr>
            <w:tcW w:w="5350"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6AF2144B" w14:textId="7F8293A5"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Массовая доля </w:t>
            </w:r>
            <w:r>
              <w:rPr>
                <w:rFonts w:ascii="Arial" w:eastAsia="Times New Roman" w:hAnsi="Arial" w:cs="Arial"/>
                <w:noProof/>
                <w:sz w:val="24"/>
                <w:szCs w:val="24"/>
                <w:lang w:val="en-US" w:eastAsia="ru-RU"/>
              </w:rPr>
              <w:t>Fe</w:t>
            </w:r>
            <w:r w:rsidRPr="00A30977">
              <w:rPr>
                <w:rFonts w:ascii="Arial" w:eastAsia="Times New Roman" w:hAnsi="Arial" w:cs="Arial"/>
                <w:noProof/>
                <w:sz w:val="24"/>
                <w:szCs w:val="24"/>
                <w:vertAlign w:val="subscript"/>
                <w:lang w:val="en-US" w:eastAsia="ru-RU"/>
              </w:rPr>
              <w:t>2</w:t>
            </w:r>
            <w:r>
              <w:rPr>
                <w:rFonts w:ascii="Arial" w:eastAsia="Times New Roman" w:hAnsi="Arial" w:cs="Arial"/>
                <w:noProof/>
                <w:sz w:val="24"/>
                <w:szCs w:val="24"/>
                <w:lang w:val="en-US" w:eastAsia="ru-RU"/>
              </w:rPr>
              <w:t>O</w:t>
            </w:r>
            <w:r w:rsidRPr="00A30977">
              <w:rPr>
                <w:rFonts w:ascii="Arial" w:eastAsia="Times New Roman" w:hAnsi="Arial" w:cs="Arial"/>
                <w:noProof/>
                <w:sz w:val="24"/>
                <w:szCs w:val="24"/>
                <w:vertAlign w:val="subscript"/>
                <w:lang w:val="en-US" w:eastAsia="ru-RU"/>
              </w:rPr>
              <w:t>3</w:t>
            </w:r>
            <w:r w:rsidRPr="00A30977">
              <w:rPr>
                <w:rFonts w:ascii="Arial" w:eastAsia="Times New Roman" w:hAnsi="Arial" w:cs="Arial"/>
                <w:sz w:val="24"/>
                <w:szCs w:val="24"/>
                <w:lang w:eastAsia="ru-RU"/>
              </w:rPr>
              <w:t>, %</w:t>
            </w:r>
          </w:p>
        </w:tc>
        <w:tc>
          <w:tcPr>
            <w:tcW w:w="4287"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64016A38" w14:textId="69E4C52E" w:rsidR="00A30977" w:rsidRPr="00A30977" w:rsidRDefault="00A30977" w:rsidP="00A30977">
            <w:pPr>
              <w:spacing w:after="0" w:line="240" w:lineRule="auto"/>
              <w:jc w:val="center"/>
              <w:textAlignment w:val="baseline"/>
              <w:rPr>
                <w:rFonts w:ascii="Arial" w:eastAsia="Times New Roman" w:hAnsi="Arial" w:cs="Arial"/>
                <w:sz w:val="24"/>
                <w:szCs w:val="24"/>
                <w:lang w:val="en-US" w:eastAsia="ru-RU"/>
              </w:rPr>
            </w:pPr>
            <w:r w:rsidRPr="00A30977">
              <w:rPr>
                <w:rFonts w:ascii="Arial" w:eastAsia="Times New Roman" w:hAnsi="Arial" w:cs="Arial"/>
                <w:sz w:val="24"/>
                <w:szCs w:val="24"/>
                <w:lang w:eastAsia="ru-RU"/>
              </w:rPr>
              <w:t xml:space="preserve">Аликвотная порция,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p>
        </w:tc>
      </w:tr>
      <w:tr w:rsidR="00A30977" w:rsidRPr="00A30977" w14:paraId="0D0BC667" w14:textId="77777777" w:rsidTr="00924FDD">
        <w:tc>
          <w:tcPr>
            <w:tcW w:w="5350"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4220BCEF" w14:textId="77777777" w:rsidR="00A30977" w:rsidRPr="00A30977" w:rsidRDefault="00A30977" w:rsidP="00A30977">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От 0,1 до 0,5</w:t>
            </w:r>
          </w:p>
        </w:tc>
        <w:tc>
          <w:tcPr>
            <w:tcW w:w="4287"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7CFCE5E0"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50</w:t>
            </w:r>
          </w:p>
        </w:tc>
      </w:tr>
      <w:tr w:rsidR="00A30977" w:rsidRPr="00A30977" w14:paraId="1C28769E" w14:textId="77777777" w:rsidTr="00A30977">
        <w:tc>
          <w:tcPr>
            <w:tcW w:w="535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7C712FF" w14:textId="77777777" w:rsidR="00A30977" w:rsidRPr="00A30977" w:rsidRDefault="00A30977" w:rsidP="00A30977">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  "  0,5  "   1,0</w:t>
            </w:r>
          </w:p>
        </w:tc>
        <w:tc>
          <w:tcPr>
            <w:tcW w:w="428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B306F3E"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20</w:t>
            </w:r>
          </w:p>
        </w:tc>
      </w:tr>
      <w:tr w:rsidR="00A30977" w:rsidRPr="00A30977" w14:paraId="1CE41664" w14:textId="77777777" w:rsidTr="00A30977">
        <w:tc>
          <w:tcPr>
            <w:tcW w:w="535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75B3DC0" w14:textId="77777777" w:rsidR="00A30977" w:rsidRPr="00A30977" w:rsidRDefault="00A30977" w:rsidP="00A30977">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  "  1,0  "   2,0</w:t>
            </w:r>
          </w:p>
        </w:tc>
        <w:tc>
          <w:tcPr>
            <w:tcW w:w="42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25CCAFC"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10</w:t>
            </w:r>
          </w:p>
        </w:tc>
      </w:tr>
    </w:tbl>
    <w:p w14:paraId="72F210FE"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A30977">
        <w:rPr>
          <w:rFonts w:ascii="Arial" w:eastAsiaTheme="minorEastAsia" w:hAnsi="Arial" w:cs="Arial"/>
          <w:bCs/>
          <w:i/>
          <w:sz w:val="24"/>
          <w:szCs w:val="28"/>
          <w:lang w:eastAsia="ru-RU"/>
        </w:rPr>
        <w:t>Образование абсорбционного комплекса</w:t>
      </w:r>
    </w:p>
    <w:p w14:paraId="65C56C70" w14:textId="6885785F"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 xml:space="preserve">К аликвотной порции раствора дли анализа в мерной колбе вместимостью 250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Pr>
          <w:rFonts w:ascii="Arial" w:eastAsiaTheme="minorEastAsia" w:hAnsi="Arial" w:cs="Arial"/>
          <w:bCs/>
          <w:sz w:val="24"/>
          <w:szCs w:val="28"/>
          <w:lang w:eastAsia="ru-RU"/>
        </w:rPr>
        <w:t xml:space="preserve"> </w:t>
      </w:r>
      <w:r w:rsidRPr="00A30977">
        <w:rPr>
          <w:rFonts w:ascii="Arial" w:eastAsiaTheme="minorEastAsia" w:hAnsi="Arial" w:cs="Arial"/>
          <w:bCs/>
          <w:sz w:val="24"/>
          <w:szCs w:val="28"/>
          <w:lang w:eastAsia="ru-RU"/>
        </w:rPr>
        <w:t>добавляют такие же количества всех реактивов, какие добавлялись к</w:t>
      </w:r>
      <w:r>
        <w:rPr>
          <w:rFonts w:ascii="Arial" w:eastAsiaTheme="minorEastAsia" w:hAnsi="Arial" w:cs="Arial"/>
          <w:bCs/>
          <w:sz w:val="24"/>
          <w:szCs w:val="28"/>
          <w:lang w:eastAsia="ru-RU"/>
        </w:rPr>
        <w:t xml:space="preserve"> </w:t>
      </w:r>
      <w:r>
        <w:rPr>
          <w:rFonts w:ascii="Arial" w:eastAsiaTheme="minorEastAsia" w:hAnsi="Arial" w:cs="Arial"/>
          <w:bCs/>
          <w:sz w:val="24"/>
          <w:szCs w:val="28"/>
          <w:lang w:eastAsia="ru-RU"/>
        </w:rPr>
        <w:lastRenderedPageBreak/>
        <w:t>стандартному раствору железа</w:t>
      </w:r>
      <w:r w:rsidRPr="00A30977">
        <w:rPr>
          <w:rFonts w:ascii="Arial" w:eastAsiaTheme="minorEastAsia" w:hAnsi="Arial" w:cs="Arial"/>
          <w:bCs/>
          <w:sz w:val="24"/>
          <w:szCs w:val="28"/>
          <w:lang w:eastAsia="ru-RU"/>
        </w:rPr>
        <w:t>, разбавляют водой до метки и перемешивают.</w:t>
      </w:r>
    </w:p>
    <w:p w14:paraId="7C0F4CE1" w14:textId="19632A22"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A30977">
        <w:rPr>
          <w:rFonts w:ascii="Arial" w:eastAsiaTheme="minorEastAsia" w:hAnsi="Arial" w:cs="Arial"/>
          <w:bCs/>
          <w:i/>
          <w:sz w:val="24"/>
          <w:szCs w:val="28"/>
          <w:lang w:eastAsia="ru-RU"/>
        </w:rPr>
        <w:t>Спектрометрические измерения</w:t>
      </w:r>
    </w:p>
    <w:p w14:paraId="7E7B5038" w14:textId="5A4FA175"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Через 15 мин выполняют спектрометрические измерения раствора для испытаний</w:t>
      </w:r>
      <w:r>
        <w:rPr>
          <w:rFonts w:ascii="Arial" w:eastAsiaTheme="minorEastAsia" w:hAnsi="Arial" w:cs="Arial"/>
          <w:bCs/>
          <w:sz w:val="24"/>
          <w:szCs w:val="28"/>
          <w:lang w:eastAsia="ru-RU"/>
        </w:rPr>
        <w:t xml:space="preserve"> и контрольного раствора</w:t>
      </w:r>
      <w:r w:rsidRPr="00A30977">
        <w:rPr>
          <w:rFonts w:ascii="Arial" w:eastAsiaTheme="minorEastAsia" w:hAnsi="Arial" w:cs="Arial"/>
          <w:bCs/>
          <w:sz w:val="24"/>
          <w:szCs w:val="28"/>
          <w:lang w:eastAsia="ru-RU"/>
        </w:rPr>
        <w:t>, следуя методике, установленной в п.</w:t>
      </w:r>
      <w:r>
        <w:rPr>
          <w:rFonts w:ascii="Arial" w:eastAsiaTheme="minorEastAsia" w:hAnsi="Arial" w:cs="Arial"/>
          <w:bCs/>
          <w:sz w:val="24"/>
          <w:szCs w:val="28"/>
          <w:lang w:eastAsia="ru-RU"/>
        </w:rPr>
        <w:t>9.3.6.3</w:t>
      </w:r>
      <w:r w:rsidRPr="00A30977">
        <w:rPr>
          <w:rFonts w:ascii="Arial" w:eastAsiaTheme="minorEastAsia" w:hAnsi="Arial" w:cs="Arial"/>
          <w:bCs/>
          <w:sz w:val="24"/>
          <w:szCs w:val="28"/>
          <w:lang w:eastAsia="ru-RU"/>
        </w:rPr>
        <w:t>, после регулирования прибора на нуль абсорбции, используя в качестве раствора сравнения воду.</w:t>
      </w:r>
    </w:p>
    <w:p w14:paraId="14BCBA2D" w14:textId="01525F95" w:rsidR="00A30977" w:rsidRPr="00910DE9"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910DE9">
        <w:rPr>
          <w:rFonts w:ascii="Arial" w:eastAsiaTheme="minorEastAsia" w:hAnsi="Arial" w:cs="Arial"/>
          <w:b/>
          <w:bCs/>
          <w:sz w:val="24"/>
          <w:szCs w:val="28"/>
          <w:lang w:eastAsia="ru-RU"/>
        </w:rPr>
        <w:t>9.3.7 Обработка результатов</w:t>
      </w:r>
    </w:p>
    <w:p w14:paraId="57E3253A" w14:textId="2F623FF5"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 xml:space="preserve">Используя </w:t>
      </w:r>
      <w:proofErr w:type="spellStart"/>
      <w:r w:rsidRPr="00A30977">
        <w:rPr>
          <w:rFonts w:ascii="Arial" w:eastAsiaTheme="minorEastAsia" w:hAnsi="Arial" w:cs="Arial"/>
          <w:bCs/>
          <w:sz w:val="24"/>
          <w:szCs w:val="28"/>
          <w:lang w:eastAsia="ru-RU"/>
        </w:rPr>
        <w:t>градуировочный</w:t>
      </w:r>
      <w:proofErr w:type="spellEnd"/>
      <w:r w:rsidRPr="00A30977">
        <w:rPr>
          <w:rFonts w:ascii="Arial" w:eastAsiaTheme="minorEastAsia" w:hAnsi="Arial" w:cs="Arial"/>
          <w:bCs/>
          <w:sz w:val="24"/>
          <w:szCs w:val="28"/>
          <w:lang w:eastAsia="ru-RU"/>
        </w:rPr>
        <w:t xml:space="preserve"> график (п.</w:t>
      </w:r>
      <w:r>
        <w:rPr>
          <w:rFonts w:ascii="Arial" w:eastAsiaTheme="minorEastAsia" w:hAnsi="Arial" w:cs="Arial"/>
          <w:bCs/>
          <w:sz w:val="24"/>
          <w:szCs w:val="28"/>
          <w:lang w:eastAsia="ru-RU"/>
        </w:rPr>
        <w:t>9</w:t>
      </w:r>
      <w:r w:rsidRPr="00A30977">
        <w:rPr>
          <w:rFonts w:ascii="Arial" w:eastAsiaTheme="minorEastAsia" w:hAnsi="Arial" w:cs="Arial"/>
          <w:bCs/>
          <w:sz w:val="24"/>
          <w:szCs w:val="28"/>
          <w:lang w:eastAsia="ru-RU"/>
        </w:rPr>
        <w:t>.3.</w:t>
      </w:r>
      <w:r>
        <w:rPr>
          <w:rFonts w:ascii="Arial" w:eastAsiaTheme="minorEastAsia" w:hAnsi="Arial" w:cs="Arial"/>
          <w:bCs/>
          <w:sz w:val="24"/>
          <w:szCs w:val="28"/>
          <w:lang w:eastAsia="ru-RU"/>
        </w:rPr>
        <w:t>6.3</w:t>
      </w:r>
      <w:r w:rsidRPr="00A30977">
        <w:rPr>
          <w:rFonts w:ascii="Arial" w:eastAsiaTheme="minorEastAsia" w:hAnsi="Arial" w:cs="Arial"/>
          <w:bCs/>
          <w:sz w:val="24"/>
          <w:szCs w:val="28"/>
          <w:lang w:eastAsia="ru-RU"/>
        </w:rPr>
        <w:t>), определяют массу железа, соответствующие значениям абсорбции раствора для анализа и контрольного раствора.</w:t>
      </w:r>
    </w:p>
    <w:p w14:paraId="50298EF3" w14:textId="7BA4BD87"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 xml:space="preserve">Массовую долю железа </w:t>
      </w:r>
      <w:proofErr w:type="spellStart"/>
      <w:r w:rsidR="008C49F8">
        <w:rPr>
          <w:rFonts w:ascii="Arial" w:eastAsiaTheme="minorEastAsia" w:hAnsi="Arial" w:cs="Arial"/>
          <w:i/>
          <w:sz w:val="24"/>
          <w:szCs w:val="24"/>
          <w:lang w:val="en-US" w:eastAsia="ru-RU"/>
        </w:rPr>
        <w:t>W</w:t>
      </w:r>
      <w:r w:rsidR="008C49F8" w:rsidRPr="00921C6C">
        <w:rPr>
          <w:rFonts w:ascii="Arial" w:eastAsiaTheme="minorEastAsia" w:hAnsi="Arial" w:cs="Arial"/>
          <w:i/>
          <w:sz w:val="24"/>
          <w:szCs w:val="24"/>
          <w:vertAlign w:val="subscript"/>
          <w:lang w:val="en-US" w:eastAsia="ru-RU"/>
        </w:rPr>
        <w:t>Fe</w:t>
      </w:r>
      <w:proofErr w:type="spellEnd"/>
      <w:r w:rsidRPr="00A30977">
        <w:rPr>
          <w:rFonts w:ascii="Arial" w:eastAsiaTheme="minorEastAsia" w:hAnsi="Arial" w:cs="Arial"/>
          <w:bCs/>
          <w:sz w:val="24"/>
          <w:szCs w:val="28"/>
          <w:lang w:eastAsia="ru-RU"/>
        </w:rPr>
        <w:t xml:space="preserve"> в процентах вычисляют по формуле</w:t>
      </w:r>
    </w:p>
    <w:p w14:paraId="57BE6BBA" w14:textId="3DD2D8CE" w:rsidR="00A30977" w:rsidRDefault="001C15F8" w:rsidP="00D76ECD">
      <w:pPr>
        <w:widowControl w:val="0"/>
        <w:tabs>
          <w:tab w:val="left" w:pos="1134"/>
        </w:tabs>
        <w:autoSpaceDE w:val="0"/>
        <w:autoSpaceDN w:val="0"/>
        <w:adjustRightInd w:val="0"/>
        <w:spacing w:after="0" w:line="360" w:lineRule="auto"/>
        <w:ind w:firstLine="709"/>
        <w:jc w:val="right"/>
        <w:rPr>
          <w:rFonts w:ascii="Arial" w:eastAsiaTheme="minorEastAsia" w:hAnsi="Arial" w:cs="Arial"/>
          <w:bCs/>
          <w:sz w:val="24"/>
          <w:szCs w:val="28"/>
          <w:lang w:eastAsia="ru-RU"/>
        </w:rPr>
      </w:pPr>
      <m:oMath>
        <m:sSub>
          <m:sSubPr>
            <m:ctrlPr>
              <w:rPr>
                <w:rFonts w:ascii="Cambria Math" w:eastAsiaTheme="minorEastAsia" w:hAnsi="Cambria Math" w:cs="Arial"/>
                <w:i/>
                <w:sz w:val="32"/>
                <w:szCs w:val="28"/>
                <w:lang w:eastAsia="ru-RU"/>
              </w:rPr>
            </m:ctrlPr>
          </m:sSubPr>
          <m:e>
            <m:r>
              <w:rPr>
                <w:rFonts w:ascii="Cambria Math" w:eastAsiaTheme="minorEastAsia" w:hAnsi="Cambria Math" w:cs="Arial"/>
                <w:sz w:val="32"/>
                <w:szCs w:val="28"/>
                <w:lang w:eastAsia="ru-RU"/>
              </w:rPr>
              <m:t>W</m:t>
            </m:r>
          </m:e>
          <m:sub>
            <m:r>
              <w:rPr>
                <w:rFonts w:ascii="Cambria Math" w:eastAsiaTheme="minorEastAsia" w:hAnsi="Cambria Math" w:cs="Arial"/>
                <w:sz w:val="32"/>
                <w:szCs w:val="28"/>
                <w:lang w:eastAsia="ru-RU"/>
              </w:rPr>
              <m:t>Fe</m:t>
            </m:r>
          </m:sub>
        </m:sSub>
        <m:r>
          <w:rPr>
            <w:rFonts w:ascii="Cambria Math" w:eastAsiaTheme="minorEastAsia" w:hAnsi="Cambria Math" w:cs="Arial"/>
            <w:sz w:val="32"/>
            <w:szCs w:val="28"/>
            <w:lang w:eastAsia="ru-RU"/>
          </w:rPr>
          <m:t>=</m:t>
        </m:r>
        <m:f>
          <m:fPr>
            <m:ctrlPr>
              <w:rPr>
                <w:rFonts w:ascii="Cambria Math" w:eastAsiaTheme="minorEastAsia" w:hAnsi="Cambria Math" w:cs="Arial"/>
                <w:bCs/>
                <w:i/>
                <w:sz w:val="32"/>
                <w:szCs w:val="28"/>
                <w:lang w:eastAsia="ru-RU"/>
              </w:rPr>
            </m:ctrlPr>
          </m:fPr>
          <m:num>
            <m:d>
              <m:dPr>
                <m:ctrlPr>
                  <w:rPr>
                    <w:rFonts w:ascii="Cambria Math" w:eastAsiaTheme="minorEastAsia" w:hAnsi="Cambria Math" w:cs="Arial"/>
                    <w:bCs/>
                    <w:i/>
                    <w:sz w:val="32"/>
                    <w:szCs w:val="28"/>
                    <w:lang w:eastAsia="ru-RU"/>
                  </w:rPr>
                </m:ctrlPr>
              </m:dPr>
              <m:e>
                <m:sSub>
                  <m:sSubPr>
                    <m:ctrlPr>
                      <w:rPr>
                        <w:rFonts w:ascii="Cambria Math" w:eastAsiaTheme="minorEastAsia" w:hAnsi="Cambria Math" w:cs="Arial"/>
                        <w:bCs/>
                        <w:i/>
                        <w:sz w:val="32"/>
                        <w:szCs w:val="28"/>
                        <w:lang w:eastAsia="ru-RU"/>
                      </w:rPr>
                    </m:ctrlPr>
                  </m:sSubPr>
                  <m:e>
                    <m:r>
                      <w:rPr>
                        <w:rFonts w:ascii="Cambria Math" w:eastAsiaTheme="minorEastAsia" w:hAnsi="Cambria Math" w:cs="Arial"/>
                        <w:sz w:val="32"/>
                        <w:szCs w:val="28"/>
                        <w:lang w:eastAsia="ru-RU"/>
                      </w:rPr>
                      <m:t>m</m:t>
                    </m:r>
                  </m:e>
                  <m:sub>
                    <m:r>
                      <w:rPr>
                        <w:rFonts w:ascii="Cambria Math" w:eastAsiaTheme="minorEastAsia" w:hAnsi="Cambria Math" w:cs="Arial"/>
                        <w:sz w:val="32"/>
                        <w:szCs w:val="28"/>
                        <w:lang w:eastAsia="ru-RU"/>
                      </w:rPr>
                      <m:t>1</m:t>
                    </m:r>
                  </m:sub>
                </m:sSub>
                <m:r>
                  <w:rPr>
                    <w:rFonts w:ascii="Cambria Math" w:eastAsiaTheme="minorEastAsia" w:hAnsi="Cambria Math" w:cs="Arial"/>
                    <w:sz w:val="32"/>
                    <w:szCs w:val="28"/>
                    <w:lang w:eastAsia="ru-RU"/>
                  </w:rPr>
                  <m:t>-</m:t>
                </m:r>
                <m:sSub>
                  <m:sSubPr>
                    <m:ctrlPr>
                      <w:rPr>
                        <w:rFonts w:ascii="Cambria Math" w:eastAsiaTheme="minorEastAsia" w:hAnsi="Cambria Math" w:cs="Arial"/>
                        <w:bCs/>
                        <w:i/>
                        <w:sz w:val="32"/>
                        <w:szCs w:val="28"/>
                        <w:lang w:eastAsia="ru-RU"/>
                      </w:rPr>
                    </m:ctrlPr>
                  </m:sSubPr>
                  <m:e>
                    <m:r>
                      <w:rPr>
                        <w:rFonts w:ascii="Cambria Math" w:eastAsiaTheme="minorEastAsia" w:hAnsi="Cambria Math" w:cs="Arial"/>
                        <w:sz w:val="32"/>
                        <w:szCs w:val="28"/>
                        <w:lang w:eastAsia="ru-RU"/>
                      </w:rPr>
                      <m:t>m</m:t>
                    </m:r>
                  </m:e>
                  <m:sub>
                    <m:r>
                      <w:rPr>
                        <w:rFonts w:ascii="Cambria Math" w:eastAsiaTheme="minorEastAsia" w:hAnsi="Cambria Math" w:cs="Arial"/>
                        <w:sz w:val="32"/>
                        <w:szCs w:val="28"/>
                        <w:lang w:eastAsia="ru-RU"/>
                      </w:rPr>
                      <m:t>2</m:t>
                    </m:r>
                  </m:sub>
                </m:sSub>
              </m:e>
            </m:d>
            <m:sSub>
              <m:sSubPr>
                <m:ctrlPr>
                  <w:rPr>
                    <w:rFonts w:ascii="Cambria Math" w:eastAsiaTheme="minorEastAsia" w:hAnsi="Cambria Math" w:cs="Arial"/>
                    <w:bCs/>
                    <w:i/>
                    <w:sz w:val="32"/>
                    <w:szCs w:val="28"/>
                    <w:lang w:eastAsia="ru-RU"/>
                  </w:rPr>
                </m:ctrlPr>
              </m:sSubPr>
              <m:e>
                <m:r>
                  <w:rPr>
                    <w:rFonts w:ascii="Cambria Math" w:eastAsiaTheme="minorEastAsia" w:hAnsi="Cambria Math" w:cs="Arial"/>
                    <w:sz w:val="32"/>
                    <w:szCs w:val="28"/>
                    <w:lang w:eastAsia="ru-RU"/>
                  </w:rPr>
                  <m:t>r</m:t>
                </m:r>
              </m:e>
              <m:sub>
                <m:r>
                  <w:rPr>
                    <w:rFonts w:ascii="Cambria Math" w:eastAsiaTheme="minorEastAsia" w:hAnsi="Cambria Math" w:cs="Arial"/>
                    <w:sz w:val="32"/>
                    <w:szCs w:val="28"/>
                    <w:lang w:eastAsia="ru-RU"/>
                  </w:rPr>
                  <m:t>D</m:t>
                </m:r>
              </m:sub>
            </m:sSub>
          </m:num>
          <m:den>
            <m:sSub>
              <m:sSubPr>
                <m:ctrlPr>
                  <w:rPr>
                    <w:rFonts w:ascii="Cambria Math" w:eastAsiaTheme="minorEastAsia" w:hAnsi="Cambria Math" w:cs="Arial"/>
                    <w:bCs/>
                    <w:i/>
                    <w:sz w:val="32"/>
                    <w:szCs w:val="28"/>
                    <w:lang w:eastAsia="ru-RU"/>
                  </w:rPr>
                </m:ctrlPr>
              </m:sSubPr>
              <m:e>
                <m:r>
                  <w:rPr>
                    <w:rFonts w:ascii="Cambria Math" w:eastAsiaTheme="minorEastAsia" w:hAnsi="Cambria Math" w:cs="Arial"/>
                    <w:sz w:val="32"/>
                    <w:szCs w:val="28"/>
                    <w:lang w:eastAsia="ru-RU"/>
                  </w:rPr>
                  <m:t>m</m:t>
                </m:r>
              </m:e>
              <m:sub>
                <m:r>
                  <w:rPr>
                    <w:rFonts w:ascii="Cambria Math" w:eastAsiaTheme="minorEastAsia" w:hAnsi="Cambria Math" w:cs="Arial"/>
                    <w:sz w:val="32"/>
                    <w:szCs w:val="28"/>
                    <w:lang w:eastAsia="ru-RU"/>
                  </w:rPr>
                  <m:t>0</m:t>
                </m:r>
              </m:sub>
            </m:sSub>
            <m:r>
              <w:rPr>
                <w:rFonts w:ascii="Cambria Math" w:eastAsiaTheme="minorEastAsia" w:hAnsi="Cambria Math" w:cs="Arial"/>
                <w:sz w:val="32"/>
                <w:szCs w:val="28"/>
                <w:lang w:eastAsia="ru-RU"/>
              </w:rPr>
              <m:t>∙10</m:t>
            </m:r>
          </m:den>
        </m:f>
      </m:oMath>
      <w:r w:rsidR="00924FDD">
        <w:rPr>
          <w:rFonts w:ascii="Arial" w:eastAsiaTheme="minorEastAsia" w:hAnsi="Arial" w:cs="Arial"/>
          <w:bCs/>
          <w:sz w:val="24"/>
          <w:szCs w:val="28"/>
          <w:lang w:eastAsia="ru-RU"/>
        </w:rPr>
        <w:tab/>
      </w:r>
      <w:r w:rsidR="00924FDD" w:rsidRPr="00924FDD">
        <w:rPr>
          <w:rFonts w:ascii="Arial" w:eastAsiaTheme="minorEastAsia" w:hAnsi="Arial" w:cs="Arial"/>
          <w:bCs/>
          <w:sz w:val="24"/>
          <w:szCs w:val="28"/>
          <w:lang w:eastAsia="ru-RU"/>
        </w:rPr>
        <w:tab/>
      </w:r>
      <w:r w:rsidR="00924FDD" w:rsidRPr="00924FDD">
        <w:rPr>
          <w:rFonts w:ascii="Arial" w:eastAsiaTheme="minorEastAsia" w:hAnsi="Arial" w:cs="Arial"/>
          <w:bCs/>
          <w:sz w:val="24"/>
          <w:szCs w:val="28"/>
          <w:lang w:eastAsia="ru-RU"/>
        </w:rPr>
        <w:tab/>
      </w:r>
      <w:r w:rsidR="00924FDD" w:rsidRPr="00924FDD">
        <w:rPr>
          <w:rFonts w:ascii="Arial" w:eastAsiaTheme="minorEastAsia" w:hAnsi="Arial" w:cs="Arial"/>
          <w:bCs/>
          <w:sz w:val="24"/>
          <w:szCs w:val="28"/>
          <w:lang w:eastAsia="ru-RU"/>
        </w:rPr>
        <w:tab/>
      </w:r>
      <w:r w:rsidR="00924FDD" w:rsidRPr="00924FDD">
        <w:rPr>
          <w:rFonts w:ascii="Arial" w:eastAsiaTheme="minorEastAsia" w:hAnsi="Arial" w:cs="Arial"/>
          <w:bCs/>
          <w:sz w:val="24"/>
          <w:szCs w:val="28"/>
          <w:lang w:eastAsia="ru-RU"/>
        </w:rPr>
        <w:tab/>
        <w:t>(</w:t>
      </w:r>
      <w:r w:rsidR="00924FDD">
        <w:rPr>
          <w:rFonts w:ascii="Arial" w:eastAsiaTheme="minorEastAsia" w:hAnsi="Arial" w:cs="Arial"/>
          <w:bCs/>
          <w:sz w:val="24"/>
          <w:szCs w:val="28"/>
          <w:lang w:eastAsia="ru-RU"/>
        </w:rPr>
        <w:t>9</w:t>
      </w:r>
      <w:r w:rsidR="00924FDD" w:rsidRPr="00924FDD">
        <w:rPr>
          <w:rFonts w:ascii="Arial" w:eastAsiaTheme="minorEastAsia" w:hAnsi="Arial" w:cs="Arial"/>
          <w:bCs/>
          <w:sz w:val="24"/>
          <w:szCs w:val="28"/>
          <w:lang w:eastAsia="ru-RU"/>
        </w:rPr>
        <w:t>.</w:t>
      </w:r>
      <w:r w:rsidR="00924FDD">
        <w:rPr>
          <w:rFonts w:ascii="Arial" w:eastAsiaTheme="minorEastAsia" w:hAnsi="Arial" w:cs="Arial"/>
          <w:bCs/>
          <w:sz w:val="24"/>
          <w:szCs w:val="28"/>
          <w:lang w:eastAsia="ru-RU"/>
        </w:rPr>
        <w:t>3</w:t>
      </w:r>
      <w:r w:rsidR="00924FDD" w:rsidRPr="00924FDD">
        <w:rPr>
          <w:rFonts w:ascii="Arial" w:eastAsiaTheme="minorEastAsia" w:hAnsi="Arial" w:cs="Arial"/>
          <w:bCs/>
          <w:sz w:val="24"/>
          <w:szCs w:val="28"/>
          <w:lang w:eastAsia="ru-RU"/>
        </w:rPr>
        <w:t>)</w:t>
      </w:r>
    </w:p>
    <w:p w14:paraId="76A6A359" w14:textId="7A46A772"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 xml:space="preserve">где </w:t>
      </w:r>
      <w:r w:rsidRPr="00A30977">
        <w:rPr>
          <w:rFonts w:ascii="Arial" w:eastAsiaTheme="minorEastAsia" w:hAnsi="Arial" w:cs="Arial"/>
          <w:bCs/>
          <w:i/>
          <w:sz w:val="24"/>
          <w:szCs w:val="28"/>
          <w:lang w:val="en-US" w:eastAsia="ru-RU"/>
        </w:rPr>
        <w:t>m</w:t>
      </w:r>
      <w:r w:rsidRPr="00A30977">
        <w:rPr>
          <w:rFonts w:ascii="Arial" w:eastAsiaTheme="minorEastAsia" w:hAnsi="Arial" w:cs="Arial"/>
          <w:bCs/>
          <w:sz w:val="24"/>
          <w:szCs w:val="28"/>
          <w:vertAlign w:val="subscript"/>
          <w:lang w:eastAsia="ru-RU"/>
        </w:rPr>
        <w:t>0</w:t>
      </w:r>
      <w:r w:rsidRPr="00A30977">
        <w:rPr>
          <w:rFonts w:ascii="Arial" w:eastAsiaTheme="minorEastAsia" w:hAnsi="Arial" w:cs="Arial"/>
          <w:bCs/>
          <w:sz w:val="24"/>
          <w:szCs w:val="28"/>
          <w:lang w:eastAsia="ru-RU"/>
        </w:rPr>
        <w:t xml:space="preserve"> - масса навески (п.9</w:t>
      </w:r>
      <w:r>
        <w:rPr>
          <w:rFonts w:ascii="Arial" w:eastAsiaTheme="minorEastAsia" w:hAnsi="Arial" w:cs="Arial"/>
          <w:bCs/>
          <w:sz w:val="24"/>
          <w:szCs w:val="28"/>
          <w:lang w:eastAsia="ru-RU"/>
        </w:rPr>
        <w:t>.3.6</w:t>
      </w:r>
      <w:r w:rsidRPr="00A30977">
        <w:rPr>
          <w:rFonts w:ascii="Arial" w:eastAsiaTheme="minorEastAsia" w:hAnsi="Arial" w:cs="Arial"/>
          <w:bCs/>
          <w:sz w:val="24"/>
          <w:szCs w:val="28"/>
          <w:lang w:eastAsia="ru-RU"/>
        </w:rPr>
        <w:t>.1), г;</w:t>
      </w:r>
    </w:p>
    <w:p w14:paraId="3FEB3012" w14:textId="6EF1A294" w:rsidR="00A30977" w:rsidRPr="00A30977" w:rsidRDefault="00CF4D88"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proofErr w:type="gramStart"/>
      <w:r w:rsidRPr="00CF4D88">
        <w:rPr>
          <w:rFonts w:ascii="Arial" w:eastAsiaTheme="minorEastAsia" w:hAnsi="Arial" w:cs="Arial"/>
          <w:bCs/>
          <w:i/>
          <w:sz w:val="24"/>
          <w:szCs w:val="28"/>
          <w:lang w:val="en-US" w:eastAsia="ru-RU"/>
        </w:rPr>
        <w:t>m</w:t>
      </w:r>
      <w:r w:rsidRPr="00D76ECD">
        <w:rPr>
          <w:rFonts w:ascii="Arial" w:eastAsiaTheme="minorEastAsia" w:hAnsi="Arial" w:cs="Arial"/>
          <w:bCs/>
          <w:i/>
          <w:sz w:val="24"/>
          <w:szCs w:val="28"/>
          <w:vertAlign w:val="subscript"/>
          <w:lang w:eastAsia="ru-RU"/>
        </w:rPr>
        <w:t>1</w:t>
      </w:r>
      <w:r w:rsidR="00A30977" w:rsidRPr="00A30977">
        <w:rPr>
          <w:rFonts w:ascii="Arial" w:eastAsiaTheme="minorEastAsia" w:hAnsi="Arial" w:cs="Arial"/>
          <w:bCs/>
          <w:sz w:val="24"/>
          <w:szCs w:val="28"/>
          <w:lang w:eastAsia="ru-RU"/>
        </w:rPr>
        <w:t>-</w:t>
      </w:r>
      <w:proofErr w:type="gramEnd"/>
      <w:r w:rsidR="00A30977" w:rsidRPr="00A30977">
        <w:rPr>
          <w:rFonts w:ascii="Arial" w:eastAsiaTheme="minorEastAsia" w:hAnsi="Arial" w:cs="Arial"/>
          <w:bCs/>
          <w:sz w:val="24"/>
          <w:szCs w:val="28"/>
          <w:lang w:eastAsia="ru-RU"/>
        </w:rPr>
        <w:t xml:space="preserve"> масса оксида железа (III), определенная в аликвотной порции раствора для анализа, мг;</w:t>
      </w:r>
    </w:p>
    <w:p w14:paraId="65462946" w14:textId="46ED602F"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i/>
          <w:sz w:val="24"/>
          <w:szCs w:val="28"/>
          <w:lang w:val="en-US" w:eastAsia="ru-RU"/>
        </w:rPr>
        <w:t>m</w:t>
      </w:r>
      <w:r w:rsidRPr="00A30977">
        <w:rPr>
          <w:rFonts w:ascii="Arial" w:eastAsiaTheme="minorEastAsia" w:hAnsi="Arial" w:cs="Arial"/>
          <w:bCs/>
          <w:sz w:val="24"/>
          <w:szCs w:val="28"/>
          <w:vertAlign w:val="subscript"/>
          <w:lang w:eastAsia="ru-RU"/>
        </w:rPr>
        <w:t>2</w:t>
      </w:r>
      <w:r w:rsidRPr="00A30977">
        <w:rPr>
          <w:rFonts w:ascii="Arial" w:eastAsiaTheme="minorEastAsia" w:hAnsi="Arial" w:cs="Arial"/>
          <w:bCs/>
          <w:sz w:val="24"/>
          <w:szCs w:val="28"/>
          <w:lang w:eastAsia="ru-RU"/>
        </w:rPr>
        <w:t xml:space="preserve"> - масса оксида железа (III), определенная в аликвотной порции раствора контрольного опыта, мг;</w:t>
      </w:r>
    </w:p>
    <w:p w14:paraId="29942A37" w14:textId="5A7523E5"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proofErr w:type="spellStart"/>
      <w:proofErr w:type="gramStart"/>
      <w:r w:rsidRPr="00A30977">
        <w:rPr>
          <w:rFonts w:ascii="Arial" w:eastAsiaTheme="minorEastAsia" w:hAnsi="Arial" w:cs="Arial"/>
          <w:bCs/>
          <w:i/>
          <w:sz w:val="24"/>
          <w:szCs w:val="28"/>
          <w:lang w:val="en-US" w:eastAsia="ru-RU"/>
        </w:rPr>
        <w:t>r</w:t>
      </w:r>
      <w:r w:rsidRPr="00A30977">
        <w:rPr>
          <w:rFonts w:ascii="Arial" w:eastAsiaTheme="minorEastAsia" w:hAnsi="Arial" w:cs="Arial"/>
          <w:bCs/>
          <w:sz w:val="24"/>
          <w:szCs w:val="28"/>
          <w:vertAlign w:val="subscript"/>
          <w:lang w:val="en-US" w:eastAsia="ru-RU"/>
        </w:rPr>
        <w:t>D</w:t>
      </w:r>
      <w:proofErr w:type="spellEnd"/>
      <w:proofErr w:type="gramEnd"/>
      <w:r w:rsidRPr="00A30977">
        <w:rPr>
          <w:rFonts w:ascii="Arial" w:eastAsiaTheme="minorEastAsia" w:hAnsi="Arial" w:cs="Arial"/>
          <w:bCs/>
          <w:sz w:val="24"/>
          <w:szCs w:val="28"/>
          <w:lang w:eastAsia="ru-RU"/>
        </w:rPr>
        <w:t xml:space="preserve"> - отношение объема раствора для анализа к объему аликвотной порции, отобранной для определения.</w:t>
      </w:r>
    </w:p>
    <w:p w14:paraId="5AEEE9D2" w14:textId="6FB1ADF8" w:rsidR="00A30977" w:rsidRPr="00910DE9"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910DE9">
        <w:rPr>
          <w:rFonts w:ascii="Arial" w:eastAsiaTheme="minorEastAsia" w:hAnsi="Arial" w:cs="Arial"/>
          <w:b/>
          <w:bCs/>
          <w:sz w:val="24"/>
          <w:szCs w:val="28"/>
          <w:lang w:eastAsia="ru-RU"/>
        </w:rPr>
        <w:t>9.3.8 Отчет об анализе</w:t>
      </w:r>
    </w:p>
    <w:p w14:paraId="4AF4FCFB"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Отчет об анализе должен содержать:</w:t>
      </w:r>
    </w:p>
    <w:p w14:paraId="3275CEF6"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идентификацию пробы;</w:t>
      </w:r>
    </w:p>
    <w:p w14:paraId="0142B561"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ссылку на использованный метод;</w:t>
      </w:r>
    </w:p>
    <w:p w14:paraId="50522F1A"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результаты и способ их выражения;</w:t>
      </w:r>
    </w:p>
    <w:p w14:paraId="389CF030"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любые особенности, отмеченные во время анализа;</w:t>
      </w:r>
    </w:p>
    <w:p w14:paraId="0E6BF2F7" w14:textId="177DCC14"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операции, не предусмотренные настоящим стандартом или стандартом, на который дается ссылка, или рассматриваемые как необязательные.</w:t>
      </w:r>
    </w:p>
    <w:p w14:paraId="7DA8F326" w14:textId="365124A6" w:rsidR="001F4AB9" w:rsidRDefault="00934447" w:rsidP="002F2B9D">
      <w:pPr>
        <w:pStyle w:val="1"/>
        <w:rPr>
          <w:rFonts w:eastAsiaTheme="minorEastAsia"/>
          <w:lang w:eastAsia="ru-RU"/>
        </w:rPr>
      </w:pPr>
      <w:bookmarkStart w:id="10" w:name="_Toc110347394"/>
      <w:r>
        <w:rPr>
          <w:rFonts w:eastAsiaTheme="minorEastAsia"/>
          <w:lang w:eastAsia="ru-RU"/>
        </w:rPr>
        <w:t>10</w:t>
      </w:r>
      <w:r w:rsidRPr="00934447">
        <w:rPr>
          <w:rFonts w:eastAsiaTheme="minorEastAsia"/>
          <w:lang w:eastAsia="ru-RU"/>
        </w:rPr>
        <w:t xml:space="preserve"> Метод определения </w:t>
      </w:r>
      <w:r>
        <w:rPr>
          <w:rFonts w:eastAsiaTheme="minorEastAsia"/>
          <w:lang w:eastAsia="ru-RU"/>
        </w:rPr>
        <w:t>серы (общей)</w:t>
      </w:r>
      <w:bookmarkEnd w:id="10"/>
    </w:p>
    <w:p w14:paraId="77DA93CF" w14:textId="1747487F" w:rsidR="000B4CEA" w:rsidRDefault="001F4AB9" w:rsidP="000B4CEA">
      <w:pPr>
        <w:widowControl w:val="0"/>
        <w:tabs>
          <w:tab w:val="left" w:pos="1134"/>
        </w:tabs>
        <w:autoSpaceDE w:val="0"/>
        <w:autoSpaceDN w:val="0"/>
        <w:adjustRightInd w:val="0"/>
        <w:spacing w:after="0" w:line="360" w:lineRule="auto"/>
        <w:ind w:firstLine="709"/>
        <w:jc w:val="both"/>
        <w:rPr>
          <w:rStyle w:val="afe"/>
        </w:rPr>
      </w:pPr>
      <w:r>
        <w:rPr>
          <w:rStyle w:val="afe"/>
        </w:rPr>
        <w:t>10</w:t>
      </w:r>
      <w:r w:rsidR="000B4CEA" w:rsidRPr="00E97B81">
        <w:rPr>
          <w:rStyle w:val="afe"/>
        </w:rPr>
        <w:t>.1 Область применения метода</w:t>
      </w:r>
    </w:p>
    <w:p w14:paraId="777D5BAF" w14:textId="77777777" w:rsidR="001F4AB9" w:rsidRPr="001F4AB9" w:rsidRDefault="001F4AB9" w:rsidP="001F4AB9">
      <w:pPr>
        <w:widowControl w:val="0"/>
        <w:tabs>
          <w:tab w:val="left" w:pos="1134"/>
        </w:tabs>
        <w:autoSpaceDE w:val="0"/>
        <w:autoSpaceDN w:val="0"/>
        <w:adjustRightInd w:val="0"/>
        <w:spacing w:after="0" w:line="360" w:lineRule="auto"/>
        <w:ind w:firstLine="709"/>
        <w:jc w:val="both"/>
        <w:rPr>
          <w:rStyle w:val="afe"/>
          <w:b w:val="0"/>
        </w:rPr>
      </w:pPr>
      <w:r w:rsidRPr="001F4AB9">
        <w:rPr>
          <w:rStyle w:val="afe"/>
          <w:b w:val="0"/>
        </w:rPr>
        <w:t>Настоящий стандарт распространяется на плавиковый шпат и устанавливает титриметрический метод определения серы (общей) при массовой доле от 0,05 до 5%.</w:t>
      </w:r>
    </w:p>
    <w:p w14:paraId="24B4E2CA" w14:textId="13564AA2" w:rsidR="001F4AB9" w:rsidRDefault="001F4AB9" w:rsidP="001F4AB9">
      <w:pPr>
        <w:widowControl w:val="0"/>
        <w:tabs>
          <w:tab w:val="left" w:pos="1134"/>
        </w:tabs>
        <w:autoSpaceDE w:val="0"/>
        <w:autoSpaceDN w:val="0"/>
        <w:adjustRightInd w:val="0"/>
        <w:spacing w:after="0" w:line="360" w:lineRule="auto"/>
        <w:ind w:firstLine="709"/>
        <w:jc w:val="both"/>
        <w:rPr>
          <w:rStyle w:val="afe"/>
          <w:b w:val="0"/>
        </w:rPr>
      </w:pPr>
      <w:r w:rsidRPr="001F4AB9">
        <w:rPr>
          <w:rStyle w:val="afe"/>
          <w:b w:val="0"/>
        </w:rPr>
        <w:t>Метод основан на сжигании навески в токе углекислоты при температуре</w:t>
      </w:r>
      <w:r>
        <w:rPr>
          <w:rStyle w:val="afe"/>
          <w:b w:val="0"/>
        </w:rPr>
        <w:br/>
      </w:r>
      <w:r w:rsidRPr="001F4AB9">
        <w:rPr>
          <w:rStyle w:val="afe"/>
          <w:b w:val="0"/>
        </w:rPr>
        <w:t xml:space="preserve">1200-1250 °С. Образовавшаяся двуокись серы выносится током углекислого газа в </w:t>
      </w:r>
      <w:r w:rsidRPr="001F4AB9">
        <w:rPr>
          <w:rStyle w:val="afe"/>
          <w:b w:val="0"/>
        </w:rPr>
        <w:lastRenderedPageBreak/>
        <w:t xml:space="preserve">адсорбционный сосуд и поглощается в нем водой с образованием сернистой кислоты, которую </w:t>
      </w:r>
      <w:proofErr w:type="spellStart"/>
      <w:r w:rsidRPr="001F4AB9">
        <w:rPr>
          <w:rStyle w:val="afe"/>
          <w:b w:val="0"/>
        </w:rPr>
        <w:t>оттитровывают</w:t>
      </w:r>
      <w:proofErr w:type="spellEnd"/>
      <w:r w:rsidRPr="001F4AB9">
        <w:rPr>
          <w:rStyle w:val="afe"/>
          <w:b w:val="0"/>
        </w:rPr>
        <w:t xml:space="preserve"> раствором йода в присутствии индикатора - крахмала. Сжигание серы в атмосфере углекислоты происходит </w:t>
      </w:r>
      <w:proofErr w:type="spellStart"/>
      <w:r w:rsidRPr="001F4AB9">
        <w:rPr>
          <w:rStyle w:val="afe"/>
          <w:b w:val="0"/>
        </w:rPr>
        <w:t>стехиометрически</w:t>
      </w:r>
      <w:proofErr w:type="spellEnd"/>
      <w:r w:rsidRPr="001F4AB9">
        <w:rPr>
          <w:rStyle w:val="afe"/>
          <w:b w:val="0"/>
        </w:rPr>
        <w:t>, что позволяет пользоваться теоретическим титром раствора йода.</w:t>
      </w:r>
    </w:p>
    <w:p w14:paraId="7079E10C" w14:textId="71A9F83F" w:rsidR="00A0445E" w:rsidRDefault="00A0445E" w:rsidP="001F4AB9">
      <w:pPr>
        <w:widowControl w:val="0"/>
        <w:tabs>
          <w:tab w:val="left" w:pos="1134"/>
        </w:tabs>
        <w:autoSpaceDE w:val="0"/>
        <w:autoSpaceDN w:val="0"/>
        <w:adjustRightInd w:val="0"/>
        <w:spacing w:after="0" w:line="360" w:lineRule="auto"/>
        <w:ind w:firstLine="709"/>
        <w:jc w:val="both"/>
        <w:rPr>
          <w:rStyle w:val="afe"/>
        </w:rPr>
      </w:pPr>
      <w:r w:rsidRPr="00A0445E">
        <w:rPr>
          <w:rStyle w:val="afe"/>
        </w:rPr>
        <w:t xml:space="preserve">10.2 </w:t>
      </w:r>
      <w:r>
        <w:rPr>
          <w:rStyle w:val="afe"/>
        </w:rPr>
        <w:t>Общие требования</w:t>
      </w:r>
    </w:p>
    <w:p w14:paraId="20A586FE" w14:textId="406F2986" w:rsidR="00A0445E" w:rsidRPr="00A0445E" w:rsidRDefault="00A0445E" w:rsidP="001F4AB9">
      <w:pPr>
        <w:widowControl w:val="0"/>
        <w:tabs>
          <w:tab w:val="left" w:pos="1134"/>
        </w:tabs>
        <w:autoSpaceDE w:val="0"/>
        <w:autoSpaceDN w:val="0"/>
        <w:adjustRightInd w:val="0"/>
        <w:spacing w:after="0" w:line="360" w:lineRule="auto"/>
        <w:ind w:firstLine="709"/>
        <w:jc w:val="both"/>
        <w:rPr>
          <w:rStyle w:val="afe"/>
          <w:b w:val="0"/>
        </w:rPr>
      </w:pPr>
      <w:r w:rsidRPr="00A0445E">
        <w:rPr>
          <w:rStyle w:val="afe"/>
          <w:b w:val="0"/>
        </w:rPr>
        <w:t>Достоверность получаемых результатов анализа контролируется путем одновременного проведения анализа на содержание серы в стандартном образце флюоритового концентрата N 1822-80 или ему подобного.</w:t>
      </w:r>
    </w:p>
    <w:p w14:paraId="17656FB4" w14:textId="5E1017B5" w:rsidR="000B4CEA" w:rsidRDefault="00A0445E" w:rsidP="000B4CEA">
      <w:pPr>
        <w:widowControl w:val="0"/>
        <w:tabs>
          <w:tab w:val="left" w:pos="1134"/>
        </w:tabs>
        <w:autoSpaceDE w:val="0"/>
        <w:autoSpaceDN w:val="0"/>
        <w:adjustRightInd w:val="0"/>
        <w:spacing w:after="0" w:line="360" w:lineRule="auto"/>
        <w:ind w:firstLine="709"/>
        <w:jc w:val="both"/>
        <w:rPr>
          <w:rStyle w:val="afe"/>
        </w:rPr>
      </w:pPr>
      <w:r>
        <w:rPr>
          <w:rStyle w:val="afe"/>
        </w:rPr>
        <w:t>10</w:t>
      </w:r>
      <w:r w:rsidR="000B4CEA" w:rsidRPr="00E97B81">
        <w:rPr>
          <w:rStyle w:val="afe"/>
        </w:rPr>
        <w:t>.</w:t>
      </w:r>
      <w:r>
        <w:rPr>
          <w:rStyle w:val="afe"/>
        </w:rPr>
        <w:t>3</w:t>
      </w:r>
      <w:r w:rsidR="000B4CEA" w:rsidRPr="00E97B81">
        <w:rPr>
          <w:rStyle w:val="afe"/>
        </w:rPr>
        <w:t xml:space="preserve"> Реактивы</w:t>
      </w:r>
      <w:r w:rsidR="000B4CEA">
        <w:rPr>
          <w:rStyle w:val="afe"/>
        </w:rPr>
        <w:t xml:space="preserve">, </w:t>
      </w:r>
      <w:r w:rsidR="000B4CEA" w:rsidRPr="00E97B81">
        <w:rPr>
          <w:rStyle w:val="afe"/>
        </w:rPr>
        <w:t>растворы</w:t>
      </w:r>
      <w:r w:rsidR="000B4CEA">
        <w:rPr>
          <w:rStyle w:val="afe"/>
        </w:rPr>
        <w:t xml:space="preserve"> и оборудование </w:t>
      </w:r>
      <w:r w:rsidR="000B4CEA" w:rsidRPr="00E97B81">
        <w:rPr>
          <w:rStyle w:val="afe"/>
        </w:rPr>
        <w:t>для проведения испытания</w:t>
      </w:r>
    </w:p>
    <w:p w14:paraId="2A6A5B57" w14:textId="375C5629" w:rsidR="00A0445E" w:rsidRDefault="00A0445E" w:rsidP="000B4CEA">
      <w:pPr>
        <w:widowControl w:val="0"/>
        <w:tabs>
          <w:tab w:val="left" w:pos="1134"/>
        </w:tabs>
        <w:autoSpaceDE w:val="0"/>
        <w:autoSpaceDN w:val="0"/>
        <w:adjustRightInd w:val="0"/>
        <w:spacing w:after="0" w:line="360" w:lineRule="auto"/>
        <w:ind w:firstLine="709"/>
        <w:jc w:val="both"/>
        <w:rPr>
          <w:rStyle w:val="afe"/>
          <w:b w:val="0"/>
        </w:rPr>
      </w:pPr>
      <w:r w:rsidRPr="00A0445E">
        <w:rPr>
          <w:rStyle w:val="afe"/>
          <w:b w:val="0"/>
        </w:rPr>
        <w:t>Для проведения анализа применяют</w:t>
      </w:r>
      <w:r>
        <w:rPr>
          <w:rStyle w:val="afe"/>
          <w:b w:val="0"/>
        </w:rPr>
        <w:t>:</w:t>
      </w:r>
    </w:p>
    <w:p w14:paraId="7C492743" w14:textId="04A19740" w:rsidR="00A0445E" w:rsidRPr="00A0445E" w:rsidRDefault="00C15AC6" w:rsidP="00A0445E">
      <w:pPr>
        <w:widowControl w:val="0"/>
        <w:tabs>
          <w:tab w:val="left" w:pos="1134"/>
        </w:tabs>
        <w:autoSpaceDE w:val="0"/>
        <w:autoSpaceDN w:val="0"/>
        <w:adjustRightInd w:val="0"/>
        <w:spacing w:after="0" w:line="360" w:lineRule="auto"/>
        <w:ind w:firstLine="709"/>
        <w:jc w:val="both"/>
        <w:rPr>
          <w:rStyle w:val="afe"/>
          <w:b w:val="0"/>
        </w:rPr>
      </w:pPr>
      <w:r>
        <w:rPr>
          <w:rStyle w:val="afe"/>
          <w:b w:val="0"/>
        </w:rPr>
        <w:t>У</w:t>
      </w:r>
      <w:r w:rsidR="00A0445E" w:rsidRPr="00A0445E">
        <w:rPr>
          <w:rStyle w:val="afe"/>
          <w:b w:val="0"/>
        </w:rPr>
        <w:t>становку для определения содержания серы (</w:t>
      </w:r>
      <w:r>
        <w:rPr>
          <w:rStyle w:val="afe"/>
          <w:b w:val="0"/>
        </w:rPr>
        <w:t>Рисунок 4</w:t>
      </w:r>
      <w:r w:rsidR="00A0445E" w:rsidRPr="00A0445E">
        <w:rPr>
          <w:rStyle w:val="afe"/>
          <w:b w:val="0"/>
        </w:rPr>
        <w:t>)</w:t>
      </w:r>
    </w:p>
    <w:p w14:paraId="7C215493" w14:textId="77777777" w:rsidR="00C15AC6" w:rsidRDefault="00C15AC6" w:rsidP="00C15AC6">
      <w:pPr>
        <w:keepNext/>
        <w:widowControl w:val="0"/>
        <w:tabs>
          <w:tab w:val="left" w:pos="1134"/>
        </w:tabs>
        <w:autoSpaceDE w:val="0"/>
        <w:autoSpaceDN w:val="0"/>
        <w:adjustRightInd w:val="0"/>
        <w:spacing w:after="0" w:line="240" w:lineRule="auto"/>
        <w:ind w:firstLine="709"/>
        <w:jc w:val="center"/>
      </w:pPr>
      <w:r>
        <w:rPr>
          <w:noProof/>
          <w:lang w:eastAsia="ru-RU"/>
        </w:rPr>
        <w:drawing>
          <wp:inline distT="0" distB="0" distL="0" distR="0" wp14:anchorId="4BD43DEA" wp14:editId="41780A72">
            <wp:extent cx="4794885" cy="1837055"/>
            <wp:effectExtent l="0" t="0" r="5715" b="0"/>
            <wp:docPr id="2" name="Рисунок 2" descr="https://api.docs.cntd.ru/img/12/00/02/50/03/05d8cb1a-4657-4145-8856-ae63c2beb08d/P0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12/00/02/50/03/05d8cb1a-4657-4145-8856-ae63c2beb08d/P001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94885" cy="1837055"/>
                    </a:xfrm>
                    <a:prstGeom prst="rect">
                      <a:avLst/>
                    </a:prstGeom>
                    <a:noFill/>
                    <a:ln>
                      <a:noFill/>
                    </a:ln>
                  </pic:spPr>
                </pic:pic>
              </a:graphicData>
            </a:graphic>
          </wp:inline>
        </w:drawing>
      </w:r>
    </w:p>
    <w:p w14:paraId="1D742A01" w14:textId="6FECED42" w:rsidR="00A0445E" w:rsidRPr="001C15F8" w:rsidRDefault="00C15AC6" w:rsidP="00C15AC6">
      <w:pPr>
        <w:pStyle w:val="aff0"/>
        <w:spacing w:after="60"/>
        <w:jc w:val="center"/>
        <w:rPr>
          <w:rFonts w:ascii="Arial" w:hAnsi="Arial" w:cs="Arial"/>
          <w:i w:val="0"/>
          <w:color w:val="auto"/>
          <w:sz w:val="22"/>
          <w:szCs w:val="20"/>
        </w:rPr>
      </w:pPr>
      <w:r w:rsidRPr="001C15F8">
        <w:rPr>
          <w:rFonts w:ascii="Arial" w:hAnsi="Arial" w:cs="Arial"/>
          <w:i w:val="0"/>
          <w:color w:val="auto"/>
          <w:sz w:val="22"/>
          <w:szCs w:val="20"/>
        </w:rPr>
        <w:t xml:space="preserve">Рисунок </w:t>
      </w:r>
      <w:r w:rsidRPr="001C15F8">
        <w:rPr>
          <w:rFonts w:ascii="Arial" w:hAnsi="Arial" w:cs="Arial"/>
          <w:i w:val="0"/>
          <w:color w:val="auto"/>
          <w:sz w:val="22"/>
          <w:szCs w:val="20"/>
        </w:rPr>
        <w:fldChar w:fldCharType="begin"/>
      </w:r>
      <w:r w:rsidRPr="001C15F8">
        <w:rPr>
          <w:rFonts w:ascii="Arial" w:hAnsi="Arial" w:cs="Arial"/>
          <w:i w:val="0"/>
          <w:color w:val="auto"/>
          <w:sz w:val="22"/>
          <w:szCs w:val="20"/>
        </w:rPr>
        <w:instrText xml:space="preserve"> SEQ Рисунок \* ARABIC </w:instrText>
      </w:r>
      <w:r w:rsidRPr="001C15F8">
        <w:rPr>
          <w:rFonts w:ascii="Arial" w:hAnsi="Arial" w:cs="Arial"/>
          <w:i w:val="0"/>
          <w:color w:val="auto"/>
          <w:sz w:val="22"/>
          <w:szCs w:val="20"/>
        </w:rPr>
        <w:fldChar w:fldCharType="separate"/>
      </w:r>
      <w:r w:rsidR="008622B2" w:rsidRPr="001C15F8">
        <w:rPr>
          <w:rFonts w:ascii="Arial" w:hAnsi="Arial" w:cs="Arial"/>
          <w:i w:val="0"/>
          <w:noProof/>
          <w:color w:val="auto"/>
          <w:sz w:val="22"/>
          <w:szCs w:val="20"/>
        </w:rPr>
        <w:t>4</w:t>
      </w:r>
      <w:r w:rsidRPr="001C15F8">
        <w:rPr>
          <w:rFonts w:ascii="Arial" w:hAnsi="Arial" w:cs="Arial"/>
          <w:i w:val="0"/>
          <w:color w:val="auto"/>
          <w:sz w:val="22"/>
          <w:szCs w:val="20"/>
        </w:rPr>
        <w:fldChar w:fldCharType="end"/>
      </w:r>
      <w:r w:rsidRPr="001C15F8">
        <w:rPr>
          <w:rFonts w:ascii="Arial" w:hAnsi="Arial" w:cs="Arial"/>
          <w:i w:val="0"/>
          <w:color w:val="auto"/>
          <w:sz w:val="22"/>
          <w:szCs w:val="20"/>
        </w:rPr>
        <w:t xml:space="preserve"> - Установка для определения содержания серы</w:t>
      </w:r>
    </w:p>
    <w:p w14:paraId="47168703" w14:textId="7BA591A0" w:rsidR="00C15AC6" w:rsidRPr="001C15F8" w:rsidRDefault="00C15AC6" w:rsidP="00C15AC6">
      <w:pPr>
        <w:jc w:val="center"/>
        <w:rPr>
          <w:rFonts w:ascii="Arial" w:hAnsi="Arial" w:cs="Arial"/>
          <w:szCs w:val="20"/>
        </w:rPr>
      </w:pPr>
      <w:r w:rsidRPr="001C15F8">
        <w:rPr>
          <w:rFonts w:ascii="Arial" w:hAnsi="Arial" w:cs="Arial"/>
          <w:i/>
          <w:szCs w:val="20"/>
        </w:rPr>
        <w:t>1</w:t>
      </w:r>
      <w:r w:rsidRPr="001C15F8">
        <w:rPr>
          <w:rFonts w:ascii="Arial" w:hAnsi="Arial" w:cs="Arial"/>
          <w:szCs w:val="20"/>
        </w:rPr>
        <w:t xml:space="preserve"> - баллон с углекислотой, снабженный редукционным вентилем для пуска и регулирования тока углекислого газа; </w:t>
      </w:r>
      <w:r w:rsidRPr="001C15F8">
        <w:rPr>
          <w:rFonts w:ascii="Arial" w:hAnsi="Arial" w:cs="Arial"/>
          <w:i/>
          <w:szCs w:val="20"/>
        </w:rPr>
        <w:t>2,3</w:t>
      </w:r>
      <w:r w:rsidRPr="001C15F8">
        <w:rPr>
          <w:rFonts w:ascii="Arial" w:hAnsi="Arial" w:cs="Arial"/>
          <w:szCs w:val="20"/>
        </w:rPr>
        <w:t xml:space="preserve"> - склянки Тищенко; </w:t>
      </w:r>
      <w:r w:rsidRPr="001C15F8">
        <w:rPr>
          <w:rFonts w:ascii="Arial" w:hAnsi="Arial" w:cs="Arial"/>
          <w:i/>
          <w:szCs w:val="20"/>
        </w:rPr>
        <w:t>4</w:t>
      </w:r>
      <w:r w:rsidRPr="001C15F8">
        <w:rPr>
          <w:rFonts w:ascii="Arial" w:hAnsi="Arial" w:cs="Arial"/>
          <w:szCs w:val="20"/>
        </w:rPr>
        <w:t xml:space="preserve"> - сушильная колонка; </w:t>
      </w:r>
      <w:r w:rsidRPr="001C15F8">
        <w:rPr>
          <w:rFonts w:ascii="Arial" w:hAnsi="Arial" w:cs="Arial"/>
          <w:i/>
          <w:szCs w:val="20"/>
        </w:rPr>
        <w:t>5</w:t>
      </w:r>
      <w:r w:rsidRPr="001C15F8">
        <w:rPr>
          <w:rFonts w:ascii="Arial" w:hAnsi="Arial" w:cs="Arial"/>
          <w:szCs w:val="20"/>
        </w:rPr>
        <w:t xml:space="preserve"> - горизонтальная трубчатая печь с </w:t>
      </w:r>
      <w:proofErr w:type="spellStart"/>
      <w:r w:rsidRPr="001C15F8">
        <w:rPr>
          <w:rFonts w:ascii="Arial" w:hAnsi="Arial" w:cs="Arial"/>
          <w:szCs w:val="20"/>
        </w:rPr>
        <w:t>силитовыми</w:t>
      </w:r>
      <w:proofErr w:type="spellEnd"/>
      <w:r w:rsidRPr="001C15F8">
        <w:rPr>
          <w:rFonts w:ascii="Arial" w:hAnsi="Arial" w:cs="Arial"/>
          <w:szCs w:val="20"/>
        </w:rPr>
        <w:t xml:space="preserve"> нагревателями; </w:t>
      </w:r>
      <w:r w:rsidRPr="001C15F8">
        <w:rPr>
          <w:rFonts w:ascii="Arial" w:hAnsi="Arial" w:cs="Arial"/>
          <w:i/>
          <w:szCs w:val="20"/>
        </w:rPr>
        <w:t>6</w:t>
      </w:r>
      <w:r w:rsidRPr="001C15F8">
        <w:rPr>
          <w:rFonts w:ascii="Arial" w:hAnsi="Arial" w:cs="Arial"/>
          <w:szCs w:val="20"/>
        </w:rPr>
        <w:t xml:space="preserve"> - огнеупорная </w:t>
      </w:r>
      <w:proofErr w:type="spellStart"/>
      <w:r w:rsidRPr="001C15F8">
        <w:rPr>
          <w:rFonts w:ascii="Arial" w:hAnsi="Arial" w:cs="Arial"/>
          <w:szCs w:val="20"/>
        </w:rPr>
        <w:t>муллиткремнеземистая</w:t>
      </w:r>
      <w:proofErr w:type="spellEnd"/>
      <w:r w:rsidRPr="001C15F8">
        <w:rPr>
          <w:rFonts w:ascii="Arial" w:hAnsi="Arial" w:cs="Arial"/>
          <w:szCs w:val="20"/>
        </w:rPr>
        <w:t xml:space="preserve"> трубка; </w:t>
      </w:r>
      <w:r w:rsidRPr="001C15F8">
        <w:rPr>
          <w:rFonts w:ascii="Arial" w:hAnsi="Arial" w:cs="Arial"/>
          <w:i/>
          <w:szCs w:val="20"/>
        </w:rPr>
        <w:t>7</w:t>
      </w:r>
      <w:r w:rsidRPr="001C15F8">
        <w:rPr>
          <w:rFonts w:ascii="Arial" w:hAnsi="Arial" w:cs="Arial"/>
          <w:szCs w:val="20"/>
        </w:rPr>
        <w:t xml:space="preserve"> - грушеобразная трубка; </w:t>
      </w:r>
      <w:r w:rsidRPr="001C15F8">
        <w:rPr>
          <w:rFonts w:ascii="Arial" w:hAnsi="Arial" w:cs="Arial"/>
          <w:i/>
          <w:szCs w:val="20"/>
        </w:rPr>
        <w:t>8</w:t>
      </w:r>
      <w:r w:rsidRPr="001C15F8">
        <w:rPr>
          <w:rFonts w:ascii="Arial" w:hAnsi="Arial" w:cs="Arial"/>
          <w:szCs w:val="20"/>
        </w:rPr>
        <w:t xml:space="preserve"> - поглотительный сосуд; </w:t>
      </w:r>
      <w:r w:rsidRPr="001C15F8">
        <w:rPr>
          <w:rFonts w:ascii="Arial" w:hAnsi="Arial" w:cs="Arial"/>
          <w:i/>
          <w:szCs w:val="20"/>
        </w:rPr>
        <w:t>9</w:t>
      </w:r>
      <w:r w:rsidRPr="001C15F8">
        <w:rPr>
          <w:rFonts w:ascii="Arial" w:hAnsi="Arial" w:cs="Arial"/>
          <w:szCs w:val="20"/>
        </w:rPr>
        <w:t xml:space="preserve"> - </w:t>
      </w:r>
      <w:proofErr w:type="spellStart"/>
      <w:r w:rsidRPr="001C15F8">
        <w:rPr>
          <w:rFonts w:ascii="Arial" w:hAnsi="Arial" w:cs="Arial"/>
          <w:szCs w:val="20"/>
        </w:rPr>
        <w:t>барбатер</w:t>
      </w:r>
      <w:proofErr w:type="spellEnd"/>
      <w:r w:rsidRPr="001C15F8">
        <w:rPr>
          <w:rFonts w:ascii="Arial" w:hAnsi="Arial" w:cs="Arial"/>
          <w:szCs w:val="20"/>
        </w:rPr>
        <w:t xml:space="preserve">; </w:t>
      </w:r>
      <w:r w:rsidRPr="001C15F8">
        <w:rPr>
          <w:rFonts w:ascii="Arial" w:hAnsi="Arial" w:cs="Arial"/>
          <w:i/>
          <w:szCs w:val="20"/>
        </w:rPr>
        <w:t>10</w:t>
      </w:r>
      <w:r w:rsidRPr="001C15F8">
        <w:rPr>
          <w:rFonts w:ascii="Arial" w:hAnsi="Arial" w:cs="Arial"/>
          <w:szCs w:val="20"/>
        </w:rPr>
        <w:t xml:space="preserve"> - бюретка.</w:t>
      </w:r>
    </w:p>
    <w:p w14:paraId="7329B38E" w14:textId="1FBEF76C" w:rsidR="00A0445E" w:rsidRPr="00A0445E" w:rsidRDefault="00A0445E" w:rsidP="00A0445E">
      <w:pPr>
        <w:widowControl w:val="0"/>
        <w:tabs>
          <w:tab w:val="left" w:pos="1134"/>
        </w:tabs>
        <w:autoSpaceDE w:val="0"/>
        <w:autoSpaceDN w:val="0"/>
        <w:adjustRightInd w:val="0"/>
        <w:spacing w:after="0" w:line="360" w:lineRule="auto"/>
        <w:ind w:firstLine="709"/>
        <w:jc w:val="both"/>
        <w:rPr>
          <w:rStyle w:val="afe"/>
          <w:b w:val="0"/>
        </w:rPr>
      </w:pPr>
      <w:r w:rsidRPr="00A0445E">
        <w:rPr>
          <w:rStyle w:val="afe"/>
          <w:b w:val="0"/>
        </w:rPr>
        <w:t xml:space="preserve">Установка состоит из следующих элементов: баллона с углекислотой </w:t>
      </w:r>
      <w:r w:rsidRPr="00C15AC6">
        <w:rPr>
          <w:rStyle w:val="afe"/>
          <w:b w:val="0"/>
          <w:i/>
        </w:rPr>
        <w:t>1</w:t>
      </w:r>
      <w:r w:rsidRPr="00A0445E">
        <w:rPr>
          <w:rStyle w:val="afe"/>
          <w:b w:val="0"/>
        </w:rPr>
        <w:t xml:space="preserve">, снабженного редукционным вентилем для пуска и регулирования тока углекислого газа; склянки Тищенко </w:t>
      </w:r>
      <w:r w:rsidRPr="00C15AC6">
        <w:rPr>
          <w:rStyle w:val="afe"/>
          <w:b w:val="0"/>
          <w:i/>
        </w:rPr>
        <w:t>2</w:t>
      </w:r>
      <w:r w:rsidRPr="00A0445E">
        <w:rPr>
          <w:rStyle w:val="afe"/>
          <w:b w:val="0"/>
        </w:rPr>
        <w:t>, содержащей 5%-</w:t>
      </w:r>
      <w:proofErr w:type="spellStart"/>
      <w:r w:rsidRPr="00A0445E">
        <w:rPr>
          <w:rStyle w:val="afe"/>
          <w:b w:val="0"/>
        </w:rPr>
        <w:t>ный</w:t>
      </w:r>
      <w:proofErr w:type="spellEnd"/>
      <w:r w:rsidRPr="00A0445E">
        <w:rPr>
          <w:rStyle w:val="afe"/>
          <w:b w:val="0"/>
        </w:rPr>
        <w:t xml:space="preserve"> раствор сернокислой меди; склянки Тищенко </w:t>
      </w:r>
      <w:r w:rsidRPr="00C15AC6">
        <w:rPr>
          <w:rStyle w:val="afe"/>
          <w:b w:val="0"/>
          <w:i/>
        </w:rPr>
        <w:t>3</w:t>
      </w:r>
      <w:r w:rsidRPr="00A0445E">
        <w:rPr>
          <w:rStyle w:val="afe"/>
          <w:b w:val="0"/>
        </w:rPr>
        <w:t>, содержащей 4%-</w:t>
      </w:r>
      <w:proofErr w:type="spellStart"/>
      <w:r w:rsidRPr="00A0445E">
        <w:rPr>
          <w:rStyle w:val="afe"/>
          <w:b w:val="0"/>
        </w:rPr>
        <w:t>ный</w:t>
      </w:r>
      <w:proofErr w:type="spellEnd"/>
      <w:r w:rsidRPr="00A0445E">
        <w:rPr>
          <w:rStyle w:val="afe"/>
          <w:b w:val="0"/>
        </w:rPr>
        <w:t xml:space="preserve"> раствор марганцовокислого калия в 30%-ном растворе </w:t>
      </w:r>
      <w:r w:rsidR="00CC6729">
        <w:rPr>
          <w:rStyle w:val="afe"/>
          <w:b w:val="0"/>
        </w:rPr>
        <w:t>гидроксида</w:t>
      </w:r>
      <w:r w:rsidR="00CC6729" w:rsidRPr="00A0445E">
        <w:rPr>
          <w:rStyle w:val="afe"/>
          <w:b w:val="0"/>
        </w:rPr>
        <w:t xml:space="preserve"> </w:t>
      </w:r>
      <w:r w:rsidRPr="00A0445E">
        <w:rPr>
          <w:rStyle w:val="afe"/>
          <w:b w:val="0"/>
        </w:rPr>
        <w:t>кали</w:t>
      </w:r>
      <w:r w:rsidR="00CC6729">
        <w:rPr>
          <w:rStyle w:val="afe"/>
          <w:b w:val="0"/>
        </w:rPr>
        <w:t>я</w:t>
      </w:r>
      <w:r w:rsidRPr="00A0445E">
        <w:rPr>
          <w:rStyle w:val="afe"/>
          <w:b w:val="0"/>
        </w:rPr>
        <w:t xml:space="preserve">; сушильной колонки </w:t>
      </w:r>
      <w:r w:rsidRPr="00C15AC6">
        <w:rPr>
          <w:rStyle w:val="afe"/>
          <w:b w:val="0"/>
          <w:i/>
        </w:rPr>
        <w:t>4</w:t>
      </w:r>
      <w:r w:rsidRPr="00A0445E">
        <w:rPr>
          <w:rStyle w:val="afe"/>
          <w:b w:val="0"/>
        </w:rPr>
        <w:t xml:space="preserve">, заполненной прокаленным </w:t>
      </w:r>
      <w:r w:rsidR="00CC6729">
        <w:rPr>
          <w:rStyle w:val="afe"/>
          <w:b w:val="0"/>
        </w:rPr>
        <w:t>хлоридом</w:t>
      </w:r>
      <w:r w:rsidR="00CC6729" w:rsidRPr="00A0445E">
        <w:rPr>
          <w:rStyle w:val="afe"/>
          <w:b w:val="0"/>
        </w:rPr>
        <w:t xml:space="preserve"> кальци</w:t>
      </w:r>
      <w:r w:rsidR="00CC6729">
        <w:rPr>
          <w:rStyle w:val="afe"/>
          <w:b w:val="0"/>
        </w:rPr>
        <w:t>я</w:t>
      </w:r>
      <w:r w:rsidRPr="00A0445E">
        <w:rPr>
          <w:rStyle w:val="afe"/>
          <w:b w:val="0"/>
        </w:rPr>
        <w:t xml:space="preserve">; горизонтальной трубчатой печи </w:t>
      </w:r>
      <w:r w:rsidRPr="00C15AC6">
        <w:rPr>
          <w:rStyle w:val="afe"/>
          <w:b w:val="0"/>
          <w:i/>
        </w:rPr>
        <w:t>5</w:t>
      </w:r>
      <w:r w:rsidRPr="00A0445E">
        <w:rPr>
          <w:rStyle w:val="afe"/>
          <w:b w:val="0"/>
        </w:rPr>
        <w:t xml:space="preserve"> с </w:t>
      </w:r>
      <w:proofErr w:type="spellStart"/>
      <w:r w:rsidRPr="00A0445E">
        <w:rPr>
          <w:rStyle w:val="afe"/>
          <w:b w:val="0"/>
        </w:rPr>
        <w:t>силитовыми</w:t>
      </w:r>
      <w:proofErr w:type="spellEnd"/>
      <w:r w:rsidRPr="00A0445E">
        <w:rPr>
          <w:rStyle w:val="afe"/>
          <w:b w:val="0"/>
        </w:rPr>
        <w:t xml:space="preserve"> нагревателями, обеспечивающими нагревание до температуры (1300±20) °С; термопары платинородиевой с терморегулятором; трансформатора и амперметра для регулировки питания печи; огнеупорных </w:t>
      </w:r>
      <w:proofErr w:type="spellStart"/>
      <w:r w:rsidRPr="00A0445E">
        <w:rPr>
          <w:rStyle w:val="afe"/>
          <w:b w:val="0"/>
        </w:rPr>
        <w:t>муллиткремнеземистых</w:t>
      </w:r>
      <w:proofErr w:type="spellEnd"/>
      <w:r w:rsidRPr="00A0445E">
        <w:rPr>
          <w:rStyle w:val="afe"/>
          <w:b w:val="0"/>
        </w:rPr>
        <w:t xml:space="preserve"> трубок </w:t>
      </w:r>
      <w:r w:rsidRPr="00C15AC6">
        <w:rPr>
          <w:rStyle w:val="afe"/>
          <w:b w:val="0"/>
          <w:i/>
        </w:rPr>
        <w:t>6</w:t>
      </w:r>
      <w:r w:rsidRPr="00A0445E">
        <w:rPr>
          <w:rStyle w:val="afe"/>
          <w:b w:val="0"/>
        </w:rPr>
        <w:t xml:space="preserve"> длиной 650-750 мм с внутренним диаметром 20-22 мм. Перед применением трубки (новые) должны быть прокалены при рабочей температуре по всей длине. Трубки с обеих сторон закрывают хорошо подогнанными резиновыми пробками. В отверстия пробок </w:t>
      </w:r>
      <w:r w:rsidRPr="00A0445E">
        <w:rPr>
          <w:rStyle w:val="afe"/>
          <w:b w:val="0"/>
        </w:rPr>
        <w:lastRenderedPageBreak/>
        <w:t xml:space="preserve">вставляются стеклянные или латунные трубки. Для предотвращения обгорания резиновых пробок внутреннюю торцовую поверхность закрывают асбестовыми прокладками; грушеобразной трубки </w:t>
      </w:r>
      <w:r w:rsidRPr="00C15AC6">
        <w:rPr>
          <w:rStyle w:val="afe"/>
          <w:b w:val="0"/>
          <w:i/>
        </w:rPr>
        <w:t>7</w:t>
      </w:r>
      <w:r w:rsidRPr="00A0445E">
        <w:rPr>
          <w:rStyle w:val="afe"/>
          <w:b w:val="0"/>
        </w:rPr>
        <w:t xml:space="preserve">, заполненной стекловатой, служащей для улавливания твердых частиц. Газообразные продукты сжигания через </w:t>
      </w:r>
      <w:proofErr w:type="spellStart"/>
      <w:r w:rsidRPr="00A0445E">
        <w:rPr>
          <w:rStyle w:val="afe"/>
          <w:b w:val="0"/>
        </w:rPr>
        <w:t>барбатер</w:t>
      </w:r>
      <w:proofErr w:type="spellEnd"/>
      <w:r w:rsidRPr="00A0445E">
        <w:rPr>
          <w:rStyle w:val="afe"/>
          <w:b w:val="0"/>
        </w:rPr>
        <w:t xml:space="preserve"> </w:t>
      </w:r>
      <w:r w:rsidRPr="00C15AC6">
        <w:rPr>
          <w:rStyle w:val="afe"/>
          <w:b w:val="0"/>
          <w:i/>
        </w:rPr>
        <w:t>9</w:t>
      </w:r>
      <w:r w:rsidRPr="00A0445E">
        <w:rPr>
          <w:rStyle w:val="afe"/>
          <w:b w:val="0"/>
        </w:rPr>
        <w:t xml:space="preserve"> поступают в поглотительный сосуд </w:t>
      </w:r>
      <w:r w:rsidRPr="00C15AC6">
        <w:rPr>
          <w:rStyle w:val="afe"/>
          <w:b w:val="0"/>
          <w:i/>
        </w:rPr>
        <w:t>8</w:t>
      </w:r>
      <w:r w:rsidRPr="00A0445E">
        <w:rPr>
          <w:rStyle w:val="afe"/>
          <w:b w:val="0"/>
        </w:rPr>
        <w:t xml:space="preserve">. </w:t>
      </w:r>
      <w:proofErr w:type="spellStart"/>
      <w:r w:rsidRPr="00A0445E">
        <w:rPr>
          <w:rStyle w:val="afe"/>
          <w:b w:val="0"/>
        </w:rPr>
        <w:t>Барбатер</w:t>
      </w:r>
      <w:proofErr w:type="spellEnd"/>
      <w:r w:rsidRPr="00A0445E">
        <w:rPr>
          <w:rStyle w:val="afe"/>
          <w:b w:val="0"/>
        </w:rPr>
        <w:t xml:space="preserve"> должен быть изготовлен из оргстекла или фторопласта, быть разборным и состоять из двух частей. Для титрования используется бюретка </w:t>
      </w:r>
      <w:r w:rsidRPr="00C15AC6">
        <w:rPr>
          <w:rStyle w:val="afe"/>
          <w:b w:val="0"/>
          <w:i/>
        </w:rPr>
        <w:t>10</w:t>
      </w:r>
      <w:r w:rsidRPr="00A0445E">
        <w:rPr>
          <w:rStyle w:val="afe"/>
          <w:b w:val="0"/>
        </w:rPr>
        <w:t xml:space="preserve"> на 25 </w:t>
      </w:r>
      <w:r w:rsidR="002B2633">
        <w:rPr>
          <w:rStyle w:val="afe"/>
          <w:b w:val="0"/>
        </w:rPr>
        <w:t>см</w:t>
      </w:r>
      <w:r w:rsidR="002B2633" w:rsidRPr="002B2633">
        <w:rPr>
          <w:rStyle w:val="afe"/>
          <w:b w:val="0"/>
          <w:vertAlign w:val="superscript"/>
        </w:rPr>
        <w:t>3</w:t>
      </w:r>
      <w:r w:rsidR="00C15AC6">
        <w:rPr>
          <w:rStyle w:val="afe"/>
          <w:b w:val="0"/>
        </w:rPr>
        <w:t>.</w:t>
      </w:r>
    </w:p>
    <w:p w14:paraId="7D2810AC" w14:textId="7868C3C2" w:rsidR="00A0445E" w:rsidRPr="00A0445E" w:rsidRDefault="00C15AC6" w:rsidP="00A0445E">
      <w:pPr>
        <w:widowControl w:val="0"/>
        <w:tabs>
          <w:tab w:val="left" w:pos="1134"/>
        </w:tabs>
        <w:autoSpaceDE w:val="0"/>
        <w:autoSpaceDN w:val="0"/>
        <w:adjustRightInd w:val="0"/>
        <w:spacing w:after="0" w:line="360" w:lineRule="auto"/>
        <w:ind w:firstLine="709"/>
        <w:jc w:val="both"/>
        <w:rPr>
          <w:rStyle w:val="afe"/>
          <w:b w:val="0"/>
        </w:rPr>
      </w:pPr>
      <w:r w:rsidRPr="00A0445E">
        <w:rPr>
          <w:rStyle w:val="afe"/>
          <w:b w:val="0"/>
        </w:rPr>
        <w:t xml:space="preserve">Лодочки </w:t>
      </w:r>
      <w:proofErr w:type="spellStart"/>
      <w:r w:rsidR="00A0445E" w:rsidRPr="00A0445E">
        <w:rPr>
          <w:rStyle w:val="afe"/>
          <w:b w:val="0"/>
        </w:rPr>
        <w:t>муллиткремнеземистые</w:t>
      </w:r>
      <w:proofErr w:type="spellEnd"/>
      <w:r w:rsidR="00A0445E" w:rsidRPr="00A0445E">
        <w:rPr>
          <w:rStyle w:val="afe"/>
          <w:b w:val="0"/>
        </w:rPr>
        <w:t>, прокаленные при температуре 1000 °С;</w:t>
      </w:r>
    </w:p>
    <w:p w14:paraId="7D442A9D" w14:textId="77777777" w:rsidR="00A0445E" w:rsidRPr="00A0445E" w:rsidRDefault="00A0445E" w:rsidP="00A0445E">
      <w:pPr>
        <w:widowControl w:val="0"/>
        <w:tabs>
          <w:tab w:val="left" w:pos="1134"/>
        </w:tabs>
        <w:autoSpaceDE w:val="0"/>
        <w:autoSpaceDN w:val="0"/>
        <w:adjustRightInd w:val="0"/>
        <w:spacing w:after="0" w:line="360" w:lineRule="auto"/>
        <w:ind w:firstLine="709"/>
        <w:jc w:val="both"/>
        <w:rPr>
          <w:rStyle w:val="afe"/>
          <w:b w:val="0"/>
        </w:rPr>
      </w:pPr>
      <w:r w:rsidRPr="00A0445E">
        <w:rPr>
          <w:rStyle w:val="afe"/>
          <w:b w:val="0"/>
        </w:rPr>
        <w:t>крючок из жаропрочной проволоки;</w:t>
      </w:r>
    </w:p>
    <w:p w14:paraId="1F4D8222" w14:textId="5C6C259B" w:rsidR="00A0445E" w:rsidRPr="00A0445E" w:rsidRDefault="00411CF2" w:rsidP="00A0445E">
      <w:pPr>
        <w:widowControl w:val="0"/>
        <w:tabs>
          <w:tab w:val="left" w:pos="1134"/>
        </w:tabs>
        <w:autoSpaceDE w:val="0"/>
        <w:autoSpaceDN w:val="0"/>
        <w:adjustRightInd w:val="0"/>
        <w:spacing w:after="0" w:line="360" w:lineRule="auto"/>
        <w:ind w:firstLine="709"/>
        <w:jc w:val="both"/>
        <w:rPr>
          <w:rStyle w:val="afe"/>
          <w:b w:val="0"/>
        </w:rPr>
      </w:pPr>
      <w:r>
        <w:rPr>
          <w:rStyle w:val="afe"/>
          <w:b w:val="0"/>
        </w:rPr>
        <w:t>гидроксид калия</w:t>
      </w:r>
      <w:r w:rsidR="00A0445E" w:rsidRPr="00A0445E">
        <w:rPr>
          <w:rStyle w:val="afe"/>
          <w:b w:val="0"/>
        </w:rPr>
        <w:t>, раствор 300 г/</w:t>
      </w:r>
      <w:r w:rsidR="002B2633">
        <w:rPr>
          <w:rStyle w:val="afe"/>
          <w:b w:val="0"/>
        </w:rPr>
        <w:t>дм</w:t>
      </w:r>
      <w:r w:rsidR="002B2633" w:rsidRPr="002B2633">
        <w:rPr>
          <w:rStyle w:val="afe"/>
          <w:b w:val="0"/>
          <w:vertAlign w:val="superscript"/>
        </w:rPr>
        <w:t>3</w:t>
      </w:r>
      <w:r w:rsidR="00A0445E" w:rsidRPr="00A0445E">
        <w:rPr>
          <w:rStyle w:val="afe"/>
          <w:b w:val="0"/>
        </w:rPr>
        <w:t>;</w:t>
      </w:r>
    </w:p>
    <w:p w14:paraId="0DE56EBF" w14:textId="78E22BD9" w:rsidR="00A0445E" w:rsidRPr="00A0445E" w:rsidRDefault="00411CF2" w:rsidP="00A0445E">
      <w:pPr>
        <w:widowControl w:val="0"/>
        <w:tabs>
          <w:tab w:val="left" w:pos="1134"/>
        </w:tabs>
        <w:autoSpaceDE w:val="0"/>
        <w:autoSpaceDN w:val="0"/>
        <w:adjustRightInd w:val="0"/>
        <w:spacing w:after="0" w:line="360" w:lineRule="auto"/>
        <w:ind w:firstLine="709"/>
        <w:jc w:val="both"/>
        <w:rPr>
          <w:rStyle w:val="afe"/>
          <w:b w:val="0"/>
        </w:rPr>
      </w:pPr>
      <w:r>
        <w:rPr>
          <w:rStyle w:val="afe"/>
          <w:b w:val="0"/>
        </w:rPr>
        <w:t>оксид</w:t>
      </w:r>
      <w:r w:rsidRPr="00A0445E">
        <w:rPr>
          <w:rStyle w:val="afe"/>
          <w:b w:val="0"/>
        </w:rPr>
        <w:t xml:space="preserve"> </w:t>
      </w:r>
      <w:r w:rsidR="00A0445E" w:rsidRPr="00A0445E">
        <w:rPr>
          <w:rStyle w:val="afe"/>
          <w:b w:val="0"/>
        </w:rPr>
        <w:t>алюминия безводн</w:t>
      </w:r>
      <w:r>
        <w:rPr>
          <w:rStyle w:val="afe"/>
          <w:b w:val="0"/>
        </w:rPr>
        <w:t>ый</w:t>
      </w:r>
      <w:r w:rsidR="00A0445E" w:rsidRPr="00A0445E">
        <w:rPr>
          <w:rStyle w:val="afe"/>
          <w:b w:val="0"/>
        </w:rPr>
        <w:t>, хорошо промыт</w:t>
      </w:r>
      <w:r>
        <w:rPr>
          <w:rStyle w:val="afe"/>
          <w:b w:val="0"/>
        </w:rPr>
        <w:t>ый</w:t>
      </w:r>
      <w:r w:rsidR="00A0445E" w:rsidRPr="00A0445E">
        <w:rPr>
          <w:rStyle w:val="afe"/>
          <w:b w:val="0"/>
        </w:rPr>
        <w:t xml:space="preserve"> водой и прокаленн</w:t>
      </w:r>
      <w:r>
        <w:rPr>
          <w:rStyle w:val="afe"/>
          <w:b w:val="0"/>
        </w:rPr>
        <w:t>ый</w:t>
      </w:r>
      <w:r w:rsidR="00A0445E" w:rsidRPr="00A0445E">
        <w:rPr>
          <w:rStyle w:val="afe"/>
          <w:b w:val="0"/>
        </w:rPr>
        <w:t xml:space="preserve"> при температуре 1000 °С в течение 5</w:t>
      </w:r>
      <w:r>
        <w:rPr>
          <w:rStyle w:val="afe"/>
          <w:b w:val="0"/>
        </w:rPr>
        <w:t> </w:t>
      </w:r>
      <w:r w:rsidR="00A0445E" w:rsidRPr="00A0445E">
        <w:rPr>
          <w:rStyle w:val="afe"/>
          <w:b w:val="0"/>
        </w:rPr>
        <w:t>ч;</w:t>
      </w:r>
    </w:p>
    <w:p w14:paraId="1C483261" w14:textId="33C924E9" w:rsidR="00A0445E" w:rsidRPr="00A0445E" w:rsidRDefault="00411CF2" w:rsidP="00A0445E">
      <w:pPr>
        <w:widowControl w:val="0"/>
        <w:tabs>
          <w:tab w:val="left" w:pos="1134"/>
        </w:tabs>
        <w:autoSpaceDE w:val="0"/>
        <w:autoSpaceDN w:val="0"/>
        <w:adjustRightInd w:val="0"/>
        <w:spacing w:after="0" w:line="360" w:lineRule="auto"/>
        <w:ind w:firstLine="709"/>
        <w:jc w:val="both"/>
        <w:rPr>
          <w:rStyle w:val="afe"/>
          <w:b w:val="0"/>
        </w:rPr>
      </w:pPr>
      <w:r>
        <w:rPr>
          <w:rStyle w:val="afe"/>
          <w:b w:val="0"/>
        </w:rPr>
        <w:t>перманганат</w:t>
      </w:r>
      <w:r w:rsidRPr="00A0445E">
        <w:rPr>
          <w:rStyle w:val="afe"/>
          <w:b w:val="0"/>
        </w:rPr>
        <w:t xml:space="preserve"> </w:t>
      </w:r>
      <w:r w:rsidR="00A0445E" w:rsidRPr="00A0445E">
        <w:rPr>
          <w:rStyle w:val="afe"/>
          <w:b w:val="0"/>
        </w:rPr>
        <w:t>кали</w:t>
      </w:r>
      <w:r>
        <w:rPr>
          <w:rStyle w:val="afe"/>
          <w:b w:val="0"/>
        </w:rPr>
        <w:t>я</w:t>
      </w:r>
      <w:r w:rsidR="00A0445E" w:rsidRPr="00A0445E">
        <w:rPr>
          <w:rStyle w:val="afe"/>
          <w:b w:val="0"/>
        </w:rPr>
        <w:t xml:space="preserve"> по ГОСТ 20490, 4%-</w:t>
      </w:r>
      <w:proofErr w:type="spellStart"/>
      <w:r w:rsidR="00A0445E" w:rsidRPr="00A0445E">
        <w:rPr>
          <w:rStyle w:val="afe"/>
          <w:b w:val="0"/>
        </w:rPr>
        <w:t>ный</w:t>
      </w:r>
      <w:proofErr w:type="spellEnd"/>
      <w:r w:rsidR="00A0445E" w:rsidRPr="00A0445E">
        <w:rPr>
          <w:rStyle w:val="afe"/>
          <w:b w:val="0"/>
        </w:rPr>
        <w:t xml:space="preserve"> раствор в 30%-ном растворе </w:t>
      </w:r>
      <w:r>
        <w:rPr>
          <w:rStyle w:val="afe"/>
          <w:b w:val="0"/>
        </w:rPr>
        <w:t>гидроксида</w:t>
      </w:r>
      <w:r w:rsidR="00A0445E" w:rsidRPr="00A0445E">
        <w:rPr>
          <w:rStyle w:val="afe"/>
          <w:b w:val="0"/>
        </w:rPr>
        <w:t xml:space="preserve"> кали</w:t>
      </w:r>
      <w:r>
        <w:rPr>
          <w:rStyle w:val="afe"/>
          <w:b w:val="0"/>
        </w:rPr>
        <w:t>я</w:t>
      </w:r>
      <w:r w:rsidR="00A0445E" w:rsidRPr="00A0445E">
        <w:rPr>
          <w:rStyle w:val="afe"/>
          <w:b w:val="0"/>
        </w:rPr>
        <w:t>;</w:t>
      </w:r>
    </w:p>
    <w:p w14:paraId="29DD5B72" w14:textId="5781FBE7" w:rsidR="00A0445E" w:rsidRPr="00A0445E" w:rsidRDefault="00411CF2" w:rsidP="00A0445E">
      <w:pPr>
        <w:widowControl w:val="0"/>
        <w:tabs>
          <w:tab w:val="left" w:pos="1134"/>
        </w:tabs>
        <w:autoSpaceDE w:val="0"/>
        <w:autoSpaceDN w:val="0"/>
        <w:adjustRightInd w:val="0"/>
        <w:spacing w:after="0" w:line="360" w:lineRule="auto"/>
        <w:ind w:firstLine="709"/>
        <w:jc w:val="both"/>
        <w:rPr>
          <w:rStyle w:val="afe"/>
          <w:b w:val="0"/>
        </w:rPr>
      </w:pPr>
      <w:r>
        <w:rPr>
          <w:rStyle w:val="afe"/>
          <w:b w:val="0"/>
        </w:rPr>
        <w:t>сульфат</w:t>
      </w:r>
      <w:r w:rsidRPr="00A0445E">
        <w:rPr>
          <w:rStyle w:val="afe"/>
          <w:b w:val="0"/>
        </w:rPr>
        <w:t xml:space="preserve"> </w:t>
      </w:r>
      <w:r w:rsidR="00A0445E" w:rsidRPr="00A0445E">
        <w:rPr>
          <w:rStyle w:val="afe"/>
          <w:b w:val="0"/>
        </w:rPr>
        <w:t>мед</w:t>
      </w:r>
      <w:r>
        <w:rPr>
          <w:rStyle w:val="afe"/>
          <w:b w:val="0"/>
        </w:rPr>
        <w:t>и</w:t>
      </w:r>
      <w:r w:rsidR="00A0445E" w:rsidRPr="00A0445E">
        <w:rPr>
          <w:rStyle w:val="afe"/>
          <w:b w:val="0"/>
        </w:rPr>
        <w:t xml:space="preserve"> 5-водн</w:t>
      </w:r>
      <w:r>
        <w:rPr>
          <w:rStyle w:val="afe"/>
          <w:b w:val="0"/>
        </w:rPr>
        <w:t>ый</w:t>
      </w:r>
      <w:r w:rsidR="00A0445E" w:rsidRPr="00A0445E">
        <w:rPr>
          <w:rStyle w:val="afe"/>
          <w:b w:val="0"/>
        </w:rPr>
        <w:t xml:space="preserve"> по ГОСТ 4165, раствор 50 г/</w:t>
      </w:r>
      <w:r w:rsidR="002B2633">
        <w:rPr>
          <w:rStyle w:val="afe"/>
          <w:b w:val="0"/>
        </w:rPr>
        <w:t>дм</w:t>
      </w:r>
      <w:r w:rsidR="002B2633" w:rsidRPr="002B2633">
        <w:rPr>
          <w:rStyle w:val="afe"/>
          <w:b w:val="0"/>
          <w:vertAlign w:val="superscript"/>
        </w:rPr>
        <w:t>3</w:t>
      </w:r>
      <w:r w:rsidR="00A0445E" w:rsidRPr="00A0445E">
        <w:rPr>
          <w:rStyle w:val="afe"/>
          <w:b w:val="0"/>
        </w:rPr>
        <w:t>;</w:t>
      </w:r>
    </w:p>
    <w:p w14:paraId="53D9FB3B" w14:textId="22EA4577" w:rsidR="00A0445E" w:rsidRPr="00A0445E" w:rsidRDefault="00411CF2" w:rsidP="00A0445E">
      <w:pPr>
        <w:widowControl w:val="0"/>
        <w:tabs>
          <w:tab w:val="left" w:pos="1134"/>
        </w:tabs>
        <w:autoSpaceDE w:val="0"/>
        <w:autoSpaceDN w:val="0"/>
        <w:adjustRightInd w:val="0"/>
        <w:spacing w:after="0" w:line="360" w:lineRule="auto"/>
        <w:ind w:firstLine="709"/>
        <w:jc w:val="both"/>
        <w:rPr>
          <w:rStyle w:val="afe"/>
          <w:b w:val="0"/>
        </w:rPr>
      </w:pPr>
      <w:r>
        <w:rPr>
          <w:rStyle w:val="afe"/>
          <w:b w:val="0"/>
        </w:rPr>
        <w:t>хлорид</w:t>
      </w:r>
      <w:r w:rsidRPr="00A0445E">
        <w:rPr>
          <w:rStyle w:val="afe"/>
          <w:b w:val="0"/>
        </w:rPr>
        <w:t xml:space="preserve"> </w:t>
      </w:r>
      <w:r w:rsidR="00A0445E" w:rsidRPr="00A0445E">
        <w:rPr>
          <w:rStyle w:val="afe"/>
          <w:b w:val="0"/>
        </w:rPr>
        <w:t>кальци</w:t>
      </w:r>
      <w:r>
        <w:rPr>
          <w:rStyle w:val="afe"/>
          <w:b w:val="0"/>
        </w:rPr>
        <w:t>я</w:t>
      </w:r>
      <w:r w:rsidR="00A0445E" w:rsidRPr="00A0445E">
        <w:rPr>
          <w:rStyle w:val="afe"/>
          <w:b w:val="0"/>
        </w:rPr>
        <w:t xml:space="preserve"> </w:t>
      </w:r>
      <w:r w:rsidR="00966492" w:rsidRPr="00A0445E">
        <w:rPr>
          <w:rStyle w:val="afe"/>
          <w:b w:val="0"/>
        </w:rPr>
        <w:t>плавленый</w:t>
      </w:r>
      <w:r w:rsidR="00A0445E" w:rsidRPr="00A0445E">
        <w:rPr>
          <w:rStyle w:val="afe"/>
          <w:b w:val="0"/>
        </w:rPr>
        <w:t>;</w:t>
      </w:r>
    </w:p>
    <w:p w14:paraId="35AC2495" w14:textId="77777777" w:rsidR="00A0445E" w:rsidRPr="00A0445E" w:rsidRDefault="00A0445E" w:rsidP="00A0445E">
      <w:pPr>
        <w:widowControl w:val="0"/>
        <w:tabs>
          <w:tab w:val="left" w:pos="1134"/>
        </w:tabs>
        <w:autoSpaceDE w:val="0"/>
        <w:autoSpaceDN w:val="0"/>
        <w:adjustRightInd w:val="0"/>
        <w:spacing w:after="0" w:line="360" w:lineRule="auto"/>
        <w:ind w:firstLine="709"/>
        <w:jc w:val="both"/>
        <w:rPr>
          <w:rStyle w:val="afe"/>
          <w:b w:val="0"/>
        </w:rPr>
      </w:pPr>
      <w:r w:rsidRPr="00A0445E">
        <w:rPr>
          <w:rStyle w:val="afe"/>
          <w:b w:val="0"/>
        </w:rPr>
        <w:t>стекловату, хорошо промытую водой и высушенную;</w:t>
      </w:r>
    </w:p>
    <w:p w14:paraId="1B2363C5" w14:textId="3F41A04E" w:rsidR="00A0445E" w:rsidRPr="00A0445E" w:rsidRDefault="00A0445E" w:rsidP="00A0445E">
      <w:pPr>
        <w:widowControl w:val="0"/>
        <w:tabs>
          <w:tab w:val="left" w:pos="1134"/>
        </w:tabs>
        <w:autoSpaceDE w:val="0"/>
        <w:autoSpaceDN w:val="0"/>
        <w:adjustRightInd w:val="0"/>
        <w:spacing w:after="0" w:line="360" w:lineRule="auto"/>
        <w:ind w:firstLine="709"/>
        <w:jc w:val="both"/>
        <w:rPr>
          <w:rStyle w:val="afe"/>
          <w:b w:val="0"/>
        </w:rPr>
      </w:pPr>
      <w:r w:rsidRPr="00A0445E">
        <w:rPr>
          <w:rStyle w:val="afe"/>
          <w:b w:val="0"/>
        </w:rPr>
        <w:t>крахмал растворимый по ГОСТ 10163, 0,5%-</w:t>
      </w:r>
      <w:proofErr w:type="spellStart"/>
      <w:r w:rsidRPr="00A0445E">
        <w:rPr>
          <w:rStyle w:val="afe"/>
          <w:b w:val="0"/>
        </w:rPr>
        <w:t>ный</w:t>
      </w:r>
      <w:proofErr w:type="spellEnd"/>
      <w:r w:rsidRPr="00A0445E">
        <w:rPr>
          <w:rStyle w:val="afe"/>
          <w:b w:val="0"/>
        </w:rPr>
        <w:t xml:space="preserve"> раствор; готовят следующим образом: 5 г растворимого крахмала растирают в ступке с 50 </w:t>
      </w:r>
      <w:r w:rsidR="002B2633">
        <w:rPr>
          <w:rStyle w:val="afe"/>
          <w:b w:val="0"/>
        </w:rPr>
        <w:t>см</w:t>
      </w:r>
      <w:r w:rsidR="002B2633" w:rsidRPr="002B2633">
        <w:rPr>
          <w:rStyle w:val="afe"/>
          <w:b w:val="0"/>
          <w:vertAlign w:val="superscript"/>
        </w:rPr>
        <w:t>3</w:t>
      </w:r>
      <w:r w:rsidRPr="00A0445E">
        <w:rPr>
          <w:rStyle w:val="afe"/>
          <w:b w:val="0"/>
        </w:rPr>
        <w:t xml:space="preserve"> холодной воды, вливают тонкой струйкой в колбу, где находится 700 </w:t>
      </w:r>
      <w:r w:rsidR="002B2633">
        <w:rPr>
          <w:rStyle w:val="afe"/>
          <w:b w:val="0"/>
        </w:rPr>
        <w:t>см</w:t>
      </w:r>
      <w:r w:rsidR="002B2633" w:rsidRPr="002B2633">
        <w:rPr>
          <w:rStyle w:val="afe"/>
          <w:b w:val="0"/>
          <w:vertAlign w:val="superscript"/>
        </w:rPr>
        <w:t>3</w:t>
      </w:r>
      <w:r w:rsidRPr="00A0445E">
        <w:rPr>
          <w:rStyle w:val="afe"/>
          <w:b w:val="0"/>
        </w:rPr>
        <w:t xml:space="preserve"> горячей воды. Раствор кипятят 2-3 мин, охлаждают, разбавляют холодной водой до 1000 </w:t>
      </w:r>
      <w:r w:rsidR="002B2633">
        <w:rPr>
          <w:rStyle w:val="afe"/>
          <w:b w:val="0"/>
        </w:rPr>
        <w:t>см</w:t>
      </w:r>
      <w:r w:rsidR="002B2633" w:rsidRPr="002B2633">
        <w:rPr>
          <w:rStyle w:val="afe"/>
          <w:b w:val="0"/>
          <w:vertAlign w:val="superscript"/>
        </w:rPr>
        <w:t>3</w:t>
      </w:r>
      <w:r w:rsidRPr="00A0445E">
        <w:rPr>
          <w:rStyle w:val="afe"/>
          <w:b w:val="0"/>
        </w:rPr>
        <w:t>;</w:t>
      </w:r>
    </w:p>
    <w:p w14:paraId="37B74985" w14:textId="77777777" w:rsidR="00A0445E" w:rsidRPr="00A0445E" w:rsidRDefault="00A0445E" w:rsidP="00A0445E">
      <w:pPr>
        <w:widowControl w:val="0"/>
        <w:tabs>
          <w:tab w:val="left" w:pos="1134"/>
        </w:tabs>
        <w:autoSpaceDE w:val="0"/>
        <w:autoSpaceDN w:val="0"/>
        <w:adjustRightInd w:val="0"/>
        <w:spacing w:after="0" w:line="360" w:lineRule="auto"/>
        <w:ind w:firstLine="709"/>
        <w:jc w:val="both"/>
        <w:rPr>
          <w:rStyle w:val="afe"/>
          <w:b w:val="0"/>
        </w:rPr>
      </w:pPr>
    </w:p>
    <w:p w14:paraId="57DB0756" w14:textId="0605EB21" w:rsidR="00A0445E" w:rsidRPr="00A0445E" w:rsidRDefault="00A0445E" w:rsidP="00A0445E">
      <w:pPr>
        <w:widowControl w:val="0"/>
        <w:tabs>
          <w:tab w:val="left" w:pos="1134"/>
        </w:tabs>
        <w:autoSpaceDE w:val="0"/>
        <w:autoSpaceDN w:val="0"/>
        <w:adjustRightInd w:val="0"/>
        <w:spacing w:after="0" w:line="360" w:lineRule="auto"/>
        <w:ind w:firstLine="709"/>
        <w:jc w:val="both"/>
        <w:rPr>
          <w:rStyle w:val="afe"/>
          <w:b w:val="0"/>
        </w:rPr>
      </w:pPr>
      <w:r w:rsidRPr="00A0445E">
        <w:rPr>
          <w:rStyle w:val="afe"/>
          <w:b w:val="0"/>
        </w:rPr>
        <w:t>титрованны</w:t>
      </w:r>
      <w:r w:rsidR="00966492">
        <w:rPr>
          <w:rStyle w:val="afe"/>
          <w:b w:val="0"/>
        </w:rPr>
        <w:t>е</w:t>
      </w:r>
      <w:r w:rsidRPr="00A0445E">
        <w:rPr>
          <w:rStyle w:val="afe"/>
          <w:b w:val="0"/>
        </w:rPr>
        <w:t xml:space="preserve"> раствор</w:t>
      </w:r>
      <w:r w:rsidR="00966492">
        <w:rPr>
          <w:rStyle w:val="afe"/>
          <w:b w:val="0"/>
        </w:rPr>
        <w:t>ы</w:t>
      </w:r>
      <w:r w:rsidRPr="00A0445E">
        <w:rPr>
          <w:rStyle w:val="afe"/>
          <w:b w:val="0"/>
        </w:rPr>
        <w:t xml:space="preserve"> йода </w:t>
      </w:r>
      <w:r w:rsidR="00966492">
        <w:rPr>
          <w:rStyle w:val="afe"/>
          <w:b w:val="0"/>
        </w:rPr>
        <w:t xml:space="preserve">с концентрациями </w:t>
      </w:r>
      <w:r w:rsidRPr="00A0445E">
        <w:rPr>
          <w:rStyle w:val="afe"/>
          <w:b w:val="0"/>
        </w:rPr>
        <w:t>0,025 и 0,005 моль/</w:t>
      </w:r>
      <w:r w:rsidR="002B2633">
        <w:rPr>
          <w:rStyle w:val="afe"/>
          <w:b w:val="0"/>
        </w:rPr>
        <w:t>дм</w:t>
      </w:r>
      <w:r w:rsidR="002B2633" w:rsidRPr="002B2633">
        <w:rPr>
          <w:rStyle w:val="afe"/>
          <w:b w:val="0"/>
          <w:vertAlign w:val="superscript"/>
        </w:rPr>
        <w:t>3</w:t>
      </w:r>
      <w:r w:rsidRPr="00A0445E">
        <w:rPr>
          <w:rStyle w:val="afe"/>
          <w:b w:val="0"/>
        </w:rPr>
        <w:t xml:space="preserve"> готовят из </w:t>
      </w:r>
      <w:proofErr w:type="spellStart"/>
      <w:r w:rsidRPr="00A0445E">
        <w:rPr>
          <w:rStyle w:val="afe"/>
          <w:b w:val="0"/>
        </w:rPr>
        <w:t>фиксанала</w:t>
      </w:r>
      <w:proofErr w:type="spellEnd"/>
      <w:r w:rsidRPr="00A0445E">
        <w:rPr>
          <w:rStyle w:val="afe"/>
          <w:b w:val="0"/>
        </w:rPr>
        <w:t xml:space="preserve"> 0,05 моль/</w:t>
      </w:r>
      <w:r w:rsidR="002B2633">
        <w:rPr>
          <w:rStyle w:val="afe"/>
          <w:b w:val="0"/>
        </w:rPr>
        <w:t>дм</w:t>
      </w:r>
      <w:r w:rsidR="002B2633" w:rsidRPr="002B2633">
        <w:rPr>
          <w:rStyle w:val="afe"/>
          <w:b w:val="0"/>
          <w:vertAlign w:val="superscript"/>
        </w:rPr>
        <w:t>3</w:t>
      </w:r>
      <w:r w:rsidRPr="00A0445E">
        <w:rPr>
          <w:rStyle w:val="afe"/>
          <w:b w:val="0"/>
        </w:rPr>
        <w:t xml:space="preserve"> соответствующим разбавлением. Растворы хранят в склянке из темного стекла. Раствор 0,005 моль/</w:t>
      </w:r>
      <w:r w:rsidR="002B2633">
        <w:rPr>
          <w:rStyle w:val="afe"/>
          <w:b w:val="0"/>
        </w:rPr>
        <w:t>дм</w:t>
      </w:r>
      <w:r w:rsidR="002B2633" w:rsidRPr="002B2633">
        <w:rPr>
          <w:rStyle w:val="afe"/>
          <w:b w:val="0"/>
          <w:vertAlign w:val="superscript"/>
        </w:rPr>
        <w:t>3</w:t>
      </w:r>
      <w:r w:rsidRPr="00A0445E">
        <w:rPr>
          <w:rStyle w:val="afe"/>
          <w:b w:val="0"/>
        </w:rPr>
        <w:t xml:space="preserve"> йода готовят в день употребления. В случае длительного хранения титрованного раствора, титр его проверяют по стандартному образцу СО К-3 N 1822-80 состава флюоритового концентрата и рассчитывают по формуле</w:t>
      </w:r>
    </w:p>
    <w:p w14:paraId="08B548C2" w14:textId="19735F5E" w:rsidR="00A0445E" w:rsidRPr="009240F6" w:rsidRDefault="00966492" w:rsidP="00966492">
      <w:pPr>
        <w:widowControl w:val="0"/>
        <w:tabs>
          <w:tab w:val="left" w:pos="1134"/>
        </w:tabs>
        <w:autoSpaceDE w:val="0"/>
        <w:autoSpaceDN w:val="0"/>
        <w:adjustRightInd w:val="0"/>
        <w:spacing w:after="0" w:line="360" w:lineRule="auto"/>
        <w:ind w:firstLine="709"/>
        <w:jc w:val="right"/>
        <w:rPr>
          <w:rStyle w:val="afe"/>
          <w:b w:val="0"/>
        </w:rPr>
      </w:pPr>
      <m:oMath>
        <m:r>
          <w:rPr>
            <w:rStyle w:val="afe"/>
            <w:rFonts w:ascii="Cambria Math" w:hAnsi="Cambria Math"/>
            <w:sz w:val="28"/>
          </w:rPr>
          <m:t>T=</m:t>
        </m:r>
        <m:f>
          <m:fPr>
            <m:ctrlPr>
              <w:rPr>
                <w:rStyle w:val="afe"/>
                <w:rFonts w:ascii="Cambria Math" w:hAnsi="Cambria Math"/>
                <w:b w:val="0"/>
                <w:i/>
                <w:sz w:val="28"/>
              </w:rPr>
            </m:ctrlPr>
          </m:fPr>
          <m:num>
            <m:r>
              <w:rPr>
                <w:rStyle w:val="afe"/>
                <w:rFonts w:ascii="Cambria Math" w:hAnsi="Cambria Math"/>
                <w:sz w:val="28"/>
              </w:rPr>
              <m:t>C∙m</m:t>
            </m:r>
          </m:num>
          <m:den>
            <m:r>
              <w:rPr>
                <w:rStyle w:val="afe"/>
                <w:rFonts w:ascii="Cambria Math" w:hAnsi="Cambria Math"/>
                <w:sz w:val="28"/>
              </w:rPr>
              <m:t>V∙100</m:t>
            </m:r>
          </m:den>
        </m:f>
      </m:oMath>
      <w:r>
        <w:rPr>
          <w:rStyle w:val="afe"/>
          <w:b w:val="0"/>
        </w:rPr>
        <w:tab/>
      </w:r>
      <w:r>
        <w:rPr>
          <w:rStyle w:val="afe"/>
          <w:b w:val="0"/>
        </w:rPr>
        <w:tab/>
      </w:r>
      <w:r>
        <w:rPr>
          <w:rStyle w:val="afe"/>
          <w:b w:val="0"/>
        </w:rPr>
        <w:tab/>
      </w:r>
      <w:r>
        <w:rPr>
          <w:rStyle w:val="afe"/>
          <w:b w:val="0"/>
        </w:rPr>
        <w:tab/>
      </w:r>
      <w:r>
        <w:rPr>
          <w:rStyle w:val="afe"/>
          <w:b w:val="0"/>
        </w:rPr>
        <w:tab/>
      </w:r>
      <w:r w:rsidRPr="009240F6">
        <w:rPr>
          <w:rStyle w:val="afe"/>
          <w:b w:val="0"/>
        </w:rPr>
        <w:t>(10.1)</w:t>
      </w:r>
    </w:p>
    <w:p w14:paraId="6D1C2D29" w14:textId="485CD60C" w:rsidR="00A0445E" w:rsidRPr="00A0445E" w:rsidRDefault="00A0445E" w:rsidP="00966492">
      <w:pPr>
        <w:widowControl w:val="0"/>
        <w:tabs>
          <w:tab w:val="left" w:pos="1134"/>
        </w:tabs>
        <w:autoSpaceDE w:val="0"/>
        <w:autoSpaceDN w:val="0"/>
        <w:adjustRightInd w:val="0"/>
        <w:spacing w:after="0" w:line="360" w:lineRule="auto"/>
        <w:jc w:val="both"/>
        <w:rPr>
          <w:rStyle w:val="afe"/>
          <w:b w:val="0"/>
        </w:rPr>
      </w:pPr>
      <w:r w:rsidRPr="00A0445E">
        <w:rPr>
          <w:rStyle w:val="afe"/>
          <w:b w:val="0"/>
        </w:rPr>
        <w:t xml:space="preserve">где </w:t>
      </w:r>
      <w:r w:rsidR="00966492">
        <w:rPr>
          <w:rStyle w:val="afe"/>
          <w:b w:val="0"/>
          <w:lang w:val="en-US"/>
        </w:rPr>
        <w:t>C</w:t>
      </w:r>
      <w:r w:rsidRPr="00A0445E">
        <w:rPr>
          <w:rStyle w:val="afe"/>
          <w:b w:val="0"/>
        </w:rPr>
        <w:t xml:space="preserve"> - массовая доля серы (общей) в стандартном образце, %;</w:t>
      </w:r>
    </w:p>
    <w:p w14:paraId="0D1D8663" w14:textId="1F2CD0F0" w:rsidR="00A0445E" w:rsidRPr="00A0445E" w:rsidRDefault="00966492" w:rsidP="00966492">
      <w:pPr>
        <w:widowControl w:val="0"/>
        <w:tabs>
          <w:tab w:val="left" w:pos="1134"/>
        </w:tabs>
        <w:autoSpaceDE w:val="0"/>
        <w:autoSpaceDN w:val="0"/>
        <w:adjustRightInd w:val="0"/>
        <w:spacing w:after="0" w:line="360" w:lineRule="auto"/>
        <w:ind w:firstLine="426"/>
        <w:jc w:val="both"/>
        <w:rPr>
          <w:rStyle w:val="afe"/>
          <w:b w:val="0"/>
        </w:rPr>
      </w:pPr>
      <w:r>
        <w:rPr>
          <w:rStyle w:val="afe"/>
          <w:b w:val="0"/>
          <w:lang w:val="en-US"/>
        </w:rPr>
        <w:t>m</w:t>
      </w:r>
      <w:r w:rsidR="00A0445E" w:rsidRPr="00A0445E">
        <w:rPr>
          <w:rStyle w:val="afe"/>
          <w:b w:val="0"/>
        </w:rPr>
        <w:t xml:space="preserve"> - </w:t>
      </w:r>
      <w:proofErr w:type="gramStart"/>
      <w:r w:rsidR="00A0445E" w:rsidRPr="00A0445E">
        <w:rPr>
          <w:rStyle w:val="afe"/>
          <w:b w:val="0"/>
        </w:rPr>
        <w:t>масса</w:t>
      </w:r>
      <w:proofErr w:type="gramEnd"/>
      <w:r w:rsidR="00A0445E" w:rsidRPr="00A0445E">
        <w:rPr>
          <w:rStyle w:val="afe"/>
          <w:b w:val="0"/>
        </w:rPr>
        <w:t xml:space="preserve"> навески стандартного образца, г;</w:t>
      </w:r>
    </w:p>
    <w:p w14:paraId="6C62310B" w14:textId="7B35F167" w:rsidR="00A0445E" w:rsidRPr="00A0445E" w:rsidRDefault="00966492" w:rsidP="00966492">
      <w:pPr>
        <w:widowControl w:val="0"/>
        <w:tabs>
          <w:tab w:val="left" w:pos="1134"/>
        </w:tabs>
        <w:autoSpaceDE w:val="0"/>
        <w:autoSpaceDN w:val="0"/>
        <w:adjustRightInd w:val="0"/>
        <w:spacing w:after="0" w:line="360" w:lineRule="auto"/>
        <w:ind w:firstLine="426"/>
        <w:jc w:val="both"/>
        <w:rPr>
          <w:rStyle w:val="afe"/>
          <w:b w:val="0"/>
        </w:rPr>
      </w:pPr>
      <w:r>
        <w:rPr>
          <w:rStyle w:val="afe"/>
          <w:b w:val="0"/>
          <w:lang w:val="en-US"/>
        </w:rPr>
        <w:t>V</w:t>
      </w:r>
      <w:r w:rsidR="00A0445E" w:rsidRPr="00A0445E">
        <w:rPr>
          <w:rStyle w:val="afe"/>
          <w:b w:val="0"/>
        </w:rPr>
        <w:t xml:space="preserve"> - </w:t>
      </w:r>
      <w:proofErr w:type="gramStart"/>
      <w:r w:rsidR="00A0445E" w:rsidRPr="00A0445E">
        <w:rPr>
          <w:rStyle w:val="afe"/>
          <w:b w:val="0"/>
        </w:rPr>
        <w:t>объем</w:t>
      </w:r>
      <w:proofErr w:type="gramEnd"/>
      <w:r w:rsidR="00A0445E" w:rsidRPr="00A0445E">
        <w:rPr>
          <w:rStyle w:val="afe"/>
          <w:b w:val="0"/>
        </w:rPr>
        <w:t xml:space="preserve"> раствора йода, израсходованный на титрование, </w:t>
      </w:r>
      <w:r w:rsidR="002B2633">
        <w:rPr>
          <w:rStyle w:val="afe"/>
          <w:b w:val="0"/>
        </w:rPr>
        <w:t>см</w:t>
      </w:r>
      <w:r w:rsidR="002B2633" w:rsidRPr="002B2633">
        <w:rPr>
          <w:rStyle w:val="afe"/>
          <w:b w:val="0"/>
          <w:vertAlign w:val="superscript"/>
        </w:rPr>
        <w:t>3</w:t>
      </w:r>
      <w:r w:rsidR="00A0445E" w:rsidRPr="00A0445E">
        <w:rPr>
          <w:rStyle w:val="afe"/>
          <w:b w:val="0"/>
        </w:rPr>
        <w:t>.</w:t>
      </w:r>
    </w:p>
    <w:p w14:paraId="297AF77A" w14:textId="52495BDB" w:rsidR="000B4CEA" w:rsidRDefault="00966492" w:rsidP="000B4CEA">
      <w:pPr>
        <w:widowControl w:val="0"/>
        <w:tabs>
          <w:tab w:val="left" w:pos="1134"/>
        </w:tabs>
        <w:autoSpaceDE w:val="0"/>
        <w:autoSpaceDN w:val="0"/>
        <w:adjustRightInd w:val="0"/>
        <w:spacing w:after="0" w:line="360" w:lineRule="auto"/>
        <w:ind w:firstLine="709"/>
        <w:jc w:val="both"/>
        <w:rPr>
          <w:rStyle w:val="afe"/>
        </w:rPr>
      </w:pPr>
      <w:r>
        <w:rPr>
          <w:rStyle w:val="afe"/>
        </w:rPr>
        <w:t>10</w:t>
      </w:r>
      <w:r w:rsidR="000B4CEA" w:rsidRPr="00E97B81">
        <w:rPr>
          <w:rStyle w:val="afe"/>
        </w:rPr>
        <w:t>.</w:t>
      </w:r>
      <w:r>
        <w:rPr>
          <w:rStyle w:val="afe"/>
        </w:rPr>
        <w:t>4</w:t>
      </w:r>
      <w:r w:rsidR="000B4CEA" w:rsidRPr="00E97B81">
        <w:rPr>
          <w:rStyle w:val="afe"/>
        </w:rPr>
        <w:t xml:space="preserve"> Подготовка к проведению испытания</w:t>
      </w:r>
    </w:p>
    <w:p w14:paraId="27D17E4F" w14:textId="74EABD71" w:rsidR="00966492" w:rsidRPr="00966492" w:rsidRDefault="00966492" w:rsidP="00966492">
      <w:pPr>
        <w:widowControl w:val="0"/>
        <w:tabs>
          <w:tab w:val="left" w:pos="1134"/>
        </w:tabs>
        <w:autoSpaceDE w:val="0"/>
        <w:autoSpaceDN w:val="0"/>
        <w:adjustRightInd w:val="0"/>
        <w:spacing w:after="0" w:line="360" w:lineRule="auto"/>
        <w:ind w:firstLine="709"/>
        <w:jc w:val="both"/>
        <w:rPr>
          <w:rStyle w:val="afe"/>
          <w:b w:val="0"/>
        </w:rPr>
      </w:pPr>
      <w:r w:rsidRPr="00966492">
        <w:rPr>
          <w:rStyle w:val="afe"/>
          <w:b w:val="0"/>
        </w:rPr>
        <w:t xml:space="preserve">Перед началом работы нагревают печь до температуры 1250 °С. Для проверки </w:t>
      </w:r>
      <w:r w:rsidRPr="00966492">
        <w:rPr>
          <w:rStyle w:val="afe"/>
          <w:b w:val="0"/>
        </w:rPr>
        <w:lastRenderedPageBreak/>
        <w:t>правильности работы установки сжигают 2-3 навески стандартного образца флюорита по методике, приведенной в</w:t>
      </w:r>
      <w:r>
        <w:rPr>
          <w:rStyle w:val="afe"/>
          <w:b w:val="0"/>
        </w:rPr>
        <w:t xml:space="preserve"> п.10.5</w:t>
      </w:r>
      <w:r w:rsidRPr="00966492">
        <w:rPr>
          <w:rStyle w:val="afe"/>
          <w:b w:val="0"/>
        </w:rPr>
        <w:t>. Скорость пропускания углекислого газа 90-100 пузырьков в минуту.</w:t>
      </w:r>
    </w:p>
    <w:p w14:paraId="02B37326" w14:textId="19A60BE6" w:rsidR="00966492" w:rsidRPr="00966492" w:rsidRDefault="00966492" w:rsidP="00966492">
      <w:pPr>
        <w:widowControl w:val="0"/>
        <w:tabs>
          <w:tab w:val="left" w:pos="1134"/>
        </w:tabs>
        <w:autoSpaceDE w:val="0"/>
        <w:autoSpaceDN w:val="0"/>
        <w:adjustRightInd w:val="0"/>
        <w:spacing w:after="0" w:line="360" w:lineRule="auto"/>
        <w:ind w:firstLine="709"/>
        <w:jc w:val="both"/>
        <w:rPr>
          <w:rStyle w:val="afe"/>
          <w:b w:val="0"/>
        </w:rPr>
      </w:pPr>
      <w:r w:rsidRPr="00966492">
        <w:rPr>
          <w:rStyle w:val="afe"/>
          <w:b w:val="0"/>
        </w:rPr>
        <w:t xml:space="preserve">Если сера представлена в виде барита, то навеску анализируемого материала перед сжиганием смешивают в лодочке с двукратным количеством </w:t>
      </w:r>
      <w:r w:rsidR="002368AF">
        <w:rPr>
          <w:rStyle w:val="afe"/>
          <w:b w:val="0"/>
        </w:rPr>
        <w:t>оксида</w:t>
      </w:r>
      <w:r w:rsidRPr="00966492">
        <w:rPr>
          <w:rStyle w:val="afe"/>
          <w:b w:val="0"/>
        </w:rPr>
        <w:t xml:space="preserve"> алюминия.</w:t>
      </w:r>
    </w:p>
    <w:p w14:paraId="6D74C7CD" w14:textId="4671BD5D" w:rsidR="000B4CEA" w:rsidRDefault="00966492" w:rsidP="000B4CEA">
      <w:pPr>
        <w:widowControl w:val="0"/>
        <w:tabs>
          <w:tab w:val="left" w:pos="1134"/>
        </w:tabs>
        <w:autoSpaceDE w:val="0"/>
        <w:autoSpaceDN w:val="0"/>
        <w:adjustRightInd w:val="0"/>
        <w:spacing w:after="0" w:line="360" w:lineRule="auto"/>
        <w:ind w:firstLine="709"/>
        <w:jc w:val="both"/>
        <w:rPr>
          <w:rStyle w:val="afe"/>
        </w:rPr>
      </w:pPr>
      <w:r>
        <w:rPr>
          <w:rStyle w:val="afe"/>
        </w:rPr>
        <w:t>10</w:t>
      </w:r>
      <w:r w:rsidR="000B4CEA" w:rsidRPr="00E97B81">
        <w:rPr>
          <w:rStyle w:val="afe"/>
        </w:rPr>
        <w:t>.</w:t>
      </w:r>
      <w:r>
        <w:rPr>
          <w:rStyle w:val="afe"/>
        </w:rPr>
        <w:t>5</w:t>
      </w:r>
      <w:r w:rsidR="000B4CEA" w:rsidRPr="00E97B81">
        <w:rPr>
          <w:rStyle w:val="afe"/>
        </w:rPr>
        <w:t xml:space="preserve"> Проведение анализа</w:t>
      </w:r>
    </w:p>
    <w:p w14:paraId="1164D753" w14:textId="0D51A903" w:rsidR="00966492" w:rsidRPr="00966492" w:rsidRDefault="00966492" w:rsidP="00966492">
      <w:pPr>
        <w:widowControl w:val="0"/>
        <w:tabs>
          <w:tab w:val="left" w:pos="1134"/>
        </w:tabs>
        <w:autoSpaceDE w:val="0"/>
        <w:autoSpaceDN w:val="0"/>
        <w:adjustRightInd w:val="0"/>
        <w:spacing w:after="0" w:line="360" w:lineRule="auto"/>
        <w:ind w:firstLine="709"/>
        <w:jc w:val="both"/>
        <w:rPr>
          <w:rStyle w:val="afe"/>
          <w:b w:val="0"/>
        </w:rPr>
      </w:pPr>
      <w:r w:rsidRPr="00966492">
        <w:rPr>
          <w:rStyle w:val="afe"/>
          <w:b w:val="0"/>
        </w:rPr>
        <w:t xml:space="preserve">Навеску плавикового шпата массой 0,5 г при массовой доле 0,5% серы и массой 0,1 г при массовой доле свыше 0,5% помещают в лодочку. В поглотительный сосуд заранее наливают 150-200 </w:t>
      </w:r>
      <w:r w:rsidR="002B2633">
        <w:rPr>
          <w:rStyle w:val="afe"/>
          <w:b w:val="0"/>
        </w:rPr>
        <w:t>см</w:t>
      </w:r>
      <w:r w:rsidR="002B2633" w:rsidRPr="002B2633">
        <w:rPr>
          <w:rStyle w:val="afe"/>
          <w:b w:val="0"/>
          <w:vertAlign w:val="superscript"/>
        </w:rPr>
        <w:t>3</w:t>
      </w:r>
      <w:r w:rsidRPr="00966492">
        <w:rPr>
          <w:rStyle w:val="afe"/>
          <w:b w:val="0"/>
        </w:rPr>
        <w:t xml:space="preserve"> воды, приливают 5 </w:t>
      </w:r>
      <w:r w:rsidR="002B2633">
        <w:rPr>
          <w:rStyle w:val="afe"/>
          <w:b w:val="0"/>
        </w:rPr>
        <w:t>см</w:t>
      </w:r>
      <w:r w:rsidR="002B2633" w:rsidRPr="002B2633">
        <w:rPr>
          <w:rStyle w:val="afe"/>
          <w:b w:val="0"/>
          <w:vertAlign w:val="superscript"/>
        </w:rPr>
        <w:t>3</w:t>
      </w:r>
      <w:r w:rsidRPr="00966492">
        <w:rPr>
          <w:rStyle w:val="afe"/>
          <w:b w:val="0"/>
        </w:rPr>
        <w:t xml:space="preserve"> крахмала и перемешивают током углекислоты. Лодочку с навеской вводят в фарфоровую трубку (со стороны подачи углекислого газа) при помощи крючка в наиболее разогретый участок трубки, тотчас закрывают трубку и пускают ток углекислого газа. Прокаливание продолжают 5 мин. Титруют раствором йода 0,005 моль/</w:t>
      </w:r>
      <w:r w:rsidR="002B2633">
        <w:rPr>
          <w:rStyle w:val="afe"/>
          <w:b w:val="0"/>
        </w:rPr>
        <w:t>дм</w:t>
      </w:r>
      <w:r w:rsidR="002B2633" w:rsidRPr="002B2633">
        <w:rPr>
          <w:rStyle w:val="afe"/>
          <w:b w:val="0"/>
          <w:vertAlign w:val="superscript"/>
        </w:rPr>
        <w:t>3</w:t>
      </w:r>
      <w:r w:rsidRPr="00966492">
        <w:rPr>
          <w:rStyle w:val="afe"/>
          <w:b w:val="0"/>
        </w:rPr>
        <w:t xml:space="preserve"> или 0,025 моль/дм</w:t>
      </w:r>
      <w:r w:rsidR="00E7481E" w:rsidRPr="00D76ECD">
        <w:rPr>
          <w:rStyle w:val="afe"/>
          <w:b w:val="0"/>
          <w:vertAlign w:val="superscript"/>
        </w:rPr>
        <w:t>3</w:t>
      </w:r>
      <w:r w:rsidRPr="00966492">
        <w:rPr>
          <w:rStyle w:val="afe"/>
          <w:b w:val="0"/>
        </w:rPr>
        <w:t xml:space="preserve"> соответственно навеске до устойчивой бледно-голубой окраски раствора.</w:t>
      </w:r>
    </w:p>
    <w:p w14:paraId="147A8429" w14:textId="5D9FFCB7" w:rsidR="00966492" w:rsidRPr="00966492" w:rsidRDefault="00966492" w:rsidP="00966492">
      <w:pPr>
        <w:widowControl w:val="0"/>
        <w:tabs>
          <w:tab w:val="left" w:pos="1134"/>
        </w:tabs>
        <w:autoSpaceDE w:val="0"/>
        <w:autoSpaceDN w:val="0"/>
        <w:adjustRightInd w:val="0"/>
        <w:spacing w:after="0" w:line="360" w:lineRule="auto"/>
        <w:ind w:firstLine="709"/>
        <w:jc w:val="both"/>
        <w:rPr>
          <w:rStyle w:val="afe"/>
          <w:b w:val="0"/>
        </w:rPr>
      </w:pPr>
      <w:r w:rsidRPr="00966492">
        <w:rPr>
          <w:rStyle w:val="afe"/>
          <w:b w:val="0"/>
        </w:rPr>
        <w:t>Окончив титрование, крючком извлекают из печи лодочку, стараясь при этом не загрязнить фарфоровую трубку остатком навески. Затем в поглотительный сосуд, промытый водой, наливают новую порцию воды и крахмала.</w:t>
      </w:r>
    </w:p>
    <w:p w14:paraId="3422046D" w14:textId="0E2F22C5" w:rsidR="000B4CEA" w:rsidRDefault="00966492"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10</w:t>
      </w:r>
      <w:r w:rsidR="000B4CEA" w:rsidRPr="001D037E">
        <w:rPr>
          <w:rFonts w:ascii="Arial" w:eastAsiaTheme="minorEastAsia" w:hAnsi="Arial" w:cs="Arial"/>
          <w:b/>
          <w:sz w:val="24"/>
          <w:szCs w:val="24"/>
          <w:lang w:eastAsia="ru-RU"/>
        </w:rPr>
        <w:t>.</w:t>
      </w:r>
      <w:r>
        <w:rPr>
          <w:rFonts w:ascii="Arial" w:eastAsiaTheme="minorEastAsia" w:hAnsi="Arial" w:cs="Arial"/>
          <w:b/>
          <w:sz w:val="24"/>
          <w:szCs w:val="24"/>
          <w:lang w:eastAsia="ru-RU"/>
        </w:rPr>
        <w:t>6</w:t>
      </w:r>
      <w:r w:rsidR="000B4CEA" w:rsidRPr="001D037E">
        <w:rPr>
          <w:rFonts w:ascii="Arial" w:eastAsiaTheme="minorEastAsia" w:hAnsi="Arial" w:cs="Arial"/>
          <w:b/>
          <w:sz w:val="24"/>
          <w:szCs w:val="24"/>
          <w:lang w:eastAsia="ru-RU"/>
        </w:rPr>
        <w:t xml:space="preserve"> Обработка результатов</w:t>
      </w:r>
    </w:p>
    <w:p w14:paraId="36168D92" w14:textId="4B8D227A" w:rsidR="00966492" w:rsidRPr="00966492" w:rsidRDefault="00966492" w:rsidP="0096649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10.6.1 </w:t>
      </w:r>
      <w:r w:rsidR="008C49F8">
        <w:rPr>
          <w:rFonts w:ascii="Arial" w:eastAsiaTheme="minorEastAsia" w:hAnsi="Arial" w:cs="Arial"/>
          <w:sz w:val="24"/>
          <w:szCs w:val="24"/>
          <w:lang w:eastAsia="ru-RU"/>
        </w:rPr>
        <w:t xml:space="preserve">Массовую долю серы (общей) </w:t>
      </w:r>
      <w:r w:rsidR="008C49F8">
        <w:rPr>
          <w:rFonts w:ascii="Arial" w:eastAsiaTheme="minorEastAsia" w:hAnsi="Arial" w:cs="Arial"/>
          <w:i/>
          <w:sz w:val="24"/>
          <w:szCs w:val="24"/>
          <w:lang w:val="en-US" w:eastAsia="ru-RU"/>
        </w:rPr>
        <w:t>W</w:t>
      </w:r>
      <w:r w:rsidR="008C49F8">
        <w:rPr>
          <w:rFonts w:ascii="Arial" w:eastAsiaTheme="minorEastAsia" w:hAnsi="Arial" w:cs="Arial"/>
          <w:i/>
          <w:sz w:val="24"/>
          <w:szCs w:val="24"/>
          <w:vertAlign w:val="subscript"/>
          <w:lang w:val="en-US" w:eastAsia="ru-RU"/>
        </w:rPr>
        <w:t>S</w:t>
      </w:r>
      <w:r w:rsidRPr="00966492">
        <w:rPr>
          <w:rFonts w:ascii="Arial" w:eastAsiaTheme="minorEastAsia" w:hAnsi="Arial" w:cs="Arial"/>
          <w:sz w:val="24"/>
          <w:szCs w:val="24"/>
          <w:lang w:eastAsia="ru-RU"/>
        </w:rPr>
        <w:t xml:space="preserve"> в процентах вычисляют по формуле</w:t>
      </w:r>
    </w:p>
    <w:p w14:paraId="1A41FCA6" w14:textId="7C26A8CC" w:rsidR="00966492" w:rsidRPr="00041583" w:rsidRDefault="001C15F8" w:rsidP="00041583">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W</m:t>
            </m:r>
          </m:e>
          <m:sub>
            <m:r>
              <w:rPr>
                <w:rFonts w:ascii="Cambria Math" w:eastAsiaTheme="minorEastAsia" w:hAnsi="Cambria Math" w:cs="Arial"/>
                <w:sz w:val="28"/>
                <w:szCs w:val="24"/>
                <w:lang w:eastAsia="ru-RU"/>
              </w:rPr>
              <m:t>S</m:t>
            </m:r>
          </m:sub>
        </m:sSub>
        <m:r>
          <w:rPr>
            <w:rFonts w:ascii="Cambria Math" w:eastAsiaTheme="minorEastAsia" w:hAnsi="Cambria Math" w:cs="Arial"/>
            <w:sz w:val="28"/>
            <w:szCs w:val="24"/>
            <w:lang w:eastAsia="ru-RU"/>
          </w:rPr>
          <m:t>=</m:t>
        </m:r>
        <m:f>
          <m:fPr>
            <m:ctrlPr>
              <w:rPr>
                <w:rFonts w:ascii="Cambria Math" w:eastAsiaTheme="minorEastAsia" w:hAnsi="Cambria Math" w:cs="Arial"/>
                <w:i/>
                <w:sz w:val="28"/>
                <w:szCs w:val="24"/>
                <w:lang w:eastAsia="ru-RU"/>
              </w:rPr>
            </m:ctrlPr>
          </m:fPr>
          <m:num>
            <m:r>
              <w:rPr>
                <w:rFonts w:ascii="Cambria Math" w:eastAsiaTheme="minorEastAsia" w:hAnsi="Cambria Math" w:cs="Arial"/>
                <w:sz w:val="28"/>
                <w:szCs w:val="24"/>
                <w:lang w:eastAsia="ru-RU"/>
              </w:rPr>
              <m:t>V∙T∙100</m:t>
            </m:r>
          </m:num>
          <m:den>
            <m:r>
              <w:rPr>
                <w:rFonts w:ascii="Cambria Math" w:eastAsiaTheme="minorEastAsia" w:hAnsi="Cambria Math" w:cs="Arial"/>
                <w:sz w:val="28"/>
                <w:szCs w:val="24"/>
                <w:lang w:eastAsia="ru-RU"/>
              </w:rPr>
              <m:t>m</m:t>
            </m:r>
          </m:den>
        </m:f>
      </m:oMath>
      <w:r w:rsidR="00041583">
        <w:rPr>
          <w:rFonts w:ascii="Arial" w:eastAsiaTheme="minorEastAsia" w:hAnsi="Arial" w:cs="Arial"/>
          <w:sz w:val="24"/>
          <w:szCs w:val="24"/>
          <w:lang w:eastAsia="ru-RU"/>
        </w:rPr>
        <w:tab/>
      </w:r>
      <w:r w:rsidR="00041583">
        <w:rPr>
          <w:rFonts w:ascii="Arial" w:eastAsiaTheme="minorEastAsia" w:hAnsi="Arial" w:cs="Arial"/>
          <w:sz w:val="24"/>
          <w:szCs w:val="24"/>
          <w:lang w:eastAsia="ru-RU"/>
        </w:rPr>
        <w:tab/>
      </w:r>
      <w:r w:rsidR="00041583">
        <w:rPr>
          <w:rFonts w:ascii="Arial" w:eastAsiaTheme="minorEastAsia" w:hAnsi="Arial" w:cs="Arial"/>
          <w:sz w:val="24"/>
          <w:szCs w:val="24"/>
          <w:lang w:eastAsia="ru-RU"/>
        </w:rPr>
        <w:tab/>
      </w:r>
      <w:r w:rsidR="00041583">
        <w:rPr>
          <w:rFonts w:ascii="Arial" w:eastAsiaTheme="minorEastAsia" w:hAnsi="Arial" w:cs="Arial"/>
          <w:sz w:val="24"/>
          <w:szCs w:val="24"/>
          <w:lang w:eastAsia="ru-RU"/>
        </w:rPr>
        <w:tab/>
      </w:r>
      <w:r w:rsidR="00041583">
        <w:rPr>
          <w:rFonts w:ascii="Arial" w:eastAsiaTheme="minorEastAsia" w:hAnsi="Arial" w:cs="Arial"/>
          <w:sz w:val="24"/>
          <w:szCs w:val="24"/>
          <w:lang w:eastAsia="ru-RU"/>
        </w:rPr>
        <w:tab/>
      </w:r>
      <w:r w:rsidR="00041583" w:rsidRPr="00041583">
        <w:rPr>
          <w:rFonts w:ascii="Arial" w:eastAsiaTheme="minorEastAsia" w:hAnsi="Arial" w:cs="Arial"/>
          <w:sz w:val="24"/>
          <w:szCs w:val="24"/>
          <w:lang w:eastAsia="ru-RU"/>
        </w:rPr>
        <w:t>(10.2)</w:t>
      </w:r>
    </w:p>
    <w:p w14:paraId="25741E4E" w14:textId="4E85F037" w:rsidR="00966492" w:rsidRPr="00966492" w:rsidRDefault="00966492" w:rsidP="0096649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966492">
        <w:rPr>
          <w:rFonts w:ascii="Arial" w:eastAsiaTheme="minorEastAsia" w:hAnsi="Arial" w:cs="Arial"/>
          <w:sz w:val="24"/>
          <w:szCs w:val="24"/>
          <w:lang w:eastAsia="ru-RU"/>
        </w:rPr>
        <w:t xml:space="preserve">где </w:t>
      </w:r>
      <w:r w:rsidR="00041583" w:rsidRPr="00041583">
        <w:rPr>
          <w:rFonts w:ascii="Arial" w:eastAsiaTheme="minorEastAsia" w:hAnsi="Arial" w:cs="Arial"/>
          <w:i/>
          <w:sz w:val="24"/>
          <w:szCs w:val="24"/>
          <w:lang w:val="en-US" w:eastAsia="ru-RU"/>
        </w:rPr>
        <w:t>V</w:t>
      </w:r>
      <w:r w:rsidRPr="00966492">
        <w:rPr>
          <w:rFonts w:ascii="Arial" w:eastAsiaTheme="minorEastAsia" w:hAnsi="Arial" w:cs="Arial"/>
          <w:sz w:val="24"/>
          <w:szCs w:val="24"/>
          <w:lang w:eastAsia="ru-RU"/>
        </w:rPr>
        <w:t xml:space="preserve"> - объем раствора йода, израсходованный на титрование,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966492">
        <w:rPr>
          <w:rFonts w:ascii="Arial" w:eastAsiaTheme="minorEastAsia" w:hAnsi="Arial" w:cs="Arial"/>
          <w:sz w:val="24"/>
          <w:szCs w:val="24"/>
          <w:lang w:eastAsia="ru-RU"/>
        </w:rPr>
        <w:t>;</w:t>
      </w:r>
    </w:p>
    <w:p w14:paraId="0D14288A" w14:textId="0FBD1CB3" w:rsidR="00966492" w:rsidRPr="00966492" w:rsidRDefault="00041583" w:rsidP="0096649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41583">
        <w:rPr>
          <w:rFonts w:ascii="Arial" w:eastAsiaTheme="minorEastAsia" w:hAnsi="Arial" w:cs="Arial"/>
          <w:i/>
          <w:sz w:val="24"/>
          <w:szCs w:val="24"/>
          <w:lang w:val="en-US" w:eastAsia="ru-RU"/>
        </w:rPr>
        <w:t>T</w:t>
      </w:r>
      <w:r w:rsidR="00966492" w:rsidRPr="00966492">
        <w:rPr>
          <w:rFonts w:ascii="Arial" w:eastAsiaTheme="minorEastAsia" w:hAnsi="Arial" w:cs="Arial"/>
          <w:sz w:val="24"/>
          <w:szCs w:val="24"/>
          <w:lang w:eastAsia="ru-RU"/>
        </w:rPr>
        <w:t xml:space="preserve"> - </w:t>
      </w:r>
      <w:proofErr w:type="gramStart"/>
      <w:r w:rsidR="00966492" w:rsidRPr="00966492">
        <w:rPr>
          <w:rFonts w:ascii="Arial" w:eastAsiaTheme="minorEastAsia" w:hAnsi="Arial" w:cs="Arial"/>
          <w:sz w:val="24"/>
          <w:szCs w:val="24"/>
          <w:lang w:eastAsia="ru-RU"/>
        </w:rPr>
        <w:t>титр</w:t>
      </w:r>
      <w:proofErr w:type="gramEnd"/>
      <w:r w:rsidR="00966492" w:rsidRPr="00966492">
        <w:rPr>
          <w:rFonts w:ascii="Arial" w:eastAsiaTheme="minorEastAsia" w:hAnsi="Arial" w:cs="Arial"/>
          <w:sz w:val="24"/>
          <w:szCs w:val="24"/>
          <w:lang w:eastAsia="ru-RU"/>
        </w:rPr>
        <w:t xml:space="preserve"> раствора йода по сере;</w:t>
      </w:r>
    </w:p>
    <w:p w14:paraId="4155901F" w14:textId="752079AA" w:rsidR="00966492" w:rsidRDefault="00041583" w:rsidP="0096649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41583">
        <w:rPr>
          <w:rFonts w:ascii="Arial" w:eastAsiaTheme="minorEastAsia" w:hAnsi="Arial" w:cs="Arial"/>
          <w:i/>
          <w:sz w:val="24"/>
          <w:szCs w:val="24"/>
          <w:lang w:val="en-US" w:eastAsia="ru-RU"/>
        </w:rPr>
        <w:t>m</w:t>
      </w:r>
      <w:r w:rsidR="00966492" w:rsidRPr="00966492">
        <w:rPr>
          <w:rFonts w:ascii="Arial" w:eastAsiaTheme="minorEastAsia" w:hAnsi="Arial" w:cs="Arial"/>
          <w:sz w:val="24"/>
          <w:szCs w:val="24"/>
          <w:lang w:eastAsia="ru-RU"/>
        </w:rPr>
        <w:t xml:space="preserve"> - </w:t>
      </w:r>
      <w:proofErr w:type="gramStart"/>
      <w:r w:rsidR="00966492" w:rsidRPr="00966492">
        <w:rPr>
          <w:rFonts w:ascii="Arial" w:eastAsiaTheme="minorEastAsia" w:hAnsi="Arial" w:cs="Arial"/>
          <w:sz w:val="24"/>
          <w:szCs w:val="24"/>
          <w:lang w:eastAsia="ru-RU"/>
        </w:rPr>
        <w:t>масса</w:t>
      </w:r>
      <w:proofErr w:type="gramEnd"/>
      <w:r w:rsidR="00966492" w:rsidRPr="00966492">
        <w:rPr>
          <w:rFonts w:ascii="Arial" w:eastAsiaTheme="minorEastAsia" w:hAnsi="Arial" w:cs="Arial"/>
          <w:sz w:val="24"/>
          <w:szCs w:val="24"/>
          <w:lang w:eastAsia="ru-RU"/>
        </w:rPr>
        <w:t xml:space="preserve"> навески плавикового шпата, г.</w:t>
      </w:r>
    </w:p>
    <w:p w14:paraId="3BA58F3C" w14:textId="006545D8" w:rsidR="00966492" w:rsidRDefault="00966492" w:rsidP="0096649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10.6.2</w:t>
      </w:r>
      <w:r w:rsidR="00041583" w:rsidRPr="00041583">
        <w:rPr>
          <w:rFonts w:ascii="Arial" w:eastAsiaTheme="minorEastAsia" w:hAnsi="Arial" w:cs="Arial"/>
          <w:sz w:val="24"/>
          <w:szCs w:val="24"/>
          <w:lang w:eastAsia="ru-RU"/>
        </w:rPr>
        <w:t xml:space="preserve"> </w:t>
      </w:r>
      <w:r w:rsidRPr="00966492">
        <w:rPr>
          <w:rFonts w:ascii="Arial" w:eastAsiaTheme="minorEastAsia" w:hAnsi="Arial" w:cs="Arial"/>
          <w:sz w:val="24"/>
          <w:szCs w:val="24"/>
          <w:lang w:eastAsia="ru-RU"/>
        </w:rPr>
        <w:t xml:space="preserve">Разность между результатами параллельных определений и результатами анализа при доверительной вероятности </w:t>
      </w:r>
      <w:r w:rsidRPr="00041583">
        <w:rPr>
          <w:rFonts w:ascii="Arial" w:eastAsiaTheme="minorEastAsia" w:hAnsi="Arial" w:cs="Arial"/>
          <w:i/>
          <w:sz w:val="24"/>
          <w:szCs w:val="24"/>
          <w:lang w:eastAsia="ru-RU"/>
        </w:rPr>
        <w:t>Р</w:t>
      </w:r>
      <w:r w:rsidRPr="00966492">
        <w:rPr>
          <w:rFonts w:ascii="Arial" w:eastAsiaTheme="minorEastAsia" w:hAnsi="Arial" w:cs="Arial"/>
          <w:sz w:val="24"/>
          <w:szCs w:val="24"/>
          <w:lang w:eastAsia="ru-RU"/>
        </w:rPr>
        <w:t>=0,95 не должна превышать допускаемых расхождений, приведенных в таблице</w:t>
      </w:r>
      <w:r w:rsidR="00FA15ED">
        <w:rPr>
          <w:rFonts w:ascii="Arial" w:eastAsiaTheme="minorEastAsia" w:hAnsi="Arial" w:cs="Arial"/>
          <w:sz w:val="24"/>
          <w:szCs w:val="24"/>
          <w:lang w:eastAsia="ru-RU"/>
        </w:rPr>
        <w:t xml:space="preserve"> 16</w:t>
      </w:r>
      <w:r w:rsidRPr="00966492">
        <w:rPr>
          <w:rFonts w:ascii="Arial" w:eastAsiaTheme="minorEastAsia" w:hAnsi="Arial" w:cs="Arial"/>
          <w:sz w:val="24"/>
          <w:szCs w:val="24"/>
          <w:lang w:eastAsia="ru-RU"/>
        </w:rPr>
        <w:t>.</w:t>
      </w:r>
    </w:p>
    <w:p w14:paraId="2B82C9AE" w14:textId="16C819D1" w:rsidR="00FA15ED" w:rsidRDefault="00FA15ED" w:rsidP="00FA15ED">
      <w:pPr>
        <w:pStyle w:val="aff1"/>
      </w:pPr>
      <w:r>
        <w:t xml:space="preserve">Таблица </w:t>
      </w:r>
      <w:r w:rsidR="001C15F8">
        <w:fldChar w:fldCharType="begin"/>
      </w:r>
      <w:r w:rsidR="001C15F8">
        <w:instrText xml:space="preserve"> SEQ Таблица \* ARABIC </w:instrText>
      </w:r>
      <w:r w:rsidR="001C15F8">
        <w:fldChar w:fldCharType="separate"/>
      </w:r>
      <w:r w:rsidR="008622B2">
        <w:rPr>
          <w:noProof/>
        </w:rPr>
        <w:t>16</w:t>
      </w:r>
      <w:r w:rsidR="001C15F8">
        <w:rPr>
          <w:noProof/>
        </w:rPr>
        <w:fldChar w:fldCharType="end"/>
      </w:r>
    </w:p>
    <w:tbl>
      <w:tblPr>
        <w:tblW w:w="9637" w:type="dxa"/>
        <w:tblInd w:w="-8" w:type="dxa"/>
        <w:tblCellMar>
          <w:left w:w="0" w:type="dxa"/>
          <w:right w:w="0" w:type="dxa"/>
        </w:tblCellMar>
        <w:tblLook w:val="04A0" w:firstRow="1" w:lastRow="0" w:firstColumn="1" w:lastColumn="0" w:noHBand="0" w:noVBand="1"/>
      </w:tblPr>
      <w:tblGrid>
        <w:gridCol w:w="4240"/>
        <w:gridCol w:w="2737"/>
        <w:gridCol w:w="2660"/>
      </w:tblGrid>
      <w:tr w:rsidR="00BF4C51" w:rsidRPr="00966492" w14:paraId="5D8AE159" w14:textId="77777777" w:rsidTr="00D76ECD">
        <w:tc>
          <w:tcPr>
            <w:tcW w:w="4240"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vAlign w:val="center"/>
            <w:hideMark/>
          </w:tcPr>
          <w:p w14:paraId="59737764" w14:textId="77777777" w:rsidR="00BF4C51" w:rsidRPr="00966492" w:rsidRDefault="00BF4C51">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Массовая доля серы, %</w:t>
            </w:r>
          </w:p>
        </w:tc>
        <w:tc>
          <w:tcPr>
            <w:tcW w:w="53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DB82C5E" w14:textId="77777777" w:rsidR="00BF4C51" w:rsidRPr="00966492" w:rsidRDefault="00BF4C51"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Допускаемые расхождения, %</w:t>
            </w:r>
          </w:p>
        </w:tc>
      </w:tr>
      <w:tr w:rsidR="00BF4C51" w:rsidRPr="00966492" w14:paraId="6C9A4CD9" w14:textId="77777777" w:rsidTr="00BF4C51">
        <w:tc>
          <w:tcPr>
            <w:tcW w:w="4240" w:type="dxa"/>
            <w:vMerge/>
            <w:tcBorders>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33F3ECF3" w14:textId="77777777" w:rsidR="00BF4C51" w:rsidRPr="00966492" w:rsidRDefault="00BF4C51" w:rsidP="00966492">
            <w:pPr>
              <w:spacing w:after="0" w:line="240" w:lineRule="auto"/>
              <w:rPr>
                <w:rFonts w:ascii="Arial" w:eastAsia="Times New Roman" w:hAnsi="Arial" w:cs="Arial"/>
                <w:sz w:val="24"/>
                <w:szCs w:val="24"/>
                <w:lang w:eastAsia="ru-RU"/>
              </w:rPr>
            </w:pPr>
          </w:p>
        </w:tc>
        <w:tc>
          <w:tcPr>
            <w:tcW w:w="2737"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2FD5E30C" w14:textId="46BF9513" w:rsidR="00BF4C51" w:rsidRPr="009D130C" w:rsidRDefault="00BF4C51" w:rsidP="00966492">
            <w:pPr>
              <w:spacing w:after="0" w:line="240" w:lineRule="auto"/>
              <w:jc w:val="center"/>
              <w:textAlignment w:val="baseline"/>
              <w:rPr>
                <w:rFonts w:ascii="Arial" w:eastAsia="Times New Roman" w:hAnsi="Arial" w:cs="Arial"/>
                <w:sz w:val="24"/>
                <w:szCs w:val="24"/>
                <w:lang w:val="en-US" w:eastAsia="ru-RU"/>
              </w:rPr>
            </w:pPr>
            <w:r w:rsidRPr="00966492">
              <w:rPr>
                <w:rFonts w:ascii="Arial" w:eastAsia="Times New Roman" w:hAnsi="Arial" w:cs="Arial"/>
                <w:sz w:val="24"/>
                <w:szCs w:val="24"/>
                <w:lang w:eastAsia="ru-RU"/>
              </w:rPr>
              <w:t>параллельных определений</w:t>
            </w:r>
            <w:r w:rsidR="009D130C">
              <w:rPr>
                <w:rFonts w:ascii="Arial" w:eastAsia="Times New Roman" w:hAnsi="Arial" w:cs="Arial"/>
                <w:sz w:val="24"/>
                <w:szCs w:val="24"/>
                <w:lang w:val="en-US" w:eastAsia="ru-RU"/>
              </w:rPr>
              <w:t xml:space="preserve"> </w:t>
            </w:r>
            <w:r w:rsidR="009D130C" w:rsidRPr="00911047">
              <w:rPr>
                <w:rFonts w:ascii="Arial" w:eastAsia="Times New Roman" w:hAnsi="Arial" w:cs="Arial"/>
                <w:i/>
                <w:sz w:val="24"/>
                <w:szCs w:val="24"/>
                <w:lang w:val="en-US" w:eastAsia="ru-RU"/>
              </w:rPr>
              <w:t>d</w:t>
            </w:r>
          </w:p>
        </w:tc>
        <w:tc>
          <w:tcPr>
            <w:tcW w:w="2660"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3B7402C0" w14:textId="17441979" w:rsidR="00BF4C51" w:rsidRPr="009D130C" w:rsidRDefault="00BF4C51" w:rsidP="00966492">
            <w:pPr>
              <w:spacing w:after="0" w:line="240" w:lineRule="auto"/>
              <w:jc w:val="center"/>
              <w:textAlignment w:val="baseline"/>
              <w:rPr>
                <w:rFonts w:ascii="Arial" w:eastAsia="Times New Roman" w:hAnsi="Arial" w:cs="Arial"/>
                <w:sz w:val="24"/>
                <w:szCs w:val="24"/>
                <w:lang w:val="en-US" w:eastAsia="ru-RU"/>
              </w:rPr>
            </w:pPr>
            <w:r w:rsidRPr="00966492">
              <w:rPr>
                <w:rFonts w:ascii="Arial" w:eastAsia="Times New Roman" w:hAnsi="Arial" w:cs="Arial"/>
                <w:sz w:val="24"/>
                <w:szCs w:val="24"/>
                <w:lang w:eastAsia="ru-RU"/>
              </w:rPr>
              <w:t>результатов анализа</w:t>
            </w:r>
            <w:r w:rsidR="009D130C" w:rsidRPr="00911047">
              <w:rPr>
                <w:rFonts w:ascii="Arial" w:eastAsia="Times New Roman" w:hAnsi="Arial" w:cs="Arial"/>
                <w:i/>
                <w:sz w:val="24"/>
                <w:szCs w:val="24"/>
                <w:lang w:val="en-US" w:eastAsia="ru-RU"/>
              </w:rPr>
              <w:t xml:space="preserve"> D</w:t>
            </w:r>
            <w:r w:rsidR="009D130C">
              <w:rPr>
                <w:rFonts w:ascii="Arial" w:eastAsia="Times New Roman" w:hAnsi="Arial" w:cs="Arial"/>
                <w:sz w:val="24"/>
                <w:szCs w:val="24"/>
                <w:lang w:val="en-US" w:eastAsia="ru-RU"/>
              </w:rPr>
              <w:t xml:space="preserve"> </w:t>
            </w:r>
          </w:p>
        </w:tc>
      </w:tr>
      <w:tr w:rsidR="00966492" w:rsidRPr="00966492" w14:paraId="23F70F1E" w14:textId="77777777" w:rsidTr="00BF4C51">
        <w:tc>
          <w:tcPr>
            <w:tcW w:w="4240"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76831D82" w14:textId="77777777" w:rsidR="00966492" w:rsidRPr="00966492" w:rsidRDefault="00966492" w:rsidP="00966492">
            <w:pPr>
              <w:spacing w:after="0" w:line="240" w:lineRule="auto"/>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 xml:space="preserve">От  0,50 до 0,100 </w:t>
            </w:r>
            <w:proofErr w:type="spellStart"/>
            <w:r w:rsidRPr="00966492">
              <w:rPr>
                <w:rFonts w:ascii="Arial" w:eastAsia="Times New Roman" w:hAnsi="Arial" w:cs="Arial"/>
                <w:sz w:val="24"/>
                <w:szCs w:val="24"/>
                <w:lang w:eastAsia="ru-RU"/>
              </w:rPr>
              <w:t>включ</w:t>
            </w:r>
            <w:proofErr w:type="spellEnd"/>
            <w:r w:rsidRPr="00966492">
              <w:rPr>
                <w:rFonts w:ascii="Arial" w:eastAsia="Times New Roman" w:hAnsi="Arial" w:cs="Arial"/>
                <w:sz w:val="24"/>
                <w:szCs w:val="24"/>
                <w:lang w:eastAsia="ru-RU"/>
              </w:rPr>
              <w:t>.</w:t>
            </w:r>
          </w:p>
        </w:tc>
        <w:tc>
          <w:tcPr>
            <w:tcW w:w="2737"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1F100E06"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0,007</w:t>
            </w:r>
          </w:p>
        </w:tc>
        <w:tc>
          <w:tcPr>
            <w:tcW w:w="2660"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45F6B127"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0,010</w:t>
            </w:r>
          </w:p>
        </w:tc>
      </w:tr>
      <w:tr w:rsidR="00966492" w:rsidRPr="00966492" w14:paraId="7FE92DA9" w14:textId="77777777" w:rsidTr="00966492">
        <w:tc>
          <w:tcPr>
            <w:tcW w:w="424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80BC598" w14:textId="77777777" w:rsidR="00966492" w:rsidRPr="00966492" w:rsidRDefault="00966492" w:rsidP="00966492">
            <w:pPr>
              <w:spacing w:after="0" w:line="240" w:lineRule="auto"/>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Св. 0,100 "  0,300    "</w:t>
            </w:r>
          </w:p>
        </w:tc>
        <w:tc>
          <w:tcPr>
            <w:tcW w:w="273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6A82DF0"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0,015</w:t>
            </w:r>
          </w:p>
        </w:tc>
        <w:tc>
          <w:tcPr>
            <w:tcW w:w="26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CF7223D"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0,020</w:t>
            </w:r>
          </w:p>
        </w:tc>
      </w:tr>
      <w:tr w:rsidR="00966492" w:rsidRPr="00966492" w14:paraId="3D883D1B" w14:textId="77777777" w:rsidTr="00966492">
        <w:tc>
          <w:tcPr>
            <w:tcW w:w="424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F89B2BE" w14:textId="77777777" w:rsidR="00966492" w:rsidRPr="00966492" w:rsidRDefault="00966492" w:rsidP="00966492">
            <w:pPr>
              <w:spacing w:after="0" w:line="240" w:lineRule="auto"/>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  "   0,30   "  0,50      "</w:t>
            </w:r>
          </w:p>
        </w:tc>
        <w:tc>
          <w:tcPr>
            <w:tcW w:w="273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09AF0B9"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0,03</w:t>
            </w:r>
          </w:p>
        </w:tc>
        <w:tc>
          <w:tcPr>
            <w:tcW w:w="26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311D0E8"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0,04</w:t>
            </w:r>
          </w:p>
        </w:tc>
      </w:tr>
      <w:tr w:rsidR="00966492" w:rsidRPr="00966492" w14:paraId="1018B0CF" w14:textId="77777777" w:rsidTr="00966492">
        <w:tc>
          <w:tcPr>
            <w:tcW w:w="424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E9D1312" w14:textId="77777777" w:rsidR="00966492" w:rsidRPr="00966492" w:rsidRDefault="00966492" w:rsidP="00966492">
            <w:pPr>
              <w:spacing w:after="0" w:line="240" w:lineRule="auto"/>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  "   0,50   "  1,50       "</w:t>
            </w:r>
          </w:p>
        </w:tc>
        <w:tc>
          <w:tcPr>
            <w:tcW w:w="273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AF16058"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0,07</w:t>
            </w:r>
          </w:p>
        </w:tc>
        <w:tc>
          <w:tcPr>
            <w:tcW w:w="26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90A02C1"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0,10</w:t>
            </w:r>
          </w:p>
        </w:tc>
      </w:tr>
      <w:tr w:rsidR="00966492" w:rsidRPr="00966492" w14:paraId="5D40C5B0" w14:textId="77777777" w:rsidTr="00966492">
        <w:tc>
          <w:tcPr>
            <w:tcW w:w="424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E43B112" w14:textId="77777777" w:rsidR="00966492" w:rsidRPr="00966492" w:rsidRDefault="00966492" w:rsidP="00966492">
            <w:pPr>
              <w:spacing w:after="0" w:line="240" w:lineRule="auto"/>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  "   1,50   "  5,00       "</w:t>
            </w:r>
          </w:p>
        </w:tc>
        <w:tc>
          <w:tcPr>
            <w:tcW w:w="273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5ECB809"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0,12</w:t>
            </w:r>
          </w:p>
        </w:tc>
        <w:tc>
          <w:tcPr>
            <w:tcW w:w="266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55D0977"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0,15</w:t>
            </w:r>
          </w:p>
        </w:tc>
      </w:tr>
    </w:tbl>
    <w:p w14:paraId="0C22B9D7" w14:textId="77777777" w:rsidR="00966492" w:rsidRPr="00966492" w:rsidRDefault="00966492" w:rsidP="0096649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3B53247C" w14:textId="5EFE00EE" w:rsidR="00222857" w:rsidRDefault="00934447" w:rsidP="002F2B9D">
      <w:pPr>
        <w:pStyle w:val="1"/>
        <w:rPr>
          <w:rFonts w:eastAsiaTheme="minorEastAsia"/>
          <w:lang w:eastAsia="ru-RU"/>
        </w:rPr>
      </w:pPr>
      <w:bookmarkStart w:id="11" w:name="_Toc110347395"/>
      <w:r>
        <w:rPr>
          <w:rFonts w:eastAsiaTheme="minorEastAsia"/>
          <w:lang w:eastAsia="ru-RU"/>
        </w:rPr>
        <w:lastRenderedPageBreak/>
        <w:t xml:space="preserve">11 </w:t>
      </w:r>
      <w:r w:rsidRPr="00934447">
        <w:rPr>
          <w:rFonts w:eastAsiaTheme="minorEastAsia"/>
          <w:lang w:eastAsia="ru-RU"/>
        </w:rPr>
        <w:t>Метод</w:t>
      </w:r>
      <w:r w:rsidR="00041583">
        <w:rPr>
          <w:rFonts w:eastAsiaTheme="minorEastAsia"/>
          <w:lang w:eastAsia="ru-RU"/>
        </w:rPr>
        <w:t>ы</w:t>
      </w:r>
      <w:r w:rsidRPr="00934447">
        <w:rPr>
          <w:rFonts w:eastAsiaTheme="minorEastAsia"/>
          <w:lang w:eastAsia="ru-RU"/>
        </w:rPr>
        <w:t xml:space="preserve"> определения </w:t>
      </w:r>
      <w:r>
        <w:rPr>
          <w:rFonts w:eastAsiaTheme="minorEastAsia"/>
          <w:lang w:eastAsia="ru-RU"/>
        </w:rPr>
        <w:t>серы (сульфидной)</w:t>
      </w:r>
      <w:bookmarkEnd w:id="11"/>
    </w:p>
    <w:p w14:paraId="609E5474" w14:textId="7804332E"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rPr>
      </w:pPr>
      <w:r>
        <w:rPr>
          <w:rStyle w:val="afe"/>
        </w:rPr>
        <w:t>1</w:t>
      </w:r>
      <w:r w:rsidR="00250EC3" w:rsidRPr="00250EC3">
        <w:rPr>
          <w:rStyle w:val="afe"/>
        </w:rPr>
        <w:t>1</w:t>
      </w:r>
      <w:r w:rsidRPr="00E97B81">
        <w:rPr>
          <w:rStyle w:val="afe"/>
        </w:rPr>
        <w:t>.1</w:t>
      </w:r>
      <w:r w:rsidRPr="00041583">
        <w:rPr>
          <w:rStyle w:val="afe"/>
        </w:rPr>
        <w:t xml:space="preserve"> </w:t>
      </w:r>
      <w:r>
        <w:rPr>
          <w:rStyle w:val="afe"/>
        </w:rPr>
        <w:t>О</w:t>
      </w:r>
      <w:r w:rsidRPr="00041583">
        <w:rPr>
          <w:rStyle w:val="afe"/>
        </w:rPr>
        <w:t>бъемный метод определения серы (сульфидной)</w:t>
      </w:r>
    </w:p>
    <w:p w14:paraId="63849D51" w14:textId="3A433922" w:rsidR="00041583" w:rsidRDefault="00041583" w:rsidP="00041583">
      <w:pPr>
        <w:widowControl w:val="0"/>
        <w:tabs>
          <w:tab w:val="left" w:pos="1134"/>
        </w:tabs>
        <w:autoSpaceDE w:val="0"/>
        <w:autoSpaceDN w:val="0"/>
        <w:adjustRightInd w:val="0"/>
        <w:spacing w:after="0" w:line="360" w:lineRule="auto"/>
        <w:ind w:firstLine="709"/>
        <w:jc w:val="both"/>
        <w:rPr>
          <w:rStyle w:val="afe"/>
        </w:rPr>
      </w:pPr>
      <w:r w:rsidRPr="00041583">
        <w:rPr>
          <w:rStyle w:val="afe"/>
        </w:rPr>
        <w:t>1</w:t>
      </w:r>
      <w:r w:rsidR="00250EC3" w:rsidRPr="009240F6">
        <w:rPr>
          <w:rStyle w:val="afe"/>
        </w:rPr>
        <w:t>1</w:t>
      </w:r>
      <w:r w:rsidRPr="00041583">
        <w:rPr>
          <w:rStyle w:val="afe"/>
        </w:rPr>
        <w:t>.1.</w:t>
      </w:r>
      <w:r>
        <w:rPr>
          <w:rStyle w:val="afe"/>
        </w:rPr>
        <w:t>1</w:t>
      </w:r>
      <w:r w:rsidRPr="00E97B81">
        <w:rPr>
          <w:rStyle w:val="afe"/>
        </w:rPr>
        <w:t xml:space="preserve"> Область применения метода</w:t>
      </w:r>
    </w:p>
    <w:p w14:paraId="70953258" w14:textId="40B1E039"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Настоящий стандарт распространяется на плавиковый шпат и устанавливает объемный метод определения серы (сульфидной) при массовой доле от 0,05 до 0,5%</w:t>
      </w:r>
      <w:r>
        <w:rPr>
          <w:rStyle w:val="afe"/>
          <w:b w:val="0"/>
        </w:rPr>
        <w:t>.</w:t>
      </w:r>
    </w:p>
    <w:p w14:paraId="4D9679A0" w14:textId="78302E2B" w:rsid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 xml:space="preserve">Метод основан на разложении сульфидов и дисульфидов соляной кислотой. Выделившийся сернистый водород поглощают раствором ацетата кадмия с образованием сульфида кадмия. Последний титруют раствором йода, избыток которого затем </w:t>
      </w:r>
      <w:proofErr w:type="spellStart"/>
      <w:r w:rsidRPr="00041583">
        <w:rPr>
          <w:rStyle w:val="afe"/>
          <w:b w:val="0"/>
        </w:rPr>
        <w:t>оттитровывают</w:t>
      </w:r>
      <w:proofErr w:type="spellEnd"/>
      <w:r w:rsidRPr="00041583">
        <w:rPr>
          <w:rStyle w:val="afe"/>
          <w:b w:val="0"/>
        </w:rPr>
        <w:t xml:space="preserve"> раствором тиосульфата натрия.</w:t>
      </w:r>
    </w:p>
    <w:p w14:paraId="6B6812FE" w14:textId="77777777" w:rsidR="001C15F8" w:rsidRPr="00041583" w:rsidRDefault="001C15F8" w:rsidP="00041583">
      <w:pPr>
        <w:widowControl w:val="0"/>
        <w:tabs>
          <w:tab w:val="left" w:pos="1134"/>
        </w:tabs>
        <w:autoSpaceDE w:val="0"/>
        <w:autoSpaceDN w:val="0"/>
        <w:adjustRightInd w:val="0"/>
        <w:spacing w:after="0" w:line="360" w:lineRule="auto"/>
        <w:ind w:firstLine="709"/>
        <w:jc w:val="both"/>
        <w:rPr>
          <w:rStyle w:val="afe"/>
          <w:b w:val="0"/>
        </w:rPr>
      </w:pPr>
    </w:p>
    <w:p w14:paraId="5A30C8CD" w14:textId="0B2FD81C" w:rsidR="00041583" w:rsidRDefault="00041583" w:rsidP="00041583">
      <w:pPr>
        <w:widowControl w:val="0"/>
        <w:tabs>
          <w:tab w:val="left" w:pos="1134"/>
        </w:tabs>
        <w:autoSpaceDE w:val="0"/>
        <w:autoSpaceDN w:val="0"/>
        <w:adjustRightInd w:val="0"/>
        <w:spacing w:after="0" w:line="360" w:lineRule="auto"/>
        <w:ind w:firstLine="709"/>
        <w:jc w:val="both"/>
        <w:rPr>
          <w:rStyle w:val="afe"/>
        </w:rPr>
      </w:pPr>
      <w:r>
        <w:rPr>
          <w:rStyle w:val="afe"/>
        </w:rPr>
        <w:t>1</w:t>
      </w:r>
      <w:r w:rsidR="00250EC3" w:rsidRPr="00250EC3">
        <w:rPr>
          <w:rStyle w:val="afe"/>
        </w:rPr>
        <w:t>1</w:t>
      </w:r>
      <w:r w:rsidRPr="00E97B81">
        <w:rPr>
          <w:rStyle w:val="afe"/>
        </w:rPr>
        <w:t>.</w:t>
      </w:r>
      <w:r>
        <w:rPr>
          <w:rStyle w:val="afe"/>
        </w:rPr>
        <w:t>1.2</w:t>
      </w:r>
      <w:r w:rsidRPr="00E97B81">
        <w:rPr>
          <w:rStyle w:val="afe"/>
        </w:rPr>
        <w:t xml:space="preserve"> Реактивы</w:t>
      </w:r>
      <w:r>
        <w:rPr>
          <w:rStyle w:val="afe"/>
        </w:rPr>
        <w:t xml:space="preserve">, </w:t>
      </w:r>
      <w:r w:rsidRPr="00E97B81">
        <w:rPr>
          <w:rStyle w:val="afe"/>
        </w:rPr>
        <w:t>растворы</w:t>
      </w:r>
      <w:r>
        <w:rPr>
          <w:rStyle w:val="afe"/>
        </w:rPr>
        <w:t xml:space="preserve"> и оборудование </w:t>
      </w:r>
      <w:r w:rsidRPr="00E97B81">
        <w:rPr>
          <w:rStyle w:val="afe"/>
        </w:rPr>
        <w:t>для проведения испытания</w:t>
      </w:r>
    </w:p>
    <w:p w14:paraId="623C34CF" w14:textId="77777777"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Для проведения анализа применяют:</w:t>
      </w:r>
    </w:p>
    <w:p w14:paraId="31D144DD" w14:textId="11CB30BE"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установку для определения содержания серы (сульфидной) (</w:t>
      </w:r>
      <w:r>
        <w:rPr>
          <w:rStyle w:val="afe"/>
          <w:b w:val="0"/>
        </w:rPr>
        <w:t>Рисунок 5</w:t>
      </w:r>
      <w:r w:rsidRPr="00041583">
        <w:rPr>
          <w:rStyle w:val="afe"/>
          <w:b w:val="0"/>
        </w:rPr>
        <w:t>);</w:t>
      </w:r>
    </w:p>
    <w:p w14:paraId="31E9BAFD" w14:textId="77777777" w:rsidR="00041583" w:rsidRDefault="00041583" w:rsidP="00041583">
      <w:pPr>
        <w:keepNext/>
        <w:widowControl w:val="0"/>
        <w:tabs>
          <w:tab w:val="left" w:pos="1134"/>
        </w:tabs>
        <w:autoSpaceDE w:val="0"/>
        <w:autoSpaceDN w:val="0"/>
        <w:adjustRightInd w:val="0"/>
        <w:spacing w:after="0" w:line="360" w:lineRule="auto"/>
        <w:ind w:firstLine="709"/>
        <w:jc w:val="center"/>
      </w:pPr>
      <w:r w:rsidRPr="00041583">
        <w:rPr>
          <w:rFonts w:ascii="Arial" w:eastAsiaTheme="minorEastAsia" w:hAnsi="Arial" w:cs="Arial"/>
          <w:noProof/>
          <w:sz w:val="24"/>
          <w:szCs w:val="24"/>
          <w:lang w:eastAsia="ru-RU"/>
        </w:rPr>
        <w:drawing>
          <wp:inline distT="0" distB="0" distL="0" distR="0" wp14:anchorId="78A467A7" wp14:editId="43769384">
            <wp:extent cx="3914775" cy="2419350"/>
            <wp:effectExtent l="0" t="0" r="9525" b="0"/>
            <wp:docPr id="39" name="Рисунок 39" descr="https://api.docs.cntd.ru/img/12/00/02/50/04/1b95b117-395b-4eeb-9231-88a82b047993/P0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api.docs.cntd.ru/img/12/00/02/50/04/1b95b117-395b-4eeb-9231-88a82b047993/P001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14775" cy="2419350"/>
                    </a:xfrm>
                    <a:prstGeom prst="rect">
                      <a:avLst/>
                    </a:prstGeom>
                    <a:noFill/>
                    <a:ln>
                      <a:noFill/>
                    </a:ln>
                  </pic:spPr>
                </pic:pic>
              </a:graphicData>
            </a:graphic>
          </wp:inline>
        </w:drawing>
      </w:r>
    </w:p>
    <w:p w14:paraId="4CEB9965" w14:textId="7AF772C3" w:rsidR="00041583" w:rsidRPr="00041583" w:rsidRDefault="00041583" w:rsidP="00041583">
      <w:pPr>
        <w:pStyle w:val="aff0"/>
        <w:jc w:val="center"/>
        <w:rPr>
          <w:rFonts w:ascii="Arial" w:hAnsi="Arial" w:cs="Arial"/>
          <w:i w:val="0"/>
          <w:color w:val="auto"/>
          <w:sz w:val="20"/>
        </w:rPr>
      </w:pPr>
      <w:r w:rsidRPr="00041583">
        <w:rPr>
          <w:rFonts w:ascii="Arial" w:hAnsi="Arial" w:cs="Arial"/>
          <w:i w:val="0"/>
          <w:color w:val="auto"/>
          <w:sz w:val="20"/>
        </w:rPr>
        <w:t xml:space="preserve">Рисунок </w:t>
      </w:r>
      <w:r w:rsidRPr="00041583">
        <w:rPr>
          <w:rFonts w:ascii="Arial" w:hAnsi="Arial" w:cs="Arial"/>
          <w:i w:val="0"/>
          <w:color w:val="auto"/>
          <w:sz w:val="20"/>
        </w:rPr>
        <w:fldChar w:fldCharType="begin"/>
      </w:r>
      <w:r w:rsidRPr="00041583">
        <w:rPr>
          <w:rFonts w:ascii="Arial" w:hAnsi="Arial" w:cs="Arial"/>
          <w:i w:val="0"/>
          <w:color w:val="auto"/>
          <w:sz w:val="20"/>
        </w:rPr>
        <w:instrText xml:space="preserve"> SEQ Рисунок \* ARABIC </w:instrText>
      </w:r>
      <w:r w:rsidRPr="00041583">
        <w:rPr>
          <w:rFonts w:ascii="Arial" w:hAnsi="Arial" w:cs="Arial"/>
          <w:i w:val="0"/>
          <w:color w:val="auto"/>
          <w:sz w:val="20"/>
        </w:rPr>
        <w:fldChar w:fldCharType="separate"/>
      </w:r>
      <w:r w:rsidR="008622B2">
        <w:rPr>
          <w:rFonts w:ascii="Arial" w:hAnsi="Arial" w:cs="Arial"/>
          <w:i w:val="0"/>
          <w:noProof/>
          <w:color w:val="auto"/>
          <w:sz w:val="20"/>
        </w:rPr>
        <w:t>5</w:t>
      </w:r>
      <w:r w:rsidRPr="00041583">
        <w:rPr>
          <w:rFonts w:ascii="Arial" w:hAnsi="Arial" w:cs="Arial"/>
          <w:i w:val="0"/>
          <w:color w:val="auto"/>
          <w:sz w:val="20"/>
        </w:rPr>
        <w:fldChar w:fldCharType="end"/>
      </w:r>
      <w:r w:rsidRPr="00041583">
        <w:rPr>
          <w:rFonts w:ascii="Arial" w:hAnsi="Arial" w:cs="Arial"/>
          <w:i w:val="0"/>
          <w:color w:val="auto"/>
          <w:sz w:val="20"/>
        </w:rPr>
        <w:t xml:space="preserve"> - Установка для определения содержания серы (сульфидной)</w:t>
      </w:r>
    </w:p>
    <w:p w14:paraId="5B5ED857" w14:textId="2BCCFE25" w:rsidR="00041583" w:rsidRPr="00041583" w:rsidRDefault="00041583" w:rsidP="00041583">
      <w:pPr>
        <w:widowControl w:val="0"/>
        <w:tabs>
          <w:tab w:val="left" w:pos="1134"/>
        </w:tabs>
        <w:autoSpaceDE w:val="0"/>
        <w:autoSpaceDN w:val="0"/>
        <w:adjustRightInd w:val="0"/>
        <w:spacing w:after="120" w:line="360" w:lineRule="auto"/>
        <w:ind w:firstLine="709"/>
        <w:jc w:val="center"/>
        <w:rPr>
          <w:rStyle w:val="afe"/>
          <w:b w:val="0"/>
          <w:sz w:val="20"/>
        </w:rPr>
      </w:pPr>
      <w:r w:rsidRPr="00041583">
        <w:rPr>
          <w:rStyle w:val="afe"/>
          <w:b w:val="0"/>
          <w:i/>
          <w:sz w:val="20"/>
        </w:rPr>
        <w:t>1</w:t>
      </w:r>
      <w:r w:rsidRPr="00041583">
        <w:rPr>
          <w:rStyle w:val="afe"/>
          <w:b w:val="0"/>
          <w:sz w:val="20"/>
        </w:rPr>
        <w:t xml:space="preserve"> - аппарат </w:t>
      </w:r>
      <w:proofErr w:type="spellStart"/>
      <w:r w:rsidRPr="00041583">
        <w:rPr>
          <w:rStyle w:val="afe"/>
          <w:b w:val="0"/>
          <w:sz w:val="20"/>
        </w:rPr>
        <w:t>Киппа</w:t>
      </w:r>
      <w:proofErr w:type="spellEnd"/>
      <w:r w:rsidRPr="00041583">
        <w:rPr>
          <w:rStyle w:val="afe"/>
          <w:b w:val="0"/>
          <w:sz w:val="20"/>
        </w:rPr>
        <w:t xml:space="preserve"> для получения углекислого газа; 2 - склянка Тищенко с раствором сульфата меди; </w:t>
      </w:r>
      <w:r w:rsidRPr="00041583">
        <w:rPr>
          <w:rStyle w:val="afe"/>
          <w:b w:val="0"/>
          <w:i/>
          <w:sz w:val="20"/>
        </w:rPr>
        <w:t>3</w:t>
      </w:r>
      <w:r w:rsidRPr="00041583">
        <w:rPr>
          <w:rStyle w:val="afe"/>
          <w:b w:val="0"/>
          <w:sz w:val="20"/>
        </w:rPr>
        <w:t xml:space="preserve"> - склянка Тищенко с водой; </w:t>
      </w:r>
      <w:r w:rsidRPr="00041583">
        <w:rPr>
          <w:rStyle w:val="afe"/>
          <w:b w:val="0"/>
          <w:i/>
          <w:sz w:val="20"/>
        </w:rPr>
        <w:t>4</w:t>
      </w:r>
      <w:r w:rsidRPr="00041583">
        <w:rPr>
          <w:rStyle w:val="afe"/>
          <w:b w:val="0"/>
          <w:sz w:val="20"/>
        </w:rPr>
        <w:t xml:space="preserve"> - капельная воронка; 5 - колба вместимостью 500 </w:t>
      </w:r>
      <w:r w:rsidR="002B2633">
        <w:rPr>
          <w:rStyle w:val="afe"/>
          <w:b w:val="0"/>
          <w:sz w:val="20"/>
        </w:rPr>
        <w:t>см</w:t>
      </w:r>
      <w:r w:rsidR="002B2633" w:rsidRPr="002B2633">
        <w:rPr>
          <w:rStyle w:val="afe"/>
          <w:b w:val="0"/>
          <w:sz w:val="20"/>
          <w:vertAlign w:val="superscript"/>
        </w:rPr>
        <w:t>3</w:t>
      </w:r>
      <w:r w:rsidRPr="00041583">
        <w:rPr>
          <w:rStyle w:val="afe"/>
          <w:b w:val="0"/>
          <w:sz w:val="20"/>
        </w:rPr>
        <w:t xml:space="preserve"> для разложения навески; </w:t>
      </w:r>
      <w:r w:rsidRPr="00041583">
        <w:rPr>
          <w:rStyle w:val="afe"/>
          <w:b w:val="0"/>
          <w:i/>
          <w:sz w:val="20"/>
        </w:rPr>
        <w:t>6</w:t>
      </w:r>
      <w:r w:rsidRPr="00041583">
        <w:rPr>
          <w:rStyle w:val="afe"/>
          <w:b w:val="0"/>
          <w:sz w:val="20"/>
        </w:rPr>
        <w:t xml:space="preserve"> - колба для улавливания паров соляной кислоты; </w:t>
      </w:r>
      <w:r w:rsidRPr="00041583">
        <w:rPr>
          <w:rStyle w:val="afe"/>
          <w:b w:val="0"/>
          <w:i/>
          <w:sz w:val="20"/>
        </w:rPr>
        <w:t>7</w:t>
      </w:r>
      <w:r w:rsidRPr="00041583">
        <w:rPr>
          <w:rStyle w:val="afe"/>
          <w:b w:val="0"/>
          <w:sz w:val="20"/>
        </w:rPr>
        <w:t xml:space="preserve"> - первый при</w:t>
      </w:r>
      <w:r>
        <w:rPr>
          <w:rStyle w:val="afe"/>
          <w:b w:val="0"/>
          <w:sz w:val="20"/>
        </w:rPr>
        <w:t>емник;</w:t>
      </w:r>
      <w:r>
        <w:rPr>
          <w:rStyle w:val="afe"/>
          <w:b w:val="0"/>
          <w:sz w:val="20"/>
        </w:rPr>
        <w:br/>
      </w:r>
      <w:r w:rsidRPr="00041583">
        <w:rPr>
          <w:rStyle w:val="afe"/>
          <w:b w:val="0"/>
          <w:i/>
          <w:sz w:val="20"/>
        </w:rPr>
        <w:t>8</w:t>
      </w:r>
      <w:r w:rsidRPr="00041583">
        <w:rPr>
          <w:rStyle w:val="afe"/>
          <w:b w:val="0"/>
          <w:sz w:val="20"/>
        </w:rPr>
        <w:t xml:space="preserve"> - второй приемник</w:t>
      </w:r>
    </w:p>
    <w:p w14:paraId="368B918F" w14:textId="3D1BE87D"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кислоту серную по ГОСТ 4204, разбавленную 1:9;</w:t>
      </w:r>
    </w:p>
    <w:p w14:paraId="77A546AE" w14:textId="11799EAF"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кислоту соляную по ГОСТ 3118, разбавленную 1:1 и 1:5;</w:t>
      </w:r>
    </w:p>
    <w:p w14:paraId="634D5FEF" w14:textId="5BB23128"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кислоту уксусную по ГОСТ 61;</w:t>
      </w:r>
    </w:p>
    <w:p w14:paraId="7ABA052D" w14:textId="09D7FBF0"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титрованный раствор йода, 0,025 моль/</w:t>
      </w:r>
      <w:r w:rsidR="002B2633">
        <w:rPr>
          <w:rStyle w:val="afe"/>
          <w:b w:val="0"/>
        </w:rPr>
        <w:t>дм</w:t>
      </w:r>
      <w:r w:rsidR="002B2633" w:rsidRPr="002B2633">
        <w:rPr>
          <w:rStyle w:val="afe"/>
          <w:b w:val="0"/>
          <w:vertAlign w:val="superscript"/>
        </w:rPr>
        <w:t>3</w:t>
      </w:r>
      <w:r w:rsidRPr="00041583">
        <w:rPr>
          <w:rStyle w:val="afe"/>
          <w:b w:val="0"/>
        </w:rPr>
        <w:t xml:space="preserve">; готовят из </w:t>
      </w:r>
      <w:proofErr w:type="spellStart"/>
      <w:r w:rsidRPr="00041583">
        <w:rPr>
          <w:rStyle w:val="afe"/>
          <w:b w:val="0"/>
        </w:rPr>
        <w:t>фиксанала</w:t>
      </w:r>
      <w:proofErr w:type="spellEnd"/>
      <w:r w:rsidRPr="00041583">
        <w:rPr>
          <w:rStyle w:val="afe"/>
          <w:b w:val="0"/>
        </w:rPr>
        <w:t xml:space="preserve"> 0,05 моль/</w:t>
      </w:r>
      <w:r w:rsidR="002B2633">
        <w:rPr>
          <w:rStyle w:val="afe"/>
          <w:b w:val="0"/>
        </w:rPr>
        <w:t>дм</w:t>
      </w:r>
      <w:r w:rsidR="002B2633" w:rsidRPr="002B2633">
        <w:rPr>
          <w:rStyle w:val="afe"/>
          <w:b w:val="0"/>
          <w:vertAlign w:val="superscript"/>
        </w:rPr>
        <w:t>3</w:t>
      </w:r>
      <w:r w:rsidRPr="00041583">
        <w:rPr>
          <w:rStyle w:val="afe"/>
          <w:b w:val="0"/>
        </w:rPr>
        <w:t xml:space="preserve"> соответствующим разбавлением. Раствор хранят в склянке из темного стекла;</w:t>
      </w:r>
    </w:p>
    <w:p w14:paraId="1C6AA998" w14:textId="4145A35E"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 xml:space="preserve">раствор </w:t>
      </w:r>
      <w:r w:rsidR="00015E22" w:rsidRPr="00041583">
        <w:rPr>
          <w:rStyle w:val="afe"/>
          <w:b w:val="0"/>
        </w:rPr>
        <w:t xml:space="preserve">тиосульфат </w:t>
      </w:r>
      <w:r w:rsidRPr="00041583">
        <w:rPr>
          <w:rStyle w:val="afe"/>
          <w:b w:val="0"/>
        </w:rPr>
        <w:t>натрия 0,05 моль/</w:t>
      </w:r>
      <w:r w:rsidR="002B2633">
        <w:rPr>
          <w:rStyle w:val="afe"/>
          <w:b w:val="0"/>
        </w:rPr>
        <w:t>дм</w:t>
      </w:r>
      <w:r w:rsidR="002B2633" w:rsidRPr="002B2633">
        <w:rPr>
          <w:rStyle w:val="afe"/>
          <w:b w:val="0"/>
          <w:vertAlign w:val="superscript"/>
        </w:rPr>
        <w:t>3</w:t>
      </w:r>
      <w:r w:rsidRPr="00041583">
        <w:rPr>
          <w:rStyle w:val="afe"/>
          <w:b w:val="0"/>
        </w:rPr>
        <w:t xml:space="preserve"> готовят из </w:t>
      </w:r>
      <w:proofErr w:type="spellStart"/>
      <w:r w:rsidRPr="00041583">
        <w:rPr>
          <w:rStyle w:val="afe"/>
          <w:b w:val="0"/>
        </w:rPr>
        <w:t>фиксанала</w:t>
      </w:r>
      <w:proofErr w:type="spellEnd"/>
      <w:r w:rsidRPr="00041583">
        <w:rPr>
          <w:rStyle w:val="afe"/>
          <w:b w:val="0"/>
        </w:rPr>
        <w:t xml:space="preserve"> 0,1 моль/</w:t>
      </w:r>
      <w:r w:rsidR="002B2633">
        <w:rPr>
          <w:rStyle w:val="afe"/>
          <w:b w:val="0"/>
        </w:rPr>
        <w:t>дм</w:t>
      </w:r>
      <w:r w:rsidR="002B2633" w:rsidRPr="002B2633">
        <w:rPr>
          <w:rStyle w:val="afe"/>
          <w:b w:val="0"/>
          <w:vertAlign w:val="superscript"/>
        </w:rPr>
        <w:t>3</w:t>
      </w:r>
      <w:r w:rsidRPr="00041583">
        <w:rPr>
          <w:rStyle w:val="afe"/>
          <w:b w:val="0"/>
        </w:rPr>
        <w:t xml:space="preserve"> соответствующим разбавлением. Раствор хранят в склянке из темного стекла;</w:t>
      </w:r>
    </w:p>
    <w:p w14:paraId="378992A9" w14:textId="33F665BB"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 xml:space="preserve">титрованный раствор </w:t>
      </w:r>
      <w:r w:rsidR="00015E22">
        <w:rPr>
          <w:rStyle w:val="afe"/>
          <w:b w:val="0"/>
        </w:rPr>
        <w:t>дихромата</w:t>
      </w:r>
      <w:r w:rsidRPr="00041583">
        <w:rPr>
          <w:rStyle w:val="afe"/>
          <w:b w:val="0"/>
        </w:rPr>
        <w:t xml:space="preserve"> калия 0,01 моль/</w:t>
      </w:r>
      <w:r w:rsidR="002B2633">
        <w:rPr>
          <w:rStyle w:val="afe"/>
          <w:b w:val="0"/>
        </w:rPr>
        <w:t>дм</w:t>
      </w:r>
      <w:r w:rsidR="002B2633" w:rsidRPr="002B2633">
        <w:rPr>
          <w:rStyle w:val="afe"/>
          <w:b w:val="0"/>
          <w:vertAlign w:val="superscript"/>
        </w:rPr>
        <w:t>3</w:t>
      </w:r>
      <w:r w:rsidRPr="00041583">
        <w:rPr>
          <w:rStyle w:val="afe"/>
          <w:b w:val="0"/>
        </w:rPr>
        <w:t xml:space="preserve">; готовят следующим </w:t>
      </w:r>
      <w:r w:rsidRPr="00041583">
        <w:rPr>
          <w:rStyle w:val="afe"/>
          <w:b w:val="0"/>
        </w:rPr>
        <w:lastRenderedPageBreak/>
        <w:t xml:space="preserve">образом: 2,9422 г </w:t>
      </w:r>
      <w:r w:rsidR="00015E22">
        <w:rPr>
          <w:rStyle w:val="afe"/>
          <w:b w:val="0"/>
        </w:rPr>
        <w:t>дихромата</w:t>
      </w:r>
      <w:r w:rsidRPr="00041583">
        <w:rPr>
          <w:rStyle w:val="afe"/>
          <w:b w:val="0"/>
        </w:rPr>
        <w:t xml:space="preserve"> калия растворяют в воде и разбавляют до 1000 </w:t>
      </w:r>
      <w:r w:rsidR="002B2633">
        <w:rPr>
          <w:rStyle w:val="afe"/>
          <w:b w:val="0"/>
        </w:rPr>
        <w:t>см</w:t>
      </w:r>
      <w:r w:rsidR="002B2633" w:rsidRPr="002B2633">
        <w:rPr>
          <w:rStyle w:val="afe"/>
          <w:b w:val="0"/>
          <w:vertAlign w:val="superscript"/>
        </w:rPr>
        <w:t>3</w:t>
      </w:r>
      <w:r w:rsidRPr="00041583">
        <w:rPr>
          <w:rStyle w:val="afe"/>
          <w:b w:val="0"/>
        </w:rPr>
        <w:t xml:space="preserve"> водой;</w:t>
      </w:r>
    </w:p>
    <w:p w14:paraId="5CA5BF19" w14:textId="64C4C3AD" w:rsidR="00041583" w:rsidRPr="00041583" w:rsidRDefault="00015E22" w:rsidP="00041583">
      <w:pPr>
        <w:widowControl w:val="0"/>
        <w:tabs>
          <w:tab w:val="left" w:pos="1134"/>
        </w:tabs>
        <w:autoSpaceDE w:val="0"/>
        <w:autoSpaceDN w:val="0"/>
        <w:adjustRightInd w:val="0"/>
        <w:spacing w:after="0" w:line="360" w:lineRule="auto"/>
        <w:ind w:firstLine="709"/>
        <w:jc w:val="both"/>
        <w:rPr>
          <w:rStyle w:val="afe"/>
          <w:b w:val="0"/>
        </w:rPr>
      </w:pPr>
      <w:r>
        <w:rPr>
          <w:rStyle w:val="afe"/>
          <w:b w:val="0"/>
        </w:rPr>
        <w:t>калий йодистый по ГОСТ 4232</w:t>
      </w:r>
      <w:r w:rsidR="00041583" w:rsidRPr="00041583">
        <w:rPr>
          <w:rStyle w:val="afe"/>
          <w:b w:val="0"/>
        </w:rPr>
        <w:t>, свежеприготовленный раствор;</w:t>
      </w:r>
    </w:p>
    <w:p w14:paraId="7B7E58AB" w14:textId="3F9E6E93"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крахмал растворимый по ГОСТ 10163, 1%-</w:t>
      </w:r>
      <w:proofErr w:type="spellStart"/>
      <w:r w:rsidRPr="00041583">
        <w:rPr>
          <w:rStyle w:val="afe"/>
          <w:b w:val="0"/>
        </w:rPr>
        <w:t>ный</w:t>
      </w:r>
      <w:proofErr w:type="spellEnd"/>
      <w:r w:rsidRPr="00041583">
        <w:rPr>
          <w:rStyle w:val="afe"/>
          <w:b w:val="0"/>
        </w:rPr>
        <w:t xml:space="preserve"> свежеприготовленный раствор;</w:t>
      </w:r>
    </w:p>
    <w:p w14:paraId="5E06217B" w14:textId="72268DA5"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 xml:space="preserve">кадмий уксуснокислый, раствор; готовят следующим образом: 50 г соли и 10 </w:t>
      </w:r>
      <w:r w:rsidR="002B2633">
        <w:rPr>
          <w:rStyle w:val="afe"/>
          <w:b w:val="0"/>
        </w:rPr>
        <w:t>см</w:t>
      </w:r>
      <w:r w:rsidR="002B2633" w:rsidRPr="002B2633">
        <w:rPr>
          <w:rStyle w:val="afe"/>
          <w:b w:val="0"/>
          <w:vertAlign w:val="superscript"/>
        </w:rPr>
        <w:t>3</w:t>
      </w:r>
      <w:r w:rsidRPr="00041583">
        <w:rPr>
          <w:rStyle w:val="afe"/>
          <w:b w:val="0"/>
        </w:rPr>
        <w:t xml:space="preserve"> уксусной кислоты растворяют в </w:t>
      </w:r>
      <w:r w:rsidR="00B61E76" w:rsidRPr="00041583">
        <w:rPr>
          <w:rStyle w:val="afe"/>
          <w:b w:val="0"/>
        </w:rPr>
        <w:t>1000</w:t>
      </w:r>
      <w:r w:rsidR="00B61E76">
        <w:rPr>
          <w:rStyle w:val="afe"/>
          <w:b w:val="0"/>
          <w:lang w:val="en-US"/>
        </w:rPr>
        <w:t> </w:t>
      </w:r>
      <w:r w:rsidR="002B2633">
        <w:rPr>
          <w:rStyle w:val="afe"/>
          <w:b w:val="0"/>
        </w:rPr>
        <w:t>см</w:t>
      </w:r>
      <w:r w:rsidR="002B2633" w:rsidRPr="002B2633">
        <w:rPr>
          <w:rStyle w:val="afe"/>
          <w:b w:val="0"/>
          <w:vertAlign w:val="superscript"/>
        </w:rPr>
        <w:t>3</w:t>
      </w:r>
      <w:r w:rsidRPr="00041583">
        <w:rPr>
          <w:rStyle w:val="afe"/>
          <w:b w:val="0"/>
        </w:rPr>
        <w:t xml:space="preserve"> воды;</w:t>
      </w:r>
    </w:p>
    <w:p w14:paraId="5E4E128C" w14:textId="7C7C8729" w:rsidR="00041583" w:rsidRPr="00041583" w:rsidRDefault="00015E22" w:rsidP="00041583">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оксид </w:t>
      </w:r>
      <w:r w:rsidR="00041583" w:rsidRPr="00041583">
        <w:rPr>
          <w:rStyle w:val="afe"/>
          <w:b w:val="0"/>
        </w:rPr>
        <w:t>хрома по ГОСТ 3776;</w:t>
      </w:r>
    </w:p>
    <w:p w14:paraId="67D67861" w14:textId="359A0124"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 xml:space="preserve">цинк </w:t>
      </w:r>
      <w:proofErr w:type="gramStart"/>
      <w:r w:rsidRPr="00041583">
        <w:rPr>
          <w:rStyle w:val="afe"/>
          <w:b w:val="0"/>
        </w:rPr>
        <w:t>гранулированный ;</w:t>
      </w:r>
      <w:proofErr w:type="gramEnd"/>
    </w:p>
    <w:p w14:paraId="58B8199F" w14:textId="77777777"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спирт этиловый гидролизный ректификованный;</w:t>
      </w:r>
    </w:p>
    <w:p w14:paraId="39327B35" w14:textId="233C6450" w:rsidR="00041583" w:rsidRPr="00041583" w:rsidRDefault="00015E22" w:rsidP="00041583">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сульфат </w:t>
      </w:r>
      <w:r w:rsidR="00041583" w:rsidRPr="00041583">
        <w:rPr>
          <w:rStyle w:val="afe"/>
          <w:b w:val="0"/>
        </w:rPr>
        <w:t>мед</w:t>
      </w:r>
      <w:r>
        <w:rPr>
          <w:rStyle w:val="afe"/>
          <w:b w:val="0"/>
        </w:rPr>
        <w:t>и</w:t>
      </w:r>
      <w:r w:rsidR="00041583" w:rsidRPr="00041583">
        <w:rPr>
          <w:rStyle w:val="afe"/>
          <w:b w:val="0"/>
        </w:rPr>
        <w:t xml:space="preserve"> </w:t>
      </w:r>
      <w:r>
        <w:rPr>
          <w:rStyle w:val="afe"/>
          <w:b w:val="0"/>
        </w:rPr>
        <w:t>5-водная по ГОСТ 4165</w:t>
      </w:r>
      <w:r w:rsidR="00041583" w:rsidRPr="00041583">
        <w:rPr>
          <w:rStyle w:val="afe"/>
          <w:b w:val="0"/>
        </w:rPr>
        <w:t>, раствор 40 г/</w:t>
      </w:r>
      <w:r w:rsidR="002B2633">
        <w:rPr>
          <w:rStyle w:val="afe"/>
          <w:b w:val="0"/>
        </w:rPr>
        <w:t>дм</w:t>
      </w:r>
      <w:r w:rsidR="002B2633" w:rsidRPr="002B2633">
        <w:rPr>
          <w:rStyle w:val="afe"/>
          <w:b w:val="0"/>
          <w:vertAlign w:val="superscript"/>
        </w:rPr>
        <w:t>3</w:t>
      </w:r>
      <w:r w:rsidR="00041583">
        <w:rPr>
          <w:rStyle w:val="afe"/>
          <w:b w:val="0"/>
        </w:rPr>
        <w:t>.</w:t>
      </w:r>
    </w:p>
    <w:p w14:paraId="7E3A58F9" w14:textId="12CBAF33" w:rsidR="00041583" w:rsidRDefault="00041583" w:rsidP="00041583">
      <w:pPr>
        <w:widowControl w:val="0"/>
        <w:tabs>
          <w:tab w:val="left" w:pos="1134"/>
        </w:tabs>
        <w:autoSpaceDE w:val="0"/>
        <w:autoSpaceDN w:val="0"/>
        <w:adjustRightInd w:val="0"/>
        <w:spacing w:after="0" w:line="360" w:lineRule="auto"/>
        <w:ind w:firstLine="709"/>
        <w:jc w:val="both"/>
        <w:rPr>
          <w:rStyle w:val="afe"/>
        </w:rPr>
      </w:pPr>
      <w:r>
        <w:rPr>
          <w:rStyle w:val="afe"/>
        </w:rPr>
        <w:t>1</w:t>
      </w:r>
      <w:r w:rsidR="00250EC3" w:rsidRPr="00250EC3">
        <w:rPr>
          <w:rStyle w:val="afe"/>
        </w:rPr>
        <w:t>1</w:t>
      </w:r>
      <w:r w:rsidRPr="00E97B81">
        <w:rPr>
          <w:rStyle w:val="afe"/>
        </w:rPr>
        <w:t>.</w:t>
      </w:r>
      <w:r>
        <w:rPr>
          <w:rStyle w:val="afe"/>
        </w:rPr>
        <w:t>1.</w:t>
      </w:r>
      <w:r w:rsidR="00A317EC" w:rsidRPr="00A317EC">
        <w:rPr>
          <w:rStyle w:val="afe"/>
        </w:rPr>
        <w:t>3</w:t>
      </w:r>
      <w:r w:rsidRPr="00E97B81">
        <w:rPr>
          <w:rStyle w:val="afe"/>
        </w:rPr>
        <w:t xml:space="preserve"> Проведение анализа</w:t>
      </w:r>
    </w:p>
    <w:p w14:paraId="1DF57C82" w14:textId="15E750E8" w:rsidR="00015E22" w:rsidRPr="00015E22" w:rsidRDefault="00015E22" w:rsidP="00015E22">
      <w:pPr>
        <w:widowControl w:val="0"/>
        <w:tabs>
          <w:tab w:val="left" w:pos="1134"/>
        </w:tabs>
        <w:autoSpaceDE w:val="0"/>
        <w:autoSpaceDN w:val="0"/>
        <w:adjustRightInd w:val="0"/>
        <w:spacing w:after="0" w:line="360" w:lineRule="auto"/>
        <w:ind w:firstLine="709"/>
        <w:jc w:val="both"/>
        <w:rPr>
          <w:rStyle w:val="afe"/>
          <w:b w:val="0"/>
        </w:rPr>
      </w:pPr>
      <w:r>
        <w:rPr>
          <w:rStyle w:val="afe"/>
          <w:b w:val="0"/>
        </w:rPr>
        <w:t>1</w:t>
      </w:r>
      <w:r w:rsidR="00250EC3" w:rsidRPr="00250EC3">
        <w:rPr>
          <w:rStyle w:val="afe"/>
          <w:b w:val="0"/>
        </w:rPr>
        <w:t>1</w:t>
      </w:r>
      <w:r>
        <w:rPr>
          <w:rStyle w:val="afe"/>
          <w:b w:val="0"/>
        </w:rPr>
        <w:t>.1.</w:t>
      </w:r>
      <w:r w:rsidR="00A317EC" w:rsidRPr="00A317EC">
        <w:rPr>
          <w:rStyle w:val="afe"/>
          <w:b w:val="0"/>
        </w:rPr>
        <w:t>3</w:t>
      </w:r>
      <w:r>
        <w:rPr>
          <w:rStyle w:val="afe"/>
          <w:b w:val="0"/>
        </w:rPr>
        <w:t xml:space="preserve">.1 </w:t>
      </w:r>
      <w:r w:rsidRPr="00015E22">
        <w:rPr>
          <w:rStyle w:val="afe"/>
          <w:b w:val="0"/>
        </w:rPr>
        <w:t xml:space="preserve">Навеску плавикового шпата массой 3-5 г (в зависимости от содержания сульфидной серы) помещают в колбу для разложения навески, смачивают несколькими каплями этилового спирта, добавляют 0,1 г </w:t>
      </w:r>
      <w:r w:rsidR="00D32C20">
        <w:rPr>
          <w:rStyle w:val="afe"/>
          <w:b w:val="0"/>
        </w:rPr>
        <w:t xml:space="preserve">оксида </w:t>
      </w:r>
      <w:r w:rsidRPr="00015E22">
        <w:rPr>
          <w:rStyle w:val="afe"/>
          <w:b w:val="0"/>
        </w:rPr>
        <w:t xml:space="preserve">хрома и 5 г цинка. В колбу для улавливания паров соляной кислоты наливают 100 </w:t>
      </w:r>
      <w:r w:rsidR="002B2633">
        <w:rPr>
          <w:rStyle w:val="afe"/>
          <w:b w:val="0"/>
        </w:rPr>
        <w:t>см</w:t>
      </w:r>
      <w:r w:rsidR="002B2633" w:rsidRPr="002B2633">
        <w:rPr>
          <w:rStyle w:val="afe"/>
          <w:b w:val="0"/>
          <w:vertAlign w:val="superscript"/>
        </w:rPr>
        <w:t>3</w:t>
      </w:r>
      <w:r w:rsidRPr="00015E22">
        <w:rPr>
          <w:rStyle w:val="afe"/>
          <w:b w:val="0"/>
        </w:rPr>
        <w:t xml:space="preserve"> воды, затем в первый приемник наливают 50 </w:t>
      </w:r>
      <w:r w:rsidR="002B2633">
        <w:rPr>
          <w:rStyle w:val="afe"/>
          <w:b w:val="0"/>
        </w:rPr>
        <w:t>см</w:t>
      </w:r>
      <w:r w:rsidR="002B2633" w:rsidRPr="002B2633">
        <w:rPr>
          <w:rStyle w:val="afe"/>
          <w:b w:val="0"/>
          <w:vertAlign w:val="superscript"/>
        </w:rPr>
        <w:t>3</w:t>
      </w:r>
      <w:r w:rsidRPr="00015E22">
        <w:rPr>
          <w:rStyle w:val="afe"/>
          <w:b w:val="0"/>
        </w:rPr>
        <w:t xml:space="preserve"> раствора уксуснокислого кадмия и 50 </w:t>
      </w:r>
      <w:r w:rsidR="002B2633">
        <w:rPr>
          <w:rStyle w:val="afe"/>
          <w:b w:val="0"/>
        </w:rPr>
        <w:t>см</w:t>
      </w:r>
      <w:r w:rsidR="002B2633" w:rsidRPr="002B2633">
        <w:rPr>
          <w:rStyle w:val="afe"/>
          <w:b w:val="0"/>
          <w:vertAlign w:val="superscript"/>
        </w:rPr>
        <w:t>3</w:t>
      </w:r>
      <w:r w:rsidRPr="00015E22">
        <w:rPr>
          <w:rStyle w:val="afe"/>
          <w:b w:val="0"/>
        </w:rPr>
        <w:t xml:space="preserve"> воды, а во второй приемник 25 </w:t>
      </w:r>
      <w:r w:rsidR="002B2633">
        <w:rPr>
          <w:rStyle w:val="afe"/>
          <w:b w:val="0"/>
        </w:rPr>
        <w:t>см</w:t>
      </w:r>
      <w:r w:rsidR="002B2633" w:rsidRPr="002B2633">
        <w:rPr>
          <w:rStyle w:val="afe"/>
          <w:b w:val="0"/>
          <w:vertAlign w:val="superscript"/>
        </w:rPr>
        <w:t>3</w:t>
      </w:r>
      <w:r w:rsidRPr="00015E22">
        <w:rPr>
          <w:rStyle w:val="afe"/>
          <w:b w:val="0"/>
        </w:rPr>
        <w:t xml:space="preserve"> раствора </w:t>
      </w:r>
      <w:r w:rsidR="00D32C20">
        <w:rPr>
          <w:rStyle w:val="afe"/>
          <w:b w:val="0"/>
        </w:rPr>
        <w:t>ацетата</w:t>
      </w:r>
      <w:r w:rsidRPr="00015E22">
        <w:rPr>
          <w:rStyle w:val="afe"/>
          <w:b w:val="0"/>
        </w:rPr>
        <w:t xml:space="preserve"> кадмия и 25 </w:t>
      </w:r>
      <w:r w:rsidR="002B2633">
        <w:rPr>
          <w:rStyle w:val="afe"/>
          <w:b w:val="0"/>
        </w:rPr>
        <w:t>см</w:t>
      </w:r>
      <w:r w:rsidR="002B2633" w:rsidRPr="002B2633">
        <w:rPr>
          <w:rStyle w:val="afe"/>
          <w:b w:val="0"/>
          <w:vertAlign w:val="superscript"/>
        </w:rPr>
        <w:t>3</w:t>
      </w:r>
      <w:r w:rsidRPr="00015E22">
        <w:rPr>
          <w:rStyle w:val="afe"/>
          <w:b w:val="0"/>
        </w:rPr>
        <w:t xml:space="preserve"> воды. Установку собирают, как указано на </w:t>
      </w:r>
      <w:r w:rsidR="00D32C20">
        <w:rPr>
          <w:rStyle w:val="afe"/>
          <w:b w:val="0"/>
        </w:rPr>
        <w:t>рисунке 5</w:t>
      </w:r>
      <w:r w:rsidRPr="00015E22">
        <w:rPr>
          <w:rStyle w:val="afe"/>
          <w:b w:val="0"/>
        </w:rPr>
        <w:t>.</w:t>
      </w:r>
    </w:p>
    <w:p w14:paraId="1278F924" w14:textId="2EBD3ACA" w:rsidR="00015E22" w:rsidRPr="00015E22" w:rsidRDefault="00015E22" w:rsidP="00015E22">
      <w:pPr>
        <w:widowControl w:val="0"/>
        <w:tabs>
          <w:tab w:val="left" w:pos="1134"/>
        </w:tabs>
        <w:autoSpaceDE w:val="0"/>
        <w:autoSpaceDN w:val="0"/>
        <w:adjustRightInd w:val="0"/>
        <w:spacing w:after="0" w:line="360" w:lineRule="auto"/>
        <w:ind w:firstLine="709"/>
        <w:jc w:val="both"/>
        <w:rPr>
          <w:rStyle w:val="afe"/>
          <w:b w:val="0"/>
        </w:rPr>
      </w:pPr>
      <w:r w:rsidRPr="00015E22">
        <w:rPr>
          <w:rStyle w:val="afe"/>
          <w:b w:val="0"/>
        </w:rPr>
        <w:t xml:space="preserve">В капельную воронку наливают 30 </w:t>
      </w:r>
      <w:r w:rsidR="002B2633">
        <w:rPr>
          <w:rStyle w:val="afe"/>
          <w:b w:val="0"/>
        </w:rPr>
        <w:t>см</w:t>
      </w:r>
      <w:r w:rsidR="002B2633" w:rsidRPr="002B2633">
        <w:rPr>
          <w:rStyle w:val="afe"/>
          <w:b w:val="0"/>
          <w:vertAlign w:val="superscript"/>
        </w:rPr>
        <w:t>3</w:t>
      </w:r>
      <w:r w:rsidRPr="00015E22">
        <w:rPr>
          <w:rStyle w:val="afe"/>
          <w:b w:val="0"/>
        </w:rPr>
        <w:t xml:space="preserve"> разбавленной 1:5 соляной кислоты и, приливая по каплям кислоту из капельной воронки в колбу, разлагают навеску пробы. После того как вся кислота будет израсходована, через всю установку пропускают ток углекислого газа со скоростью 2-3 пузырька в секунду и нагревают содержимое колбы в течение 10 мин. Далее отключают приемники. Во втором приемнике должно быть лишь незначительное помутнение раствора </w:t>
      </w:r>
      <w:r w:rsidR="00D32C20">
        <w:rPr>
          <w:rStyle w:val="afe"/>
          <w:b w:val="0"/>
        </w:rPr>
        <w:t>ацетата</w:t>
      </w:r>
      <w:r w:rsidRPr="00015E22">
        <w:rPr>
          <w:rStyle w:val="afe"/>
          <w:b w:val="0"/>
        </w:rPr>
        <w:t xml:space="preserve"> кадмия, в противном случае анализ повторяют с меньшей навеской.</w:t>
      </w:r>
    </w:p>
    <w:p w14:paraId="2A971674" w14:textId="3DC6EB9E" w:rsidR="00015E22" w:rsidRPr="00015E22" w:rsidRDefault="00015E22" w:rsidP="00015E22">
      <w:pPr>
        <w:widowControl w:val="0"/>
        <w:tabs>
          <w:tab w:val="left" w:pos="1134"/>
        </w:tabs>
        <w:autoSpaceDE w:val="0"/>
        <w:autoSpaceDN w:val="0"/>
        <w:adjustRightInd w:val="0"/>
        <w:spacing w:after="0" w:line="360" w:lineRule="auto"/>
        <w:ind w:firstLine="709"/>
        <w:jc w:val="both"/>
        <w:rPr>
          <w:rStyle w:val="afe"/>
          <w:b w:val="0"/>
        </w:rPr>
      </w:pPr>
      <w:r w:rsidRPr="00015E22">
        <w:rPr>
          <w:rStyle w:val="afe"/>
          <w:b w:val="0"/>
        </w:rPr>
        <w:t xml:space="preserve">Содержимое первого и второго приемников объединяют, приливают 25 </w:t>
      </w:r>
      <w:r w:rsidR="002B2633">
        <w:rPr>
          <w:rStyle w:val="afe"/>
          <w:b w:val="0"/>
        </w:rPr>
        <w:t>см</w:t>
      </w:r>
      <w:r w:rsidR="002B2633" w:rsidRPr="002B2633">
        <w:rPr>
          <w:rStyle w:val="afe"/>
          <w:b w:val="0"/>
          <w:vertAlign w:val="superscript"/>
        </w:rPr>
        <w:t>3</w:t>
      </w:r>
      <w:r w:rsidRPr="00015E22">
        <w:rPr>
          <w:rStyle w:val="afe"/>
          <w:b w:val="0"/>
        </w:rPr>
        <w:t xml:space="preserve"> 0,025 моль/</w:t>
      </w:r>
      <w:r w:rsidR="002B2633">
        <w:rPr>
          <w:rStyle w:val="afe"/>
          <w:b w:val="0"/>
        </w:rPr>
        <w:t>дм</w:t>
      </w:r>
      <w:r w:rsidR="002B2633" w:rsidRPr="002B2633">
        <w:rPr>
          <w:rStyle w:val="afe"/>
          <w:b w:val="0"/>
          <w:vertAlign w:val="superscript"/>
        </w:rPr>
        <w:t>3</w:t>
      </w:r>
      <w:r w:rsidRPr="00015E22">
        <w:rPr>
          <w:rStyle w:val="afe"/>
          <w:b w:val="0"/>
        </w:rPr>
        <w:t xml:space="preserve"> раствора йода (при этом должен остаться избыток йода, в противном случае количество добавляемого раствора йода увеличивают), затем 20 </w:t>
      </w:r>
      <w:r w:rsidR="002B2633">
        <w:rPr>
          <w:rStyle w:val="afe"/>
          <w:b w:val="0"/>
        </w:rPr>
        <w:t>см</w:t>
      </w:r>
      <w:r w:rsidR="002B2633" w:rsidRPr="002B2633">
        <w:rPr>
          <w:rStyle w:val="afe"/>
          <w:b w:val="0"/>
          <w:vertAlign w:val="superscript"/>
        </w:rPr>
        <w:t>3</w:t>
      </w:r>
      <w:r w:rsidRPr="00015E22">
        <w:rPr>
          <w:rStyle w:val="afe"/>
          <w:b w:val="0"/>
        </w:rPr>
        <w:t xml:space="preserve"> разбавленной 1:1 соляной кислоты, 2-3 </w:t>
      </w:r>
      <w:r w:rsidR="002B2633">
        <w:rPr>
          <w:rStyle w:val="afe"/>
          <w:b w:val="0"/>
        </w:rPr>
        <w:t>см</w:t>
      </w:r>
      <w:r w:rsidR="002B2633" w:rsidRPr="002B2633">
        <w:rPr>
          <w:rStyle w:val="afe"/>
          <w:b w:val="0"/>
          <w:vertAlign w:val="superscript"/>
        </w:rPr>
        <w:t>3</w:t>
      </w:r>
      <w:r w:rsidRPr="00015E22">
        <w:rPr>
          <w:rStyle w:val="afe"/>
          <w:b w:val="0"/>
        </w:rPr>
        <w:t xml:space="preserve"> раствора крахмала и титруют раствором тиосульфата натрия до исчезновения синей окраски.</w:t>
      </w:r>
    </w:p>
    <w:p w14:paraId="1F482F2D" w14:textId="5B4A9DFB" w:rsidR="00015E22" w:rsidRPr="00015E22" w:rsidRDefault="00250EC3" w:rsidP="00015E22">
      <w:pPr>
        <w:widowControl w:val="0"/>
        <w:tabs>
          <w:tab w:val="left" w:pos="1134"/>
        </w:tabs>
        <w:autoSpaceDE w:val="0"/>
        <w:autoSpaceDN w:val="0"/>
        <w:adjustRightInd w:val="0"/>
        <w:spacing w:after="0" w:line="360" w:lineRule="auto"/>
        <w:ind w:firstLine="709"/>
        <w:jc w:val="both"/>
        <w:rPr>
          <w:rStyle w:val="afe"/>
          <w:b w:val="0"/>
        </w:rPr>
      </w:pPr>
      <w:r>
        <w:rPr>
          <w:rStyle w:val="afe"/>
          <w:b w:val="0"/>
        </w:rPr>
        <w:t>1</w:t>
      </w:r>
      <w:r w:rsidRPr="009240F6">
        <w:rPr>
          <w:rStyle w:val="afe"/>
          <w:b w:val="0"/>
        </w:rPr>
        <w:t>1</w:t>
      </w:r>
      <w:r>
        <w:rPr>
          <w:rStyle w:val="afe"/>
          <w:b w:val="0"/>
        </w:rPr>
        <w:t>.1.</w:t>
      </w:r>
      <w:r w:rsidR="00A317EC" w:rsidRPr="009240F6">
        <w:rPr>
          <w:rStyle w:val="afe"/>
          <w:b w:val="0"/>
        </w:rPr>
        <w:t>3</w:t>
      </w:r>
      <w:r w:rsidR="00015E22" w:rsidRPr="00015E22">
        <w:rPr>
          <w:rStyle w:val="afe"/>
          <w:b w:val="0"/>
        </w:rPr>
        <w:t xml:space="preserve">.2 Для определения количества 0,05 н. раствора тиосульфата натрия, израсходованного на титрование 25 </w:t>
      </w:r>
      <w:r w:rsidR="002B2633">
        <w:rPr>
          <w:rStyle w:val="afe"/>
          <w:b w:val="0"/>
        </w:rPr>
        <w:t>см</w:t>
      </w:r>
      <w:r w:rsidR="002B2633" w:rsidRPr="002B2633">
        <w:rPr>
          <w:rStyle w:val="afe"/>
          <w:b w:val="0"/>
          <w:vertAlign w:val="superscript"/>
        </w:rPr>
        <w:t>3</w:t>
      </w:r>
      <w:r w:rsidR="00015E22" w:rsidRPr="00015E22">
        <w:rPr>
          <w:rStyle w:val="afe"/>
          <w:b w:val="0"/>
        </w:rPr>
        <w:t xml:space="preserve"> (или более) 0,025 моль/</w:t>
      </w:r>
      <w:r w:rsidR="002B2633">
        <w:rPr>
          <w:rStyle w:val="afe"/>
          <w:b w:val="0"/>
        </w:rPr>
        <w:t>дм</w:t>
      </w:r>
      <w:r w:rsidR="002B2633" w:rsidRPr="002B2633">
        <w:rPr>
          <w:rStyle w:val="afe"/>
          <w:b w:val="0"/>
          <w:vertAlign w:val="superscript"/>
        </w:rPr>
        <w:t>3</w:t>
      </w:r>
      <w:r w:rsidR="00015E22" w:rsidRPr="00015E22">
        <w:rPr>
          <w:rStyle w:val="afe"/>
          <w:b w:val="0"/>
        </w:rPr>
        <w:t xml:space="preserve"> раствора йода, отбирают 25 </w:t>
      </w:r>
      <w:r w:rsidR="002B2633">
        <w:rPr>
          <w:rStyle w:val="afe"/>
          <w:b w:val="0"/>
        </w:rPr>
        <w:t>см</w:t>
      </w:r>
      <w:r w:rsidR="002B2633" w:rsidRPr="002B2633">
        <w:rPr>
          <w:rStyle w:val="afe"/>
          <w:b w:val="0"/>
          <w:vertAlign w:val="superscript"/>
        </w:rPr>
        <w:t>3</w:t>
      </w:r>
      <w:r w:rsidR="00015E22" w:rsidRPr="00015E22">
        <w:rPr>
          <w:rStyle w:val="afe"/>
          <w:b w:val="0"/>
        </w:rPr>
        <w:t xml:space="preserve"> (или более) 0,025 моль/</w:t>
      </w:r>
      <w:r w:rsidR="002B2633">
        <w:rPr>
          <w:rStyle w:val="afe"/>
          <w:b w:val="0"/>
        </w:rPr>
        <w:t>дм</w:t>
      </w:r>
      <w:r w:rsidR="002B2633" w:rsidRPr="002B2633">
        <w:rPr>
          <w:rStyle w:val="afe"/>
          <w:b w:val="0"/>
          <w:vertAlign w:val="superscript"/>
        </w:rPr>
        <w:t>3</w:t>
      </w:r>
      <w:r w:rsidR="00015E22" w:rsidRPr="00015E22">
        <w:rPr>
          <w:rStyle w:val="afe"/>
          <w:b w:val="0"/>
        </w:rPr>
        <w:t xml:space="preserve"> раствора йода в колбу вместимостью </w:t>
      </w:r>
      <w:r w:rsidR="00E7481E" w:rsidRPr="00015E22">
        <w:rPr>
          <w:rStyle w:val="afe"/>
          <w:b w:val="0"/>
        </w:rPr>
        <w:t>300</w:t>
      </w:r>
      <w:r w:rsidR="00E7481E">
        <w:rPr>
          <w:rStyle w:val="afe"/>
          <w:b w:val="0"/>
        </w:rPr>
        <w:t> </w:t>
      </w:r>
      <w:r w:rsidR="002B2633">
        <w:rPr>
          <w:rStyle w:val="afe"/>
          <w:b w:val="0"/>
        </w:rPr>
        <w:t>см</w:t>
      </w:r>
      <w:r w:rsidR="002B2633" w:rsidRPr="002B2633">
        <w:rPr>
          <w:rStyle w:val="afe"/>
          <w:b w:val="0"/>
          <w:vertAlign w:val="superscript"/>
        </w:rPr>
        <w:t>3</w:t>
      </w:r>
      <w:r w:rsidR="00015E22" w:rsidRPr="00015E22">
        <w:rPr>
          <w:rStyle w:val="afe"/>
          <w:b w:val="0"/>
        </w:rPr>
        <w:t xml:space="preserve">, добавляют 20-30 </w:t>
      </w:r>
      <w:r w:rsidR="002B2633">
        <w:rPr>
          <w:rStyle w:val="afe"/>
          <w:b w:val="0"/>
        </w:rPr>
        <w:t>см</w:t>
      </w:r>
      <w:r w:rsidR="002B2633" w:rsidRPr="002B2633">
        <w:rPr>
          <w:rStyle w:val="afe"/>
          <w:b w:val="0"/>
          <w:vertAlign w:val="superscript"/>
        </w:rPr>
        <w:t>3</w:t>
      </w:r>
      <w:r w:rsidR="00015E22" w:rsidRPr="00015E22">
        <w:rPr>
          <w:rStyle w:val="afe"/>
          <w:b w:val="0"/>
        </w:rPr>
        <w:t xml:space="preserve"> воды и титруют 0,05 н. раствором тиосульфата натрия </w:t>
      </w:r>
      <w:r w:rsidR="00015E22" w:rsidRPr="00015E22">
        <w:rPr>
          <w:rStyle w:val="afe"/>
          <w:b w:val="0"/>
        </w:rPr>
        <w:lastRenderedPageBreak/>
        <w:t xml:space="preserve">до окрашивания раствора в желтый цвет. Затем прибавляют 2-3 </w:t>
      </w:r>
      <w:r w:rsidR="002B2633">
        <w:rPr>
          <w:rStyle w:val="afe"/>
          <w:b w:val="0"/>
        </w:rPr>
        <w:t>см</w:t>
      </w:r>
      <w:r w:rsidR="002B2633" w:rsidRPr="002B2633">
        <w:rPr>
          <w:rStyle w:val="afe"/>
          <w:b w:val="0"/>
          <w:vertAlign w:val="superscript"/>
        </w:rPr>
        <w:t>3</w:t>
      </w:r>
      <w:r w:rsidR="00015E22" w:rsidRPr="00015E22">
        <w:rPr>
          <w:rStyle w:val="afe"/>
          <w:b w:val="0"/>
        </w:rPr>
        <w:t xml:space="preserve"> раствора крахмала и продолжают титрование до полного обесцвечивания раствора.</w:t>
      </w:r>
    </w:p>
    <w:p w14:paraId="6E9ABF61" w14:textId="589B808C" w:rsidR="00015E22" w:rsidRPr="00015E22" w:rsidRDefault="00250EC3" w:rsidP="00015E22">
      <w:pPr>
        <w:widowControl w:val="0"/>
        <w:tabs>
          <w:tab w:val="left" w:pos="1134"/>
        </w:tabs>
        <w:autoSpaceDE w:val="0"/>
        <w:autoSpaceDN w:val="0"/>
        <w:adjustRightInd w:val="0"/>
        <w:spacing w:after="0" w:line="360" w:lineRule="auto"/>
        <w:ind w:firstLine="709"/>
        <w:jc w:val="both"/>
        <w:rPr>
          <w:rStyle w:val="afe"/>
          <w:b w:val="0"/>
        </w:rPr>
      </w:pPr>
      <w:r>
        <w:rPr>
          <w:rStyle w:val="afe"/>
          <w:b w:val="0"/>
        </w:rPr>
        <w:t>1</w:t>
      </w:r>
      <w:r w:rsidRPr="009240F6">
        <w:rPr>
          <w:rStyle w:val="afe"/>
          <w:b w:val="0"/>
        </w:rPr>
        <w:t>1</w:t>
      </w:r>
      <w:r>
        <w:rPr>
          <w:rStyle w:val="afe"/>
          <w:b w:val="0"/>
        </w:rPr>
        <w:t>.1.</w:t>
      </w:r>
      <w:r w:rsidR="00A317EC" w:rsidRPr="009240F6">
        <w:rPr>
          <w:rStyle w:val="afe"/>
          <w:b w:val="0"/>
        </w:rPr>
        <w:t>3</w:t>
      </w:r>
      <w:r w:rsidR="00015E22" w:rsidRPr="00015E22">
        <w:rPr>
          <w:rStyle w:val="afe"/>
          <w:b w:val="0"/>
        </w:rPr>
        <w:t xml:space="preserve">.3 Для установки титра 0,05 н. раствора тиосульфата натрия пипеткой отбирают 25 </w:t>
      </w:r>
      <w:r w:rsidR="002B2633">
        <w:rPr>
          <w:rStyle w:val="afe"/>
          <w:b w:val="0"/>
        </w:rPr>
        <w:t>см</w:t>
      </w:r>
      <w:r w:rsidR="002B2633" w:rsidRPr="002B2633">
        <w:rPr>
          <w:rStyle w:val="afe"/>
          <w:b w:val="0"/>
          <w:vertAlign w:val="superscript"/>
        </w:rPr>
        <w:t>3</w:t>
      </w:r>
      <w:r w:rsidR="00015E22" w:rsidRPr="00015E22">
        <w:rPr>
          <w:rStyle w:val="afe"/>
          <w:b w:val="0"/>
        </w:rPr>
        <w:t xml:space="preserve"> 0,05 н. раствора </w:t>
      </w:r>
      <w:r>
        <w:rPr>
          <w:rStyle w:val="afe"/>
          <w:b w:val="0"/>
        </w:rPr>
        <w:t>дихромата</w:t>
      </w:r>
      <w:r w:rsidR="00015E22" w:rsidRPr="00015E22">
        <w:rPr>
          <w:rStyle w:val="afe"/>
          <w:b w:val="0"/>
        </w:rPr>
        <w:t xml:space="preserve"> калия в колбу для титрования, в которую налито 10-12 </w:t>
      </w:r>
      <w:r w:rsidR="002B2633">
        <w:rPr>
          <w:rStyle w:val="afe"/>
          <w:b w:val="0"/>
        </w:rPr>
        <w:t>см</w:t>
      </w:r>
      <w:r w:rsidR="002B2633" w:rsidRPr="002B2633">
        <w:rPr>
          <w:rStyle w:val="afe"/>
          <w:b w:val="0"/>
          <w:vertAlign w:val="superscript"/>
        </w:rPr>
        <w:t>3</w:t>
      </w:r>
      <w:r w:rsidR="00015E22" w:rsidRPr="00015E22">
        <w:rPr>
          <w:rStyle w:val="afe"/>
          <w:b w:val="0"/>
        </w:rPr>
        <w:t xml:space="preserve"> разбавленной 1:9 серной кислоты, 5-7 </w:t>
      </w:r>
      <w:r w:rsidR="002B2633">
        <w:rPr>
          <w:rStyle w:val="afe"/>
          <w:b w:val="0"/>
        </w:rPr>
        <w:t>см</w:t>
      </w:r>
      <w:r w:rsidR="002B2633" w:rsidRPr="002B2633">
        <w:rPr>
          <w:rStyle w:val="afe"/>
          <w:b w:val="0"/>
          <w:vertAlign w:val="superscript"/>
        </w:rPr>
        <w:t>3</w:t>
      </w:r>
      <w:r w:rsidR="00015E22" w:rsidRPr="00015E22">
        <w:rPr>
          <w:rStyle w:val="afe"/>
          <w:b w:val="0"/>
        </w:rPr>
        <w:t xml:space="preserve"> раствора </w:t>
      </w:r>
      <w:r>
        <w:rPr>
          <w:rStyle w:val="afe"/>
          <w:b w:val="0"/>
        </w:rPr>
        <w:t>йодида</w:t>
      </w:r>
      <w:r w:rsidR="00015E22" w:rsidRPr="00015E22">
        <w:rPr>
          <w:rStyle w:val="afe"/>
          <w:b w:val="0"/>
        </w:rPr>
        <w:t xml:space="preserve"> калия, и выдерживают 5-7 мин в темном месте. Затем раствор доливают водой до 200 </w:t>
      </w:r>
      <w:r w:rsidR="002B2633">
        <w:rPr>
          <w:rStyle w:val="afe"/>
          <w:b w:val="0"/>
        </w:rPr>
        <w:t>см</w:t>
      </w:r>
      <w:r w:rsidR="002B2633" w:rsidRPr="002B2633">
        <w:rPr>
          <w:rStyle w:val="afe"/>
          <w:b w:val="0"/>
          <w:vertAlign w:val="superscript"/>
        </w:rPr>
        <w:t>3</w:t>
      </w:r>
      <w:r w:rsidR="00015E22" w:rsidRPr="00015E22">
        <w:rPr>
          <w:rStyle w:val="afe"/>
          <w:b w:val="0"/>
        </w:rPr>
        <w:t xml:space="preserve"> и титруют раствором тиосульфата натрия до окрашивания раствора в светло-желтый цвет. Далее приливают 2-3 </w:t>
      </w:r>
      <w:r w:rsidR="002B2633">
        <w:rPr>
          <w:rStyle w:val="afe"/>
          <w:b w:val="0"/>
        </w:rPr>
        <w:t>см</w:t>
      </w:r>
      <w:r w:rsidR="002B2633" w:rsidRPr="002B2633">
        <w:rPr>
          <w:rStyle w:val="afe"/>
          <w:b w:val="0"/>
          <w:vertAlign w:val="superscript"/>
        </w:rPr>
        <w:t>3</w:t>
      </w:r>
      <w:r w:rsidR="00015E22" w:rsidRPr="00015E22">
        <w:rPr>
          <w:rStyle w:val="afe"/>
          <w:b w:val="0"/>
        </w:rPr>
        <w:t xml:space="preserve"> раствора крахмала и продолжают титрование тиосульфата до перехода синей окраски раствора в светло-зеленую.</w:t>
      </w:r>
    </w:p>
    <w:p w14:paraId="6F8B2DBC" w14:textId="1E6AC01D" w:rsidR="00015E22" w:rsidRPr="00015E22" w:rsidRDefault="00015E22" w:rsidP="00015E22">
      <w:pPr>
        <w:widowControl w:val="0"/>
        <w:tabs>
          <w:tab w:val="left" w:pos="1134"/>
        </w:tabs>
        <w:autoSpaceDE w:val="0"/>
        <w:autoSpaceDN w:val="0"/>
        <w:adjustRightInd w:val="0"/>
        <w:spacing w:after="0" w:line="360" w:lineRule="auto"/>
        <w:ind w:firstLine="709"/>
        <w:jc w:val="both"/>
        <w:rPr>
          <w:rStyle w:val="afe"/>
          <w:b w:val="0"/>
        </w:rPr>
      </w:pPr>
      <w:r w:rsidRPr="00015E22">
        <w:rPr>
          <w:rStyle w:val="afe"/>
          <w:b w:val="0"/>
        </w:rPr>
        <w:t xml:space="preserve">Титр 0,05 н. раствора тиосульфата натрия </w:t>
      </w:r>
      <w:r w:rsidR="00250EC3" w:rsidRPr="00250EC3">
        <w:rPr>
          <w:rStyle w:val="afe"/>
          <w:b w:val="0"/>
          <w:i/>
          <w:lang w:val="en-US"/>
        </w:rPr>
        <w:t>T</w:t>
      </w:r>
      <w:r w:rsidRPr="00015E22">
        <w:rPr>
          <w:rStyle w:val="afe"/>
          <w:b w:val="0"/>
        </w:rPr>
        <w:t xml:space="preserve"> по сере вычисляют по формуле</w:t>
      </w:r>
    </w:p>
    <w:p w14:paraId="49666847" w14:textId="349ABA55" w:rsidR="00015E22" w:rsidRPr="00A317EC" w:rsidRDefault="00250EC3" w:rsidP="00A317EC">
      <w:pPr>
        <w:widowControl w:val="0"/>
        <w:tabs>
          <w:tab w:val="left" w:pos="1134"/>
        </w:tabs>
        <w:autoSpaceDE w:val="0"/>
        <w:autoSpaceDN w:val="0"/>
        <w:adjustRightInd w:val="0"/>
        <w:spacing w:after="0" w:line="360" w:lineRule="auto"/>
        <w:ind w:firstLine="709"/>
        <w:jc w:val="right"/>
        <w:rPr>
          <w:rStyle w:val="afe"/>
          <w:b w:val="0"/>
        </w:rPr>
      </w:pPr>
      <m:oMath>
        <m:r>
          <w:rPr>
            <w:rStyle w:val="afe"/>
            <w:rFonts w:ascii="Cambria Math" w:hAnsi="Cambria Math"/>
            <w:sz w:val="28"/>
          </w:rPr>
          <m:t>T=</m:t>
        </m:r>
        <m:f>
          <m:fPr>
            <m:ctrlPr>
              <w:rPr>
                <w:rStyle w:val="afe"/>
                <w:rFonts w:ascii="Cambria Math" w:hAnsi="Cambria Math"/>
                <w:b w:val="0"/>
                <w:i/>
                <w:sz w:val="28"/>
              </w:rPr>
            </m:ctrlPr>
          </m:fPr>
          <m:num>
            <m:r>
              <w:rPr>
                <w:rStyle w:val="afe"/>
                <w:rFonts w:ascii="Cambria Math" w:hAnsi="Cambria Math"/>
                <w:sz w:val="28"/>
              </w:rPr>
              <m:t>0,000962∙V</m:t>
            </m:r>
          </m:num>
          <m:den>
            <m:sSub>
              <m:sSubPr>
                <m:ctrlPr>
                  <w:rPr>
                    <w:rStyle w:val="afe"/>
                    <w:rFonts w:ascii="Cambria Math" w:hAnsi="Cambria Math"/>
                    <w:b w:val="0"/>
                    <w:i/>
                    <w:sz w:val="28"/>
                  </w:rPr>
                </m:ctrlPr>
              </m:sSubPr>
              <m:e>
                <m:r>
                  <w:rPr>
                    <w:rStyle w:val="afe"/>
                    <w:rFonts w:ascii="Cambria Math" w:hAnsi="Cambria Math"/>
                    <w:sz w:val="28"/>
                  </w:rPr>
                  <m:t>V</m:t>
                </m:r>
              </m:e>
              <m:sub>
                <m:r>
                  <w:rPr>
                    <w:rStyle w:val="afe"/>
                    <w:rFonts w:ascii="Cambria Math" w:hAnsi="Cambria Math"/>
                    <w:sz w:val="28"/>
                  </w:rPr>
                  <m:t>1</m:t>
                </m:r>
              </m:sub>
            </m:sSub>
          </m:den>
        </m:f>
      </m:oMath>
      <w:r w:rsidR="00A317EC">
        <w:rPr>
          <w:rStyle w:val="afe"/>
          <w:b w:val="0"/>
        </w:rPr>
        <w:tab/>
      </w:r>
      <w:r w:rsidR="00A317EC">
        <w:rPr>
          <w:rStyle w:val="afe"/>
          <w:b w:val="0"/>
        </w:rPr>
        <w:tab/>
      </w:r>
      <w:r w:rsidR="00A317EC">
        <w:rPr>
          <w:rStyle w:val="afe"/>
          <w:b w:val="0"/>
        </w:rPr>
        <w:tab/>
      </w:r>
      <w:r w:rsidR="00A317EC">
        <w:rPr>
          <w:rStyle w:val="afe"/>
          <w:b w:val="0"/>
        </w:rPr>
        <w:tab/>
      </w:r>
      <w:r w:rsidR="00A317EC">
        <w:rPr>
          <w:rStyle w:val="afe"/>
          <w:b w:val="0"/>
        </w:rPr>
        <w:tab/>
      </w:r>
      <w:r w:rsidR="00A317EC" w:rsidRPr="00A317EC">
        <w:rPr>
          <w:rStyle w:val="afe"/>
          <w:b w:val="0"/>
        </w:rPr>
        <w:t>(11.1)</w:t>
      </w:r>
    </w:p>
    <w:p w14:paraId="2702027E" w14:textId="5BD764D1" w:rsidR="00015E22" w:rsidRPr="00015E22" w:rsidRDefault="00015E22" w:rsidP="00250EC3">
      <w:pPr>
        <w:widowControl w:val="0"/>
        <w:tabs>
          <w:tab w:val="left" w:pos="1134"/>
        </w:tabs>
        <w:autoSpaceDE w:val="0"/>
        <w:autoSpaceDN w:val="0"/>
        <w:adjustRightInd w:val="0"/>
        <w:spacing w:after="0" w:line="360" w:lineRule="auto"/>
        <w:jc w:val="both"/>
        <w:rPr>
          <w:rStyle w:val="afe"/>
          <w:b w:val="0"/>
        </w:rPr>
      </w:pPr>
      <w:r w:rsidRPr="00015E22">
        <w:rPr>
          <w:rStyle w:val="afe"/>
          <w:b w:val="0"/>
        </w:rPr>
        <w:t xml:space="preserve">где 0,000962 - титр 0,05 н. раствора </w:t>
      </w:r>
      <w:r w:rsidR="00CC6729">
        <w:rPr>
          <w:rStyle w:val="afe"/>
          <w:b w:val="0"/>
        </w:rPr>
        <w:t>дихромата</w:t>
      </w:r>
      <w:r w:rsidR="00CC6729" w:rsidRPr="00015E22">
        <w:rPr>
          <w:rStyle w:val="afe"/>
          <w:b w:val="0"/>
        </w:rPr>
        <w:t xml:space="preserve"> </w:t>
      </w:r>
      <w:r w:rsidRPr="00015E22">
        <w:rPr>
          <w:rStyle w:val="afe"/>
          <w:b w:val="0"/>
        </w:rPr>
        <w:t>калия по сере;</w:t>
      </w:r>
    </w:p>
    <w:p w14:paraId="63BEF10C" w14:textId="71439D22" w:rsidR="00015E22" w:rsidRPr="00015E22" w:rsidRDefault="00250EC3" w:rsidP="00250EC3">
      <w:pPr>
        <w:widowControl w:val="0"/>
        <w:tabs>
          <w:tab w:val="left" w:pos="1134"/>
        </w:tabs>
        <w:autoSpaceDE w:val="0"/>
        <w:autoSpaceDN w:val="0"/>
        <w:adjustRightInd w:val="0"/>
        <w:spacing w:after="0" w:line="360" w:lineRule="auto"/>
        <w:ind w:firstLine="426"/>
        <w:jc w:val="both"/>
        <w:rPr>
          <w:rStyle w:val="afe"/>
          <w:b w:val="0"/>
        </w:rPr>
      </w:pPr>
      <w:r w:rsidRPr="00250EC3">
        <w:rPr>
          <w:rStyle w:val="afe"/>
          <w:b w:val="0"/>
          <w:i/>
          <w:lang w:val="en-US"/>
        </w:rPr>
        <w:t>V</w:t>
      </w:r>
      <w:r w:rsidR="00015E22" w:rsidRPr="00015E22">
        <w:rPr>
          <w:rStyle w:val="afe"/>
          <w:b w:val="0"/>
        </w:rPr>
        <w:t xml:space="preserve">- </w:t>
      </w:r>
      <w:proofErr w:type="gramStart"/>
      <w:r w:rsidR="00015E22" w:rsidRPr="00015E22">
        <w:rPr>
          <w:rStyle w:val="afe"/>
          <w:b w:val="0"/>
        </w:rPr>
        <w:t>объем</w:t>
      </w:r>
      <w:proofErr w:type="gramEnd"/>
      <w:r w:rsidR="00015E22" w:rsidRPr="00015E22">
        <w:rPr>
          <w:rStyle w:val="afe"/>
          <w:b w:val="0"/>
        </w:rPr>
        <w:t xml:space="preserve"> 0,05 н. раствора </w:t>
      </w:r>
      <w:r w:rsidR="00CC6729">
        <w:rPr>
          <w:rStyle w:val="afe"/>
          <w:b w:val="0"/>
        </w:rPr>
        <w:t>дихромата</w:t>
      </w:r>
      <w:r w:rsidR="00CC6729" w:rsidRPr="00015E22">
        <w:rPr>
          <w:rStyle w:val="afe"/>
          <w:b w:val="0"/>
        </w:rPr>
        <w:t xml:space="preserve"> </w:t>
      </w:r>
      <w:r w:rsidR="00015E22" w:rsidRPr="00015E22">
        <w:rPr>
          <w:rStyle w:val="afe"/>
          <w:b w:val="0"/>
        </w:rPr>
        <w:t xml:space="preserve">калия, </w:t>
      </w:r>
      <w:r w:rsidR="002B2633">
        <w:rPr>
          <w:rStyle w:val="afe"/>
          <w:b w:val="0"/>
        </w:rPr>
        <w:t>см</w:t>
      </w:r>
      <w:r w:rsidR="002B2633" w:rsidRPr="002B2633">
        <w:rPr>
          <w:rStyle w:val="afe"/>
          <w:b w:val="0"/>
          <w:vertAlign w:val="superscript"/>
        </w:rPr>
        <w:t>3</w:t>
      </w:r>
      <w:r w:rsidR="00015E22" w:rsidRPr="00015E22">
        <w:rPr>
          <w:rStyle w:val="afe"/>
          <w:b w:val="0"/>
        </w:rPr>
        <w:t>;</w:t>
      </w:r>
    </w:p>
    <w:p w14:paraId="780AC06A" w14:textId="5A500D3E" w:rsidR="00015E22" w:rsidRPr="00015E22" w:rsidRDefault="00250EC3" w:rsidP="00250EC3">
      <w:pPr>
        <w:widowControl w:val="0"/>
        <w:tabs>
          <w:tab w:val="left" w:pos="1134"/>
        </w:tabs>
        <w:autoSpaceDE w:val="0"/>
        <w:autoSpaceDN w:val="0"/>
        <w:adjustRightInd w:val="0"/>
        <w:spacing w:after="0" w:line="360" w:lineRule="auto"/>
        <w:ind w:firstLine="426"/>
        <w:jc w:val="both"/>
        <w:rPr>
          <w:rStyle w:val="afe"/>
          <w:b w:val="0"/>
        </w:rPr>
      </w:pPr>
      <w:r w:rsidRPr="00250EC3">
        <w:rPr>
          <w:rStyle w:val="afe"/>
          <w:b w:val="0"/>
          <w:i/>
          <w:lang w:val="en-US"/>
        </w:rPr>
        <w:t>V</w:t>
      </w:r>
      <w:r w:rsidRPr="00250EC3">
        <w:rPr>
          <w:rStyle w:val="afe"/>
          <w:b w:val="0"/>
          <w:vertAlign w:val="subscript"/>
        </w:rPr>
        <w:t>1</w:t>
      </w:r>
      <w:r w:rsidR="00015E22" w:rsidRPr="00015E22">
        <w:rPr>
          <w:rStyle w:val="afe"/>
          <w:b w:val="0"/>
        </w:rPr>
        <w:t xml:space="preserve"> - объем 0</w:t>
      </w:r>
      <w:proofErr w:type="gramStart"/>
      <w:r w:rsidR="00015E22" w:rsidRPr="00015E22">
        <w:rPr>
          <w:rStyle w:val="afe"/>
          <w:b w:val="0"/>
        </w:rPr>
        <w:t>,05</w:t>
      </w:r>
      <w:proofErr w:type="gramEnd"/>
      <w:r w:rsidR="00015E22" w:rsidRPr="00015E22">
        <w:rPr>
          <w:rStyle w:val="afe"/>
          <w:b w:val="0"/>
        </w:rPr>
        <w:t xml:space="preserve"> н. раствора тиосульфата натрия, израсходованный на титрование,</w:t>
      </w:r>
      <w:r>
        <w:rPr>
          <w:rStyle w:val="afe"/>
          <w:b w:val="0"/>
          <w:lang w:val="en-US"/>
        </w:rPr>
        <w:t> </w:t>
      </w:r>
      <w:r w:rsidR="002B2633">
        <w:rPr>
          <w:rStyle w:val="afe"/>
          <w:b w:val="0"/>
        </w:rPr>
        <w:t>см</w:t>
      </w:r>
      <w:r w:rsidR="002B2633" w:rsidRPr="002B2633">
        <w:rPr>
          <w:rStyle w:val="afe"/>
          <w:b w:val="0"/>
          <w:vertAlign w:val="superscript"/>
        </w:rPr>
        <w:t>3</w:t>
      </w:r>
      <w:r w:rsidR="00015E22" w:rsidRPr="00015E22">
        <w:rPr>
          <w:rStyle w:val="afe"/>
          <w:b w:val="0"/>
        </w:rPr>
        <w:t>.</w:t>
      </w:r>
    </w:p>
    <w:p w14:paraId="1F743721" w14:textId="7FBA4D2C" w:rsidR="00041583" w:rsidRDefault="00041583"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1</w:t>
      </w:r>
      <w:r w:rsidR="00651E01">
        <w:rPr>
          <w:rFonts w:ascii="Arial" w:eastAsiaTheme="minorEastAsia" w:hAnsi="Arial" w:cs="Arial"/>
          <w:b/>
          <w:sz w:val="24"/>
          <w:szCs w:val="24"/>
          <w:lang w:eastAsia="ru-RU"/>
        </w:rPr>
        <w:t>1</w:t>
      </w:r>
      <w:r w:rsidRPr="001D037E">
        <w:rPr>
          <w:rFonts w:ascii="Arial" w:eastAsiaTheme="minorEastAsia" w:hAnsi="Arial" w:cs="Arial"/>
          <w:b/>
          <w:sz w:val="24"/>
          <w:szCs w:val="24"/>
          <w:lang w:eastAsia="ru-RU"/>
        </w:rPr>
        <w:t>.</w:t>
      </w:r>
      <w:r>
        <w:rPr>
          <w:rFonts w:ascii="Arial" w:eastAsiaTheme="minorEastAsia" w:hAnsi="Arial" w:cs="Arial"/>
          <w:b/>
          <w:sz w:val="24"/>
          <w:szCs w:val="24"/>
          <w:lang w:eastAsia="ru-RU"/>
        </w:rPr>
        <w:t>1.</w:t>
      </w:r>
      <w:r w:rsidR="00A317EC" w:rsidRPr="00A317EC">
        <w:rPr>
          <w:rFonts w:ascii="Arial" w:eastAsiaTheme="minorEastAsia" w:hAnsi="Arial" w:cs="Arial"/>
          <w:b/>
          <w:sz w:val="24"/>
          <w:szCs w:val="24"/>
          <w:lang w:eastAsia="ru-RU"/>
        </w:rPr>
        <w:t>4</w:t>
      </w:r>
      <w:r w:rsidRPr="001D037E">
        <w:rPr>
          <w:rFonts w:ascii="Arial" w:eastAsiaTheme="minorEastAsia" w:hAnsi="Arial" w:cs="Arial"/>
          <w:b/>
          <w:sz w:val="24"/>
          <w:szCs w:val="24"/>
          <w:lang w:eastAsia="ru-RU"/>
        </w:rPr>
        <w:t xml:space="preserve"> Обработка результатов</w:t>
      </w:r>
    </w:p>
    <w:p w14:paraId="6B23723D" w14:textId="43024CA0" w:rsidR="00250EC3" w:rsidRPr="00250EC3" w:rsidRDefault="00250EC3" w:rsidP="00250EC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50EC3">
        <w:rPr>
          <w:rFonts w:ascii="Arial" w:eastAsiaTheme="minorEastAsia" w:hAnsi="Arial" w:cs="Arial"/>
          <w:sz w:val="24"/>
          <w:szCs w:val="24"/>
          <w:lang w:eastAsia="ru-RU"/>
        </w:rPr>
        <w:t>1</w:t>
      </w:r>
      <w:r w:rsidR="00651E01">
        <w:rPr>
          <w:rFonts w:ascii="Arial" w:eastAsiaTheme="minorEastAsia" w:hAnsi="Arial" w:cs="Arial"/>
          <w:sz w:val="24"/>
          <w:szCs w:val="24"/>
          <w:lang w:eastAsia="ru-RU"/>
        </w:rPr>
        <w:t>1</w:t>
      </w:r>
      <w:r w:rsidRPr="00250EC3">
        <w:rPr>
          <w:rFonts w:ascii="Arial" w:eastAsiaTheme="minorEastAsia" w:hAnsi="Arial" w:cs="Arial"/>
          <w:sz w:val="24"/>
          <w:szCs w:val="24"/>
          <w:lang w:eastAsia="ru-RU"/>
        </w:rPr>
        <w:t>.1.</w:t>
      </w:r>
      <w:r w:rsidR="00A317EC" w:rsidRPr="00A317EC">
        <w:rPr>
          <w:rFonts w:ascii="Arial" w:eastAsiaTheme="minorEastAsia" w:hAnsi="Arial" w:cs="Arial"/>
          <w:sz w:val="24"/>
          <w:szCs w:val="24"/>
          <w:lang w:eastAsia="ru-RU"/>
        </w:rPr>
        <w:t>4</w:t>
      </w:r>
      <w:r w:rsidRPr="00250EC3">
        <w:rPr>
          <w:rFonts w:ascii="Arial" w:eastAsiaTheme="minorEastAsia" w:hAnsi="Arial" w:cs="Arial"/>
          <w:sz w:val="24"/>
          <w:szCs w:val="24"/>
          <w:lang w:eastAsia="ru-RU"/>
        </w:rPr>
        <w:t xml:space="preserve">.1 Массовую долю серы (сульфидной) </w:t>
      </w:r>
      <m:oMath>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W</m:t>
            </m:r>
          </m:e>
          <m:sub>
            <m:sSup>
              <m:sSupPr>
                <m:ctrlPr>
                  <w:rPr>
                    <w:rFonts w:ascii="Cambria Math" w:eastAsiaTheme="minorEastAsia" w:hAnsi="Cambria Math" w:cs="Arial"/>
                    <w:i/>
                    <w:sz w:val="28"/>
                    <w:szCs w:val="24"/>
                    <w:lang w:eastAsia="ru-RU"/>
                  </w:rPr>
                </m:ctrlPr>
              </m:sSupPr>
              <m:e>
                <m:r>
                  <w:rPr>
                    <w:rFonts w:ascii="Cambria Math" w:eastAsiaTheme="minorEastAsia" w:hAnsi="Cambria Math" w:cs="Arial"/>
                    <w:sz w:val="28"/>
                    <w:szCs w:val="24"/>
                    <w:lang w:eastAsia="ru-RU"/>
                  </w:rPr>
                  <m:t>S</m:t>
                </m:r>
              </m:e>
              <m:sup>
                <m:r>
                  <w:rPr>
                    <w:rFonts w:ascii="Cambria Math" w:eastAsiaTheme="minorEastAsia" w:hAnsi="Cambria Math" w:cs="Arial"/>
                    <w:sz w:val="28"/>
                    <w:szCs w:val="24"/>
                    <w:lang w:eastAsia="ru-RU"/>
                  </w:rPr>
                  <m:t>2-</m:t>
                </m:r>
              </m:sup>
            </m:sSup>
          </m:sub>
        </m:sSub>
      </m:oMath>
      <w:r w:rsidR="008C49F8" w:rsidRPr="00AA4C8E">
        <w:rPr>
          <w:rFonts w:ascii="Arial" w:eastAsiaTheme="minorEastAsia" w:hAnsi="Arial" w:cs="Arial"/>
          <w:sz w:val="24"/>
          <w:szCs w:val="24"/>
          <w:lang w:eastAsia="ru-RU"/>
        </w:rPr>
        <w:t xml:space="preserve"> </w:t>
      </w:r>
      <w:r w:rsidRPr="00250EC3">
        <w:rPr>
          <w:rFonts w:ascii="Arial" w:eastAsiaTheme="minorEastAsia" w:hAnsi="Arial" w:cs="Arial"/>
          <w:sz w:val="24"/>
          <w:szCs w:val="24"/>
          <w:lang w:eastAsia="ru-RU"/>
        </w:rPr>
        <w:t>в процентах вычисляют по формуле</w:t>
      </w:r>
    </w:p>
    <w:p w14:paraId="49E27064" w14:textId="12858EEC" w:rsidR="00250EC3" w:rsidRPr="00250EC3" w:rsidRDefault="001C15F8" w:rsidP="00A317EC">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W</m:t>
            </m:r>
          </m:e>
          <m:sub>
            <m:sSup>
              <m:sSupPr>
                <m:ctrlPr>
                  <w:rPr>
                    <w:rFonts w:ascii="Cambria Math" w:eastAsiaTheme="minorEastAsia" w:hAnsi="Cambria Math" w:cs="Arial"/>
                    <w:i/>
                    <w:sz w:val="28"/>
                    <w:szCs w:val="24"/>
                    <w:lang w:eastAsia="ru-RU"/>
                  </w:rPr>
                </m:ctrlPr>
              </m:sSupPr>
              <m:e>
                <m:r>
                  <w:rPr>
                    <w:rFonts w:ascii="Cambria Math" w:eastAsiaTheme="minorEastAsia" w:hAnsi="Cambria Math" w:cs="Arial"/>
                    <w:sz w:val="28"/>
                    <w:szCs w:val="24"/>
                    <w:lang w:eastAsia="ru-RU"/>
                  </w:rPr>
                  <m:t>S</m:t>
                </m:r>
              </m:e>
              <m:sup>
                <m:r>
                  <w:rPr>
                    <w:rFonts w:ascii="Cambria Math" w:eastAsiaTheme="minorEastAsia" w:hAnsi="Cambria Math" w:cs="Arial"/>
                    <w:sz w:val="28"/>
                    <w:szCs w:val="24"/>
                    <w:lang w:eastAsia="ru-RU"/>
                  </w:rPr>
                  <m:t>2-</m:t>
                </m:r>
              </m:sup>
            </m:sSup>
          </m:sub>
        </m:sSub>
        <m:r>
          <w:rPr>
            <w:rFonts w:ascii="Cambria Math" w:eastAsiaTheme="minorEastAsia" w:hAnsi="Cambria Math" w:cs="Arial"/>
            <w:sz w:val="28"/>
            <w:szCs w:val="24"/>
            <w:lang w:eastAsia="ru-RU"/>
          </w:rPr>
          <m:t>=</m:t>
        </m:r>
        <m:f>
          <m:fPr>
            <m:ctrlPr>
              <w:rPr>
                <w:rFonts w:ascii="Cambria Math" w:eastAsiaTheme="minorEastAsia" w:hAnsi="Cambria Math" w:cs="Arial"/>
                <w:i/>
                <w:sz w:val="28"/>
                <w:szCs w:val="24"/>
                <w:lang w:eastAsia="ru-RU"/>
              </w:rPr>
            </m:ctrlPr>
          </m:fPr>
          <m:num>
            <m:r>
              <w:rPr>
                <w:rFonts w:ascii="Cambria Math" w:eastAsiaTheme="minorEastAsia" w:hAnsi="Cambria Math" w:cs="Arial"/>
                <w:sz w:val="28"/>
                <w:szCs w:val="24"/>
                <w:lang w:val="en-US" w:eastAsia="ru-RU"/>
              </w:rPr>
              <m:t>T</m:t>
            </m:r>
            <m:r>
              <w:rPr>
                <w:rFonts w:ascii="Cambria Math" w:eastAsiaTheme="minorEastAsia" w:hAnsi="Cambria Math" w:cs="Arial"/>
                <w:sz w:val="28"/>
                <w:szCs w:val="24"/>
                <w:lang w:eastAsia="ru-RU"/>
              </w:rPr>
              <m:t>∙</m:t>
            </m:r>
            <m:d>
              <m:dPr>
                <m:ctrlPr>
                  <w:rPr>
                    <w:rFonts w:ascii="Cambria Math" w:eastAsiaTheme="minorEastAsia" w:hAnsi="Cambria Math" w:cs="Arial"/>
                    <w:i/>
                    <w:sz w:val="28"/>
                    <w:szCs w:val="24"/>
                    <w:lang w:eastAsia="ru-RU"/>
                  </w:rPr>
                </m:ctrlPr>
              </m:dPr>
              <m:e>
                <m:r>
                  <w:rPr>
                    <w:rFonts w:ascii="Cambria Math" w:eastAsiaTheme="minorEastAsia" w:hAnsi="Cambria Math" w:cs="Arial"/>
                    <w:sz w:val="28"/>
                    <w:szCs w:val="24"/>
                    <w:lang w:eastAsia="ru-RU"/>
                  </w:rPr>
                  <m:t>V-</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1</m:t>
                    </m:r>
                  </m:sub>
                </m:sSub>
              </m:e>
            </m:d>
            <m:r>
              <w:rPr>
                <w:rFonts w:ascii="Cambria Math" w:eastAsiaTheme="minorEastAsia" w:hAnsi="Cambria Math" w:cs="Arial"/>
                <w:sz w:val="28"/>
                <w:szCs w:val="24"/>
                <w:lang w:eastAsia="ru-RU"/>
              </w:rPr>
              <m:t>∙100</m:t>
            </m:r>
          </m:num>
          <m:den>
            <m:r>
              <w:rPr>
                <w:rFonts w:ascii="Cambria Math" w:eastAsiaTheme="minorEastAsia" w:hAnsi="Cambria Math" w:cs="Arial"/>
                <w:sz w:val="28"/>
                <w:szCs w:val="24"/>
                <w:lang w:eastAsia="ru-RU"/>
              </w:rPr>
              <m:t>m</m:t>
            </m:r>
          </m:den>
        </m:f>
      </m:oMath>
      <w:r w:rsidR="00A317EC">
        <w:rPr>
          <w:rFonts w:ascii="Arial" w:eastAsiaTheme="minorEastAsia" w:hAnsi="Arial" w:cs="Arial"/>
          <w:sz w:val="24"/>
          <w:szCs w:val="24"/>
          <w:lang w:eastAsia="ru-RU"/>
        </w:rPr>
        <w:tab/>
      </w:r>
      <w:r w:rsidR="00A317EC" w:rsidRPr="00A317EC">
        <w:rPr>
          <w:rFonts w:ascii="Arial" w:eastAsiaTheme="minorEastAsia" w:hAnsi="Arial" w:cs="Arial"/>
          <w:sz w:val="24"/>
          <w:szCs w:val="24"/>
          <w:lang w:eastAsia="ru-RU"/>
        </w:rPr>
        <w:tab/>
      </w:r>
      <w:r w:rsidR="00A317EC" w:rsidRPr="00A317EC">
        <w:rPr>
          <w:rFonts w:ascii="Arial" w:eastAsiaTheme="minorEastAsia" w:hAnsi="Arial" w:cs="Arial"/>
          <w:sz w:val="24"/>
          <w:szCs w:val="24"/>
          <w:lang w:eastAsia="ru-RU"/>
        </w:rPr>
        <w:tab/>
      </w:r>
      <w:r w:rsidR="00A317EC" w:rsidRPr="00A317EC">
        <w:rPr>
          <w:rFonts w:ascii="Arial" w:eastAsiaTheme="minorEastAsia" w:hAnsi="Arial" w:cs="Arial"/>
          <w:sz w:val="24"/>
          <w:szCs w:val="24"/>
          <w:lang w:eastAsia="ru-RU"/>
        </w:rPr>
        <w:tab/>
      </w:r>
      <w:r w:rsidR="00A317EC" w:rsidRPr="00A317EC">
        <w:rPr>
          <w:rFonts w:ascii="Arial" w:eastAsiaTheme="minorEastAsia" w:hAnsi="Arial" w:cs="Arial"/>
          <w:sz w:val="24"/>
          <w:szCs w:val="24"/>
          <w:lang w:eastAsia="ru-RU"/>
        </w:rPr>
        <w:tab/>
        <w:t>(11.2)</w:t>
      </w:r>
    </w:p>
    <w:p w14:paraId="73ADC03A" w14:textId="6386B073" w:rsidR="00250EC3" w:rsidRPr="00250EC3" w:rsidRDefault="00250EC3" w:rsidP="00A317EC">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250EC3">
        <w:rPr>
          <w:rFonts w:ascii="Arial" w:eastAsiaTheme="minorEastAsia" w:hAnsi="Arial" w:cs="Arial"/>
          <w:sz w:val="24"/>
          <w:szCs w:val="24"/>
          <w:lang w:eastAsia="ru-RU"/>
        </w:rPr>
        <w:t xml:space="preserve">где </w:t>
      </w:r>
      <w:r w:rsidR="00A317EC">
        <w:rPr>
          <w:rFonts w:ascii="Arial" w:eastAsiaTheme="minorEastAsia" w:hAnsi="Arial" w:cs="Arial"/>
          <w:sz w:val="24"/>
          <w:szCs w:val="24"/>
          <w:lang w:val="en-US" w:eastAsia="ru-RU"/>
        </w:rPr>
        <w:t>T</w:t>
      </w:r>
      <w:r w:rsidRPr="00250EC3">
        <w:rPr>
          <w:rFonts w:ascii="Arial" w:eastAsiaTheme="minorEastAsia" w:hAnsi="Arial" w:cs="Arial"/>
          <w:sz w:val="24"/>
          <w:szCs w:val="24"/>
          <w:lang w:eastAsia="ru-RU"/>
        </w:rPr>
        <w:t xml:space="preserve"> - титр 0,05 н. раствора тиосульфата натрия по сере;</w:t>
      </w:r>
    </w:p>
    <w:p w14:paraId="198DFCE5" w14:textId="7C3CE5AC" w:rsidR="00250EC3" w:rsidRPr="00250EC3" w:rsidRDefault="00A317EC" w:rsidP="00A317EC">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A317EC">
        <w:rPr>
          <w:rFonts w:ascii="Arial" w:eastAsiaTheme="minorEastAsia" w:hAnsi="Arial" w:cs="Arial"/>
          <w:i/>
          <w:sz w:val="24"/>
          <w:szCs w:val="24"/>
          <w:lang w:val="en-US" w:eastAsia="ru-RU"/>
        </w:rPr>
        <w:t>V</w:t>
      </w:r>
      <w:r w:rsidR="00250EC3" w:rsidRPr="00250EC3">
        <w:rPr>
          <w:rFonts w:ascii="Arial" w:eastAsiaTheme="minorEastAsia" w:hAnsi="Arial" w:cs="Arial"/>
          <w:sz w:val="24"/>
          <w:szCs w:val="24"/>
          <w:lang w:eastAsia="ru-RU"/>
        </w:rPr>
        <w:t xml:space="preserve"> - </w:t>
      </w:r>
      <w:proofErr w:type="gramStart"/>
      <w:r w:rsidR="00250EC3" w:rsidRPr="00250EC3">
        <w:rPr>
          <w:rFonts w:ascii="Arial" w:eastAsiaTheme="minorEastAsia" w:hAnsi="Arial" w:cs="Arial"/>
          <w:sz w:val="24"/>
          <w:szCs w:val="24"/>
          <w:lang w:eastAsia="ru-RU"/>
        </w:rPr>
        <w:t>объем</w:t>
      </w:r>
      <w:proofErr w:type="gramEnd"/>
      <w:r w:rsidR="00250EC3" w:rsidRPr="00250EC3">
        <w:rPr>
          <w:rFonts w:ascii="Arial" w:eastAsiaTheme="minorEastAsia" w:hAnsi="Arial" w:cs="Arial"/>
          <w:sz w:val="24"/>
          <w:szCs w:val="24"/>
          <w:lang w:eastAsia="ru-RU"/>
        </w:rPr>
        <w:t xml:space="preserve"> 0,05 н. раствора тиосульфата натрия, израсходованный на титрование 25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250EC3" w:rsidRPr="00250EC3">
        <w:rPr>
          <w:rFonts w:ascii="Arial" w:eastAsiaTheme="minorEastAsia" w:hAnsi="Arial" w:cs="Arial"/>
          <w:sz w:val="24"/>
          <w:szCs w:val="24"/>
          <w:lang w:eastAsia="ru-RU"/>
        </w:rPr>
        <w:t xml:space="preserve"> (или более) 0,025 моль/</w:t>
      </w:r>
      <w:r w:rsidR="002B2633">
        <w:rPr>
          <w:rFonts w:ascii="Arial" w:eastAsiaTheme="minorEastAsia" w:hAnsi="Arial" w:cs="Arial"/>
          <w:sz w:val="24"/>
          <w:szCs w:val="24"/>
          <w:lang w:eastAsia="ru-RU"/>
        </w:rPr>
        <w:t>дм</w:t>
      </w:r>
      <w:r w:rsidR="002B2633" w:rsidRPr="002B2633">
        <w:rPr>
          <w:rFonts w:ascii="Arial" w:eastAsiaTheme="minorEastAsia" w:hAnsi="Arial" w:cs="Arial"/>
          <w:sz w:val="24"/>
          <w:szCs w:val="24"/>
          <w:vertAlign w:val="superscript"/>
          <w:lang w:eastAsia="ru-RU"/>
        </w:rPr>
        <w:t>3</w:t>
      </w:r>
      <w:r w:rsidR="00250EC3" w:rsidRPr="00250EC3">
        <w:rPr>
          <w:rFonts w:ascii="Arial" w:eastAsiaTheme="minorEastAsia" w:hAnsi="Arial" w:cs="Arial"/>
          <w:sz w:val="24"/>
          <w:szCs w:val="24"/>
          <w:lang w:eastAsia="ru-RU"/>
        </w:rPr>
        <w:t xml:space="preserve"> раствора йода,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250EC3" w:rsidRPr="00250EC3">
        <w:rPr>
          <w:rFonts w:ascii="Arial" w:eastAsiaTheme="minorEastAsia" w:hAnsi="Arial" w:cs="Arial"/>
          <w:sz w:val="24"/>
          <w:szCs w:val="24"/>
          <w:lang w:eastAsia="ru-RU"/>
        </w:rPr>
        <w:t>;</w:t>
      </w:r>
    </w:p>
    <w:p w14:paraId="293113D6" w14:textId="1750B7CA" w:rsidR="00250EC3" w:rsidRPr="00250EC3" w:rsidRDefault="00A317EC" w:rsidP="00A317EC">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A317EC">
        <w:rPr>
          <w:rFonts w:ascii="Arial" w:eastAsiaTheme="minorEastAsia" w:hAnsi="Arial" w:cs="Arial"/>
          <w:i/>
          <w:sz w:val="24"/>
          <w:szCs w:val="24"/>
          <w:lang w:val="en-US" w:eastAsia="ru-RU"/>
        </w:rPr>
        <w:t>V</w:t>
      </w:r>
      <w:r w:rsidRPr="00A317EC">
        <w:rPr>
          <w:rFonts w:ascii="Arial" w:eastAsiaTheme="minorEastAsia" w:hAnsi="Arial" w:cs="Arial"/>
          <w:sz w:val="24"/>
          <w:szCs w:val="24"/>
          <w:vertAlign w:val="subscript"/>
          <w:lang w:eastAsia="ru-RU"/>
        </w:rPr>
        <w:t>1</w:t>
      </w:r>
      <w:r w:rsidR="00250EC3" w:rsidRPr="00250EC3">
        <w:rPr>
          <w:rFonts w:ascii="Arial" w:eastAsiaTheme="minorEastAsia" w:hAnsi="Arial" w:cs="Arial"/>
          <w:sz w:val="24"/>
          <w:szCs w:val="24"/>
          <w:lang w:eastAsia="ru-RU"/>
        </w:rPr>
        <w:t xml:space="preserve"> - объем 0</w:t>
      </w:r>
      <w:proofErr w:type="gramStart"/>
      <w:r w:rsidR="00250EC3" w:rsidRPr="00250EC3">
        <w:rPr>
          <w:rFonts w:ascii="Arial" w:eastAsiaTheme="minorEastAsia" w:hAnsi="Arial" w:cs="Arial"/>
          <w:sz w:val="24"/>
          <w:szCs w:val="24"/>
          <w:lang w:eastAsia="ru-RU"/>
        </w:rPr>
        <w:t>,05</w:t>
      </w:r>
      <w:proofErr w:type="gramEnd"/>
      <w:r w:rsidR="00250EC3" w:rsidRPr="00250EC3">
        <w:rPr>
          <w:rFonts w:ascii="Arial" w:eastAsiaTheme="minorEastAsia" w:hAnsi="Arial" w:cs="Arial"/>
          <w:sz w:val="24"/>
          <w:szCs w:val="24"/>
          <w:lang w:eastAsia="ru-RU"/>
        </w:rPr>
        <w:t xml:space="preserve"> н. раствора тиосульфата натрия, израсходованный на титрование избытка раствора йода,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250EC3" w:rsidRPr="00250EC3">
        <w:rPr>
          <w:rFonts w:ascii="Arial" w:eastAsiaTheme="minorEastAsia" w:hAnsi="Arial" w:cs="Arial"/>
          <w:sz w:val="24"/>
          <w:szCs w:val="24"/>
          <w:lang w:eastAsia="ru-RU"/>
        </w:rPr>
        <w:t>;</w:t>
      </w:r>
    </w:p>
    <w:p w14:paraId="18BF090D" w14:textId="7871A4C0" w:rsidR="00250EC3" w:rsidRPr="00250EC3" w:rsidRDefault="00A317EC" w:rsidP="00A317EC">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A317EC">
        <w:rPr>
          <w:rFonts w:ascii="Arial" w:eastAsiaTheme="minorEastAsia" w:hAnsi="Arial" w:cs="Arial"/>
          <w:i/>
          <w:sz w:val="24"/>
          <w:szCs w:val="24"/>
          <w:lang w:val="en-US" w:eastAsia="ru-RU"/>
        </w:rPr>
        <w:t>m</w:t>
      </w:r>
      <w:r w:rsidR="00250EC3" w:rsidRPr="00250EC3">
        <w:rPr>
          <w:rFonts w:ascii="Arial" w:eastAsiaTheme="minorEastAsia" w:hAnsi="Arial" w:cs="Arial"/>
          <w:sz w:val="24"/>
          <w:szCs w:val="24"/>
          <w:lang w:eastAsia="ru-RU"/>
        </w:rPr>
        <w:t xml:space="preserve"> - </w:t>
      </w:r>
      <w:proofErr w:type="gramStart"/>
      <w:r w:rsidR="00250EC3" w:rsidRPr="00250EC3">
        <w:rPr>
          <w:rFonts w:ascii="Arial" w:eastAsiaTheme="minorEastAsia" w:hAnsi="Arial" w:cs="Arial"/>
          <w:sz w:val="24"/>
          <w:szCs w:val="24"/>
          <w:lang w:eastAsia="ru-RU"/>
        </w:rPr>
        <w:t>масса</w:t>
      </w:r>
      <w:proofErr w:type="gramEnd"/>
      <w:r w:rsidR="00250EC3" w:rsidRPr="00250EC3">
        <w:rPr>
          <w:rFonts w:ascii="Arial" w:eastAsiaTheme="minorEastAsia" w:hAnsi="Arial" w:cs="Arial"/>
          <w:sz w:val="24"/>
          <w:szCs w:val="24"/>
          <w:lang w:eastAsia="ru-RU"/>
        </w:rPr>
        <w:t xml:space="preserve"> навески плавикового шпата, г.</w:t>
      </w:r>
    </w:p>
    <w:p w14:paraId="44AD3F24" w14:textId="12F80649" w:rsidR="00250EC3" w:rsidRDefault="00250EC3" w:rsidP="00250EC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w:t>
      </w:r>
      <w:r w:rsidR="00651E01">
        <w:rPr>
          <w:rFonts w:ascii="Arial" w:eastAsiaTheme="minorEastAsia" w:hAnsi="Arial" w:cs="Arial"/>
          <w:sz w:val="24"/>
          <w:szCs w:val="24"/>
          <w:lang w:eastAsia="ru-RU"/>
        </w:rPr>
        <w:t>1</w:t>
      </w:r>
      <w:r>
        <w:rPr>
          <w:rFonts w:ascii="Arial" w:eastAsiaTheme="minorEastAsia" w:hAnsi="Arial" w:cs="Arial"/>
          <w:sz w:val="24"/>
          <w:szCs w:val="24"/>
          <w:lang w:eastAsia="ru-RU"/>
        </w:rPr>
        <w:t>.1.</w:t>
      </w:r>
      <w:r w:rsidR="00A317EC" w:rsidRPr="00A317EC">
        <w:rPr>
          <w:rFonts w:ascii="Arial" w:eastAsiaTheme="minorEastAsia" w:hAnsi="Arial" w:cs="Arial"/>
          <w:sz w:val="24"/>
          <w:szCs w:val="24"/>
          <w:lang w:eastAsia="ru-RU"/>
        </w:rPr>
        <w:t>4</w:t>
      </w:r>
      <w:r>
        <w:rPr>
          <w:rFonts w:ascii="Arial" w:eastAsiaTheme="minorEastAsia" w:hAnsi="Arial" w:cs="Arial"/>
          <w:sz w:val="24"/>
          <w:szCs w:val="24"/>
          <w:lang w:eastAsia="ru-RU"/>
        </w:rPr>
        <w:t>.</w:t>
      </w:r>
      <w:r w:rsidRPr="00250EC3">
        <w:rPr>
          <w:rFonts w:ascii="Arial" w:eastAsiaTheme="minorEastAsia" w:hAnsi="Arial" w:cs="Arial"/>
          <w:sz w:val="24"/>
          <w:szCs w:val="24"/>
          <w:lang w:eastAsia="ru-RU"/>
        </w:rPr>
        <w:t xml:space="preserve">2 Разность между результатами параллельных определений и результатами анализа при доверительной вероятности </w:t>
      </w:r>
      <w:r w:rsidRPr="00250EC3">
        <w:rPr>
          <w:rFonts w:ascii="Arial" w:eastAsiaTheme="minorEastAsia" w:hAnsi="Arial" w:cs="Arial"/>
          <w:i/>
          <w:sz w:val="24"/>
          <w:szCs w:val="24"/>
          <w:lang w:val="en-US" w:eastAsia="ru-RU"/>
        </w:rPr>
        <w:t>P</w:t>
      </w:r>
      <w:r w:rsidRPr="00250EC3">
        <w:rPr>
          <w:rFonts w:ascii="Arial" w:eastAsiaTheme="minorEastAsia" w:hAnsi="Arial" w:cs="Arial"/>
          <w:sz w:val="24"/>
          <w:szCs w:val="24"/>
          <w:lang w:eastAsia="ru-RU"/>
        </w:rPr>
        <w:t xml:space="preserve">=0,95 не должна превышать допускаемых расхождений, приведенных в </w:t>
      </w:r>
      <w:r w:rsidR="00A317EC" w:rsidRPr="00250EC3">
        <w:rPr>
          <w:rFonts w:ascii="Arial" w:eastAsiaTheme="minorEastAsia" w:hAnsi="Arial" w:cs="Arial"/>
          <w:sz w:val="24"/>
          <w:szCs w:val="24"/>
          <w:lang w:eastAsia="ru-RU"/>
        </w:rPr>
        <w:t>Таблице</w:t>
      </w:r>
      <w:r w:rsidR="00A317EC" w:rsidRPr="00A317EC">
        <w:rPr>
          <w:rFonts w:ascii="Arial" w:eastAsiaTheme="minorEastAsia" w:hAnsi="Arial" w:cs="Arial"/>
          <w:sz w:val="24"/>
          <w:szCs w:val="24"/>
          <w:lang w:eastAsia="ru-RU"/>
        </w:rPr>
        <w:t xml:space="preserve"> 1</w:t>
      </w:r>
      <w:r w:rsidR="00FA15ED">
        <w:rPr>
          <w:rFonts w:ascii="Arial" w:eastAsiaTheme="minorEastAsia" w:hAnsi="Arial" w:cs="Arial"/>
          <w:sz w:val="24"/>
          <w:szCs w:val="24"/>
          <w:lang w:eastAsia="ru-RU"/>
        </w:rPr>
        <w:t>7</w:t>
      </w:r>
      <w:r w:rsidRPr="00250EC3">
        <w:rPr>
          <w:rFonts w:ascii="Arial" w:eastAsiaTheme="minorEastAsia" w:hAnsi="Arial" w:cs="Arial"/>
          <w:sz w:val="24"/>
          <w:szCs w:val="24"/>
          <w:lang w:eastAsia="ru-RU"/>
        </w:rPr>
        <w:t>.</w:t>
      </w:r>
    </w:p>
    <w:p w14:paraId="1D74D223" w14:textId="33923267" w:rsidR="00A317EC" w:rsidRDefault="00A317EC" w:rsidP="00A317EC">
      <w:pPr>
        <w:pStyle w:val="aff1"/>
      </w:pPr>
      <w:r>
        <w:t>Т</w:t>
      </w:r>
      <w:r>
        <w:rPr>
          <w:lang w:val="en-US"/>
        </w:rPr>
        <w:t xml:space="preserve"> </w:t>
      </w:r>
      <w:r>
        <w:t>а</w:t>
      </w:r>
      <w:r>
        <w:rPr>
          <w:lang w:val="en-US"/>
        </w:rPr>
        <w:t xml:space="preserve"> </w:t>
      </w:r>
      <w:r>
        <w:t>б</w:t>
      </w:r>
      <w:r>
        <w:rPr>
          <w:lang w:val="en-US"/>
        </w:rPr>
        <w:t xml:space="preserve"> </w:t>
      </w:r>
      <w:r>
        <w:t>л</w:t>
      </w:r>
      <w:r>
        <w:rPr>
          <w:lang w:val="en-US"/>
        </w:rPr>
        <w:t xml:space="preserve"> </w:t>
      </w:r>
      <w:r>
        <w:t>и</w:t>
      </w:r>
      <w:r>
        <w:rPr>
          <w:lang w:val="en-US"/>
        </w:rPr>
        <w:t xml:space="preserve"> </w:t>
      </w:r>
      <w:r>
        <w:t>ц</w:t>
      </w:r>
      <w:r>
        <w:rPr>
          <w:lang w:val="en-US"/>
        </w:rPr>
        <w:t xml:space="preserve"> </w:t>
      </w:r>
      <w:r>
        <w:t xml:space="preserve">а </w:t>
      </w:r>
      <w:r w:rsidR="001C15F8">
        <w:fldChar w:fldCharType="begin"/>
      </w:r>
      <w:r w:rsidR="001C15F8">
        <w:instrText xml:space="preserve"> SEQ Таблица \* ARABIC </w:instrText>
      </w:r>
      <w:r w:rsidR="001C15F8">
        <w:fldChar w:fldCharType="separate"/>
      </w:r>
      <w:r w:rsidR="008622B2">
        <w:rPr>
          <w:noProof/>
        </w:rPr>
        <w:t>17</w:t>
      </w:r>
      <w:r w:rsidR="001C15F8">
        <w:rPr>
          <w:noProof/>
        </w:rPr>
        <w:fldChar w:fldCharType="end"/>
      </w:r>
    </w:p>
    <w:tbl>
      <w:tblPr>
        <w:tblW w:w="9637" w:type="dxa"/>
        <w:tblInd w:w="-8" w:type="dxa"/>
        <w:tblCellMar>
          <w:left w:w="0" w:type="dxa"/>
          <w:right w:w="0" w:type="dxa"/>
        </w:tblCellMar>
        <w:tblLook w:val="04A0" w:firstRow="1" w:lastRow="0" w:firstColumn="1" w:lastColumn="0" w:noHBand="0" w:noVBand="1"/>
      </w:tblPr>
      <w:tblGrid>
        <w:gridCol w:w="4251"/>
        <w:gridCol w:w="2732"/>
        <w:gridCol w:w="2654"/>
      </w:tblGrid>
      <w:tr w:rsidR="00BF4C51" w:rsidRPr="00250EC3" w14:paraId="52E29B3D" w14:textId="77777777" w:rsidTr="006974DA">
        <w:tc>
          <w:tcPr>
            <w:tcW w:w="4251"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vAlign w:val="center"/>
            <w:hideMark/>
          </w:tcPr>
          <w:p w14:paraId="4D70245A" w14:textId="77777777" w:rsidR="00BF4C51" w:rsidRPr="00250EC3" w:rsidRDefault="00BF4C51">
            <w:pPr>
              <w:spacing w:after="0" w:line="240" w:lineRule="auto"/>
              <w:jc w:val="center"/>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Массовая доля серы, %</w:t>
            </w:r>
          </w:p>
        </w:tc>
        <w:tc>
          <w:tcPr>
            <w:tcW w:w="5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22F7D31" w14:textId="77777777" w:rsidR="00BF4C51" w:rsidRPr="00250EC3" w:rsidRDefault="00BF4C51" w:rsidP="00250EC3">
            <w:pPr>
              <w:spacing w:after="0" w:line="240" w:lineRule="auto"/>
              <w:jc w:val="center"/>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Допускаемые расхождения, %</w:t>
            </w:r>
          </w:p>
        </w:tc>
      </w:tr>
      <w:tr w:rsidR="00BF4C51" w:rsidRPr="00250EC3" w14:paraId="3313458B" w14:textId="77777777" w:rsidTr="006974DA">
        <w:tc>
          <w:tcPr>
            <w:tcW w:w="4251" w:type="dxa"/>
            <w:vMerge/>
            <w:tcBorders>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5A6A5637" w14:textId="77777777" w:rsidR="00BF4C51" w:rsidRPr="00250EC3" w:rsidRDefault="00BF4C51" w:rsidP="00D76ECD">
            <w:pPr>
              <w:spacing w:after="0" w:line="240" w:lineRule="auto"/>
              <w:jc w:val="center"/>
              <w:rPr>
                <w:rFonts w:ascii="Arial" w:eastAsia="Times New Roman" w:hAnsi="Arial" w:cs="Arial"/>
                <w:sz w:val="24"/>
                <w:szCs w:val="24"/>
                <w:lang w:eastAsia="ru-RU"/>
              </w:rPr>
            </w:pPr>
          </w:p>
        </w:tc>
        <w:tc>
          <w:tcPr>
            <w:tcW w:w="2732"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3C7A5AC4" w14:textId="12ECF46B" w:rsidR="00BF4C51" w:rsidRPr="00250EC3" w:rsidRDefault="00BF4C51" w:rsidP="00250EC3">
            <w:pPr>
              <w:spacing w:after="0" w:line="240" w:lineRule="auto"/>
              <w:jc w:val="center"/>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параллельных определений</w:t>
            </w:r>
            <w:r w:rsidR="009D130C" w:rsidRPr="00911047">
              <w:rPr>
                <w:rFonts w:ascii="Arial" w:eastAsia="Times New Roman" w:hAnsi="Arial" w:cs="Arial"/>
                <w:i/>
                <w:sz w:val="24"/>
                <w:szCs w:val="24"/>
                <w:lang w:val="en-US" w:eastAsia="ru-RU"/>
              </w:rPr>
              <w:t xml:space="preserve"> d</w:t>
            </w:r>
          </w:p>
        </w:tc>
        <w:tc>
          <w:tcPr>
            <w:tcW w:w="2654"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3CF8E26D" w14:textId="7C955D0A" w:rsidR="00BF4C51" w:rsidRPr="009D130C" w:rsidRDefault="00BF4C51" w:rsidP="00250EC3">
            <w:pPr>
              <w:spacing w:after="0" w:line="240" w:lineRule="auto"/>
              <w:jc w:val="center"/>
              <w:textAlignment w:val="baseline"/>
              <w:rPr>
                <w:rFonts w:ascii="Arial" w:eastAsia="Times New Roman" w:hAnsi="Arial" w:cs="Arial"/>
                <w:sz w:val="24"/>
                <w:szCs w:val="24"/>
                <w:lang w:val="en-US" w:eastAsia="ru-RU"/>
              </w:rPr>
            </w:pPr>
            <w:r w:rsidRPr="00250EC3">
              <w:rPr>
                <w:rFonts w:ascii="Arial" w:eastAsia="Times New Roman" w:hAnsi="Arial" w:cs="Arial"/>
                <w:sz w:val="24"/>
                <w:szCs w:val="24"/>
                <w:lang w:eastAsia="ru-RU"/>
              </w:rPr>
              <w:t>результатов анализа</w:t>
            </w:r>
            <w:r w:rsidR="009D130C">
              <w:rPr>
                <w:rFonts w:ascii="Arial" w:eastAsia="Times New Roman" w:hAnsi="Arial" w:cs="Arial"/>
                <w:sz w:val="24"/>
                <w:szCs w:val="24"/>
                <w:lang w:val="en-US" w:eastAsia="ru-RU"/>
              </w:rPr>
              <w:t xml:space="preserve"> </w:t>
            </w:r>
            <w:r w:rsidR="009D130C" w:rsidRPr="00911047">
              <w:rPr>
                <w:rFonts w:ascii="Arial" w:eastAsia="Times New Roman" w:hAnsi="Arial" w:cs="Arial"/>
                <w:i/>
                <w:sz w:val="24"/>
                <w:szCs w:val="24"/>
                <w:lang w:val="en-US" w:eastAsia="ru-RU"/>
              </w:rPr>
              <w:t>D</w:t>
            </w:r>
          </w:p>
        </w:tc>
      </w:tr>
      <w:tr w:rsidR="00250EC3" w:rsidRPr="00250EC3" w14:paraId="22F393F3" w14:textId="77777777" w:rsidTr="00BF4C51">
        <w:tc>
          <w:tcPr>
            <w:tcW w:w="4251"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055FA617" w14:textId="77777777" w:rsidR="00250EC3" w:rsidRPr="00250EC3" w:rsidRDefault="00250EC3" w:rsidP="00250EC3">
            <w:pPr>
              <w:spacing w:after="0" w:line="240" w:lineRule="auto"/>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 xml:space="preserve">От  0,050 до 0,100 </w:t>
            </w:r>
            <w:proofErr w:type="spellStart"/>
            <w:r w:rsidRPr="00250EC3">
              <w:rPr>
                <w:rFonts w:ascii="Arial" w:eastAsia="Times New Roman" w:hAnsi="Arial" w:cs="Arial"/>
                <w:sz w:val="24"/>
                <w:szCs w:val="24"/>
                <w:lang w:eastAsia="ru-RU"/>
              </w:rPr>
              <w:t>включ</w:t>
            </w:r>
            <w:proofErr w:type="spellEnd"/>
            <w:r w:rsidRPr="00250EC3">
              <w:rPr>
                <w:rFonts w:ascii="Arial" w:eastAsia="Times New Roman" w:hAnsi="Arial" w:cs="Arial"/>
                <w:sz w:val="24"/>
                <w:szCs w:val="24"/>
                <w:lang w:eastAsia="ru-RU"/>
              </w:rPr>
              <w:t>.</w:t>
            </w:r>
          </w:p>
        </w:tc>
        <w:tc>
          <w:tcPr>
            <w:tcW w:w="2732"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4173637F" w14:textId="77777777" w:rsidR="00250EC3" w:rsidRPr="00250EC3" w:rsidRDefault="00250EC3" w:rsidP="00250EC3">
            <w:pPr>
              <w:spacing w:after="0" w:line="240" w:lineRule="auto"/>
              <w:jc w:val="center"/>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0,007</w:t>
            </w:r>
          </w:p>
        </w:tc>
        <w:tc>
          <w:tcPr>
            <w:tcW w:w="2654"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02BCE03F" w14:textId="77777777" w:rsidR="00250EC3" w:rsidRPr="00250EC3" w:rsidRDefault="00250EC3" w:rsidP="00250EC3">
            <w:pPr>
              <w:spacing w:after="0" w:line="240" w:lineRule="auto"/>
              <w:jc w:val="center"/>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0,010</w:t>
            </w:r>
          </w:p>
        </w:tc>
      </w:tr>
      <w:tr w:rsidR="00250EC3" w:rsidRPr="00250EC3" w14:paraId="36A4C2CF" w14:textId="77777777" w:rsidTr="00250EC3">
        <w:tc>
          <w:tcPr>
            <w:tcW w:w="425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57F9A8E" w14:textId="77777777" w:rsidR="00250EC3" w:rsidRPr="00250EC3" w:rsidRDefault="00250EC3" w:rsidP="00250EC3">
            <w:pPr>
              <w:spacing w:after="0" w:line="240" w:lineRule="auto"/>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Св. 0,100   "  0,300    "</w:t>
            </w:r>
          </w:p>
        </w:tc>
        <w:tc>
          <w:tcPr>
            <w:tcW w:w="273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B594328" w14:textId="77777777" w:rsidR="00250EC3" w:rsidRPr="00250EC3" w:rsidRDefault="00250EC3" w:rsidP="00250EC3">
            <w:pPr>
              <w:spacing w:after="0" w:line="240" w:lineRule="auto"/>
              <w:jc w:val="center"/>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0,015</w:t>
            </w:r>
          </w:p>
        </w:tc>
        <w:tc>
          <w:tcPr>
            <w:tcW w:w="265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A721BE3" w14:textId="77777777" w:rsidR="00250EC3" w:rsidRPr="00250EC3" w:rsidRDefault="00250EC3" w:rsidP="00250EC3">
            <w:pPr>
              <w:spacing w:after="0" w:line="240" w:lineRule="auto"/>
              <w:jc w:val="center"/>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0,020</w:t>
            </w:r>
          </w:p>
        </w:tc>
      </w:tr>
      <w:tr w:rsidR="00250EC3" w:rsidRPr="00250EC3" w14:paraId="0D91A048" w14:textId="77777777" w:rsidTr="00250EC3">
        <w:tc>
          <w:tcPr>
            <w:tcW w:w="425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9D255E4" w14:textId="77777777" w:rsidR="00250EC3" w:rsidRPr="00250EC3" w:rsidRDefault="00250EC3" w:rsidP="00250EC3">
            <w:pPr>
              <w:spacing w:after="0" w:line="240" w:lineRule="auto"/>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  "   0,30     "  0,50      "</w:t>
            </w:r>
          </w:p>
        </w:tc>
        <w:tc>
          <w:tcPr>
            <w:tcW w:w="273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535EBBD" w14:textId="77777777" w:rsidR="00250EC3" w:rsidRPr="00250EC3" w:rsidRDefault="00250EC3" w:rsidP="00250EC3">
            <w:pPr>
              <w:spacing w:after="0" w:line="240" w:lineRule="auto"/>
              <w:jc w:val="center"/>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0,03</w:t>
            </w:r>
          </w:p>
        </w:tc>
        <w:tc>
          <w:tcPr>
            <w:tcW w:w="265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0A17851" w14:textId="77777777" w:rsidR="00250EC3" w:rsidRPr="00250EC3" w:rsidRDefault="00250EC3" w:rsidP="00250EC3">
            <w:pPr>
              <w:spacing w:after="0" w:line="240" w:lineRule="auto"/>
              <w:jc w:val="center"/>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0,04</w:t>
            </w:r>
          </w:p>
        </w:tc>
      </w:tr>
    </w:tbl>
    <w:p w14:paraId="6CD6D89B" w14:textId="77777777" w:rsidR="00250EC3" w:rsidRPr="00250EC3" w:rsidRDefault="00250EC3" w:rsidP="00250EC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3F1E6E20" w14:textId="776AFAA6" w:rsidR="00041583" w:rsidRDefault="00041583"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1</w:t>
      </w:r>
      <w:r w:rsidR="00651E01">
        <w:rPr>
          <w:rFonts w:ascii="Arial" w:eastAsiaTheme="minorEastAsia" w:hAnsi="Arial" w:cs="Arial"/>
          <w:b/>
          <w:sz w:val="24"/>
          <w:szCs w:val="24"/>
          <w:lang w:eastAsia="ru-RU"/>
        </w:rPr>
        <w:t>1</w:t>
      </w:r>
      <w:r>
        <w:rPr>
          <w:rFonts w:ascii="Arial" w:eastAsiaTheme="minorEastAsia" w:hAnsi="Arial" w:cs="Arial"/>
          <w:b/>
          <w:sz w:val="24"/>
          <w:szCs w:val="24"/>
          <w:lang w:eastAsia="ru-RU"/>
        </w:rPr>
        <w:t xml:space="preserve">.2 </w:t>
      </w:r>
      <w:proofErr w:type="spellStart"/>
      <w:r w:rsidR="00A317EC" w:rsidRPr="00A317EC">
        <w:rPr>
          <w:rFonts w:ascii="Arial" w:eastAsiaTheme="minorEastAsia" w:hAnsi="Arial" w:cs="Arial"/>
          <w:b/>
          <w:sz w:val="24"/>
          <w:szCs w:val="24"/>
          <w:lang w:eastAsia="ru-RU"/>
        </w:rPr>
        <w:t>Иодометрический</w:t>
      </w:r>
      <w:proofErr w:type="spellEnd"/>
      <w:r w:rsidR="00A317EC" w:rsidRPr="00A317EC">
        <w:rPr>
          <w:rFonts w:ascii="Arial" w:eastAsiaTheme="minorEastAsia" w:hAnsi="Arial" w:cs="Arial"/>
          <w:b/>
          <w:sz w:val="24"/>
          <w:szCs w:val="24"/>
          <w:lang w:eastAsia="ru-RU"/>
        </w:rPr>
        <w:t xml:space="preserve"> метод определения содержания сульфида </w:t>
      </w:r>
      <w:r w:rsidR="00A317EC">
        <w:rPr>
          <w:rFonts w:ascii="Arial" w:eastAsiaTheme="minorEastAsia" w:hAnsi="Arial" w:cs="Arial"/>
          <w:b/>
          <w:sz w:val="24"/>
          <w:szCs w:val="24"/>
          <w:lang w:eastAsia="ru-RU"/>
        </w:rPr>
        <w:t xml:space="preserve">по </w:t>
      </w:r>
      <w:r w:rsidR="00EE050F" w:rsidRPr="00EE050F">
        <w:rPr>
          <w:rFonts w:ascii="Arial" w:eastAsiaTheme="minorEastAsia" w:hAnsi="Arial" w:cs="Arial"/>
          <w:b/>
          <w:sz w:val="24"/>
          <w:szCs w:val="24"/>
          <w:lang w:eastAsia="ru-RU"/>
        </w:rPr>
        <w:t>[1</w:t>
      </w:r>
      <w:r w:rsidR="00EE050F">
        <w:rPr>
          <w:rFonts w:ascii="Arial" w:eastAsiaTheme="minorEastAsia" w:hAnsi="Arial" w:cs="Arial"/>
          <w:b/>
          <w:sz w:val="24"/>
          <w:szCs w:val="24"/>
          <w:lang w:eastAsia="ru-RU"/>
        </w:rPr>
        <w:t>2</w:t>
      </w:r>
      <w:r w:rsidR="00EE050F" w:rsidRPr="00EE050F">
        <w:rPr>
          <w:rFonts w:ascii="Arial" w:eastAsiaTheme="minorEastAsia" w:hAnsi="Arial" w:cs="Arial"/>
          <w:b/>
          <w:sz w:val="24"/>
          <w:szCs w:val="24"/>
          <w:lang w:eastAsia="ru-RU"/>
        </w:rPr>
        <w:t>]</w:t>
      </w:r>
    </w:p>
    <w:p w14:paraId="4C6CF57C" w14:textId="4ECFD02C" w:rsidR="00041583" w:rsidRDefault="00A317EC"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A317EC">
        <w:rPr>
          <w:rFonts w:ascii="Arial" w:eastAsiaTheme="minorEastAsia" w:hAnsi="Arial" w:cs="Arial"/>
          <w:b/>
          <w:bCs/>
          <w:sz w:val="24"/>
          <w:szCs w:val="28"/>
          <w:lang w:eastAsia="ru-RU"/>
        </w:rPr>
        <w:t>1</w:t>
      </w:r>
      <w:r w:rsidR="00651E01">
        <w:rPr>
          <w:rFonts w:ascii="Arial" w:eastAsiaTheme="minorEastAsia" w:hAnsi="Arial" w:cs="Arial"/>
          <w:b/>
          <w:bCs/>
          <w:sz w:val="24"/>
          <w:szCs w:val="28"/>
          <w:lang w:eastAsia="ru-RU"/>
        </w:rPr>
        <w:t>1</w:t>
      </w:r>
      <w:r w:rsidR="00041583" w:rsidRPr="00A317EC">
        <w:rPr>
          <w:rFonts w:ascii="Arial" w:eastAsiaTheme="minorEastAsia" w:hAnsi="Arial" w:cs="Arial"/>
          <w:b/>
          <w:bCs/>
          <w:sz w:val="24"/>
          <w:szCs w:val="28"/>
          <w:lang w:eastAsia="ru-RU"/>
        </w:rPr>
        <w:t>.2.1 Назначение и область применения</w:t>
      </w:r>
    </w:p>
    <w:p w14:paraId="1AFAE613" w14:textId="0FBFB832" w:rsidR="00A317EC" w:rsidRPr="00A317EC" w:rsidRDefault="00A317EC" w:rsidP="00A317E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17EC">
        <w:rPr>
          <w:rFonts w:ascii="Arial" w:eastAsiaTheme="minorEastAsia" w:hAnsi="Arial" w:cs="Arial"/>
          <w:bCs/>
          <w:sz w:val="24"/>
          <w:szCs w:val="28"/>
          <w:lang w:eastAsia="ru-RU"/>
        </w:rPr>
        <w:t xml:space="preserve">Настоящий </w:t>
      </w:r>
      <w:r>
        <w:rPr>
          <w:rFonts w:ascii="Arial" w:eastAsiaTheme="minorEastAsia" w:hAnsi="Arial" w:cs="Arial"/>
          <w:bCs/>
          <w:sz w:val="24"/>
          <w:szCs w:val="28"/>
          <w:lang w:eastAsia="ru-RU"/>
        </w:rPr>
        <w:t>метод</w:t>
      </w:r>
      <w:r w:rsidRPr="00A317EC">
        <w:rPr>
          <w:rFonts w:ascii="Arial" w:eastAsiaTheme="minorEastAsia" w:hAnsi="Arial" w:cs="Arial"/>
          <w:bCs/>
          <w:sz w:val="24"/>
          <w:szCs w:val="28"/>
          <w:lang w:eastAsia="ru-RU"/>
        </w:rPr>
        <w:t xml:space="preserve"> устанавливает </w:t>
      </w:r>
      <w:proofErr w:type="spellStart"/>
      <w:r w:rsidRPr="00A317EC">
        <w:rPr>
          <w:rFonts w:ascii="Arial" w:eastAsiaTheme="minorEastAsia" w:hAnsi="Arial" w:cs="Arial"/>
          <w:bCs/>
          <w:sz w:val="24"/>
          <w:szCs w:val="28"/>
          <w:lang w:eastAsia="ru-RU"/>
        </w:rPr>
        <w:t>иодометрический</w:t>
      </w:r>
      <w:proofErr w:type="spellEnd"/>
      <w:r w:rsidRPr="00A317EC">
        <w:rPr>
          <w:rFonts w:ascii="Arial" w:eastAsiaTheme="minorEastAsia" w:hAnsi="Arial" w:cs="Arial"/>
          <w:bCs/>
          <w:sz w:val="24"/>
          <w:szCs w:val="28"/>
          <w:lang w:eastAsia="ru-RU"/>
        </w:rPr>
        <w:t xml:space="preserve"> метод определения сульфида в плавиковом шпате для производства плавиковой кислоты и керамики.</w:t>
      </w:r>
    </w:p>
    <w:p w14:paraId="0601D8F6" w14:textId="1A521C54" w:rsidR="00A317EC" w:rsidRPr="00A317EC" w:rsidRDefault="00A317EC" w:rsidP="00A317E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17EC">
        <w:rPr>
          <w:rFonts w:ascii="Arial" w:eastAsiaTheme="minorEastAsia" w:hAnsi="Arial" w:cs="Arial"/>
          <w:bCs/>
          <w:sz w:val="24"/>
          <w:szCs w:val="28"/>
          <w:lang w:eastAsia="ru-RU"/>
        </w:rPr>
        <w:t>Метод применим к материалам с содержанием сульфида, выраженного в виде серы, более или равным 0,001% (по массе).</w:t>
      </w:r>
    </w:p>
    <w:p w14:paraId="498995F1" w14:textId="3B2C4275" w:rsidR="00A317EC" w:rsidRPr="002E38C9" w:rsidRDefault="00A317EC" w:rsidP="00A317EC">
      <w:pPr>
        <w:widowControl w:val="0"/>
        <w:tabs>
          <w:tab w:val="left" w:pos="1134"/>
        </w:tabs>
        <w:autoSpaceDE w:val="0"/>
        <w:autoSpaceDN w:val="0"/>
        <w:adjustRightInd w:val="0"/>
        <w:spacing w:after="0" w:line="360" w:lineRule="auto"/>
        <w:ind w:firstLine="709"/>
        <w:jc w:val="both"/>
        <w:rPr>
          <w:rFonts w:ascii="Arial" w:eastAsiaTheme="minorEastAsia" w:hAnsi="Arial" w:cs="Arial"/>
          <w:bCs/>
          <w:szCs w:val="28"/>
          <w:lang w:eastAsia="ru-RU"/>
        </w:rPr>
      </w:pPr>
      <w:r w:rsidRPr="002E38C9">
        <w:rPr>
          <w:rFonts w:ascii="Arial" w:eastAsiaTheme="minorEastAsia" w:hAnsi="Arial" w:cs="Arial"/>
          <w:bCs/>
          <w:spacing w:val="40"/>
          <w:szCs w:val="28"/>
          <w:lang w:eastAsia="ru-RU"/>
        </w:rPr>
        <w:t>Примечание</w:t>
      </w:r>
      <w:r>
        <w:rPr>
          <w:rFonts w:ascii="Arial" w:eastAsiaTheme="minorEastAsia" w:hAnsi="Arial" w:cs="Arial"/>
          <w:bCs/>
          <w:sz w:val="24"/>
          <w:szCs w:val="28"/>
          <w:lang w:eastAsia="ru-RU"/>
        </w:rPr>
        <w:t xml:space="preserve"> </w:t>
      </w:r>
      <w:r w:rsidRPr="002E38C9">
        <w:rPr>
          <w:rFonts w:ascii="Arial" w:eastAsiaTheme="minorEastAsia" w:hAnsi="Arial" w:cs="Arial"/>
          <w:bCs/>
          <w:szCs w:val="28"/>
          <w:lang w:eastAsia="ru-RU"/>
        </w:rPr>
        <w:t xml:space="preserve">– Плавиковый шпат для производства плавиковой кислоты и керамики обычно не содержит </w:t>
      </w:r>
      <w:proofErr w:type="spellStart"/>
      <w:r w:rsidRPr="002E38C9">
        <w:rPr>
          <w:rFonts w:ascii="Arial" w:eastAsiaTheme="minorEastAsia" w:hAnsi="Arial" w:cs="Arial"/>
          <w:bCs/>
          <w:szCs w:val="28"/>
          <w:lang w:eastAsia="ru-RU"/>
        </w:rPr>
        <w:t>полисульфидов</w:t>
      </w:r>
      <w:proofErr w:type="spellEnd"/>
      <w:r w:rsidRPr="002E38C9">
        <w:rPr>
          <w:rFonts w:ascii="Arial" w:eastAsiaTheme="minorEastAsia" w:hAnsi="Arial" w:cs="Arial"/>
          <w:bCs/>
          <w:szCs w:val="28"/>
          <w:lang w:eastAsia="ru-RU"/>
        </w:rPr>
        <w:t>.</w:t>
      </w:r>
    </w:p>
    <w:p w14:paraId="2F9741B1" w14:textId="037D815B" w:rsidR="00A317EC" w:rsidRPr="00A317EC" w:rsidRDefault="00A317EC" w:rsidP="00A317E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17EC">
        <w:rPr>
          <w:rFonts w:ascii="Arial" w:eastAsiaTheme="minorEastAsia" w:hAnsi="Arial" w:cs="Arial"/>
          <w:bCs/>
          <w:sz w:val="24"/>
          <w:szCs w:val="28"/>
          <w:lang w:eastAsia="ru-RU"/>
        </w:rPr>
        <w:t>Метод не применим, если предполагается их присутствие.</w:t>
      </w:r>
    </w:p>
    <w:p w14:paraId="485C55BF" w14:textId="56587FC7" w:rsidR="00A317EC" w:rsidRDefault="00BC09F2"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w:t>
      </w:r>
      <w:r w:rsidR="00651E01">
        <w:rPr>
          <w:rFonts w:ascii="Arial" w:eastAsiaTheme="minorEastAsia" w:hAnsi="Arial" w:cs="Arial"/>
          <w:b/>
          <w:bCs/>
          <w:sz w:val="24"/>
          <w:szCs w:val="28"/>
          <w:lang w:eastAsia="ru-RU"/>
        </w:rPr>
        <w:t>1</w:t>
      </w:r>
      <w:r w:rsidR="00041583" w:rsidRPr="00A317EC">
        <w:rPr>
          <w:rFonts w:ascii="Arial" w:eastAsiaTheme="minorEastAsia" w:hAnsi="Arial" w:cs="Arial"/>
          <w:b/>
          <w:bCs/>
          <w:sz w:val="24"/>
          <w:szCs w:val="28"/>
          <w:lang w:eastAsia="ru-RU"/>
        </w:rPr>
        <w:t xml:space="preserve">.2.2 </w:t>
      </w:r>
      <w:r w:rsidR="00A317EC" w:rsidRPr="00A317EC">
        <w:rPr>
          <w:rFonts w:ascii="Arial" w:eastAsiaTheme="minorEastAsia" w:hAnsi="Arial" w:cs="Arial"/>
          <w:b/>
          <w:bCs/>
          <w:sz w:val="24"/>
          <w:szCs w:val="28"/>
          <w:lang w:eastAsia="ru-RU"/>
        </w:rPr>
        <w:t xml:space="preserve">Сущность метода </w:t>
      </w:r>
    </w:p>
    <w:p w14:paraId="0B49CF8B" w14:textId="5C1C6505" w:rsidR="00A317EC" w:rsidRPr="00A317EC" w:rsidRDefault="00A317EC"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17EC">
        <w:rPr>
          <w:rFonts w:ascii="Arial" w:eastAsiaTheme="minorEastAsia" w:hAnsi="Arial" w:cs="Arial"/>
          <w:bCs/>
          <w:sz w:val="24"/>
          <w:szCs w:val="28"/>
          <w:lang w:eastAsia="ru-RU"/>
        </w:rPr>
        <w:t xml:space="preserve">Разложение навески в закрытом аппарате в смеси растворов соляной кислоты, хлорида олова (II) и борной кислоты. Поглощение высвободившегося сероводорода, переносимого потоком аргона или азота, не содержащих кислорода в растворе ацетата цинка, и </w:t>
      </w:r>
      <w:proofErr w:type="spellStart"/>
      <w:r w:rsidRPr="00A317EC">
        <w:rPr>
          <w:rFonts w:ascii="Arial" w:eastAsiaTheme="minorEastAsia" w:hAnsi="Arial" w:cs="Arial"/>
          <w:bCs/>
          <w:sz w:val="24"/>
          <w:szCs w:val="28"/>
          <w:lang w:eastAsia="ru-RU"/>
        </w:rPr>
        <w:t>иодометрическое</w:t>
      </w:r>
      <w:proofErr w:type="spellEnd"/>
      <w:r w:rsidRPr="00A317EC">
        <w:rPr>
          <w:rFonts w:ascii="Arial" w:eastAsiaTheme="minorEastAsia" w:hAnsi="Arial" w:cs="Arial"/>
          <w:bCs/>
          <w:sz w:val="24"/>
          <w:szCs w:val="28"/>
          <w:lang w:eastAsia="ru-RU"/>
        </w:rPr>
        <w:t xml:space="preserve"> определение образовавшегося сульфида цинка.</w:t>
      </w:r>
    </w:p>
    <w:p w14:paraId="26F87ACB" w14:textId="3DBB99D3" w:rsidR="00041583" w:rsidRDefault="00BC09F2"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w:t>
      </w:r>
      <w:r w:rsidR="00651E01">
        <w:rPr>
          <w:rFonts w:ascii="Arial" w:eastAsiaTheme="minorEastAsia" w:hAnsi="Arial" w:cs="Arial"/>
          <w:b/>
          <w:bCs/>
          <w:sz w:val="24"/>
          <w:szCs w:val="28"/>
          <w:lang w:eastAsia="ru-RU"/>
        </w:rPr>
        <w:t>1</w:t>
      </w:r>
      <w:r>
        <w:rPr>
          <w:rFonts w:ascii="Arial" w:eastAsiaTheme="minorEastAsia" w:hAnsi="Arial" w:cs="Arial"/>
          <w:b/>
          <w:bCs/>
          <w:sz w:val="24"/>
          <w:szCs w:val="28"/>
          <w:lang w:eastAsia="ru-RU"/>
        </w:rPr>
        <w:t>.</w:t>
      </w:r>
      <w:r w:rsidR="00041583" w:rsidRPr="00A317EC">
        <w:rPr>
          <w:rFonts w:ascii="Arial" w:eastAsiaTheme="minorEastAsia" w:hAnsi="Arial" w:cs="Arial"/>
          <w:b/>
          <w:bCs/>
          <w:sz w:val="24"/>
          <w:szCs w:val="28"/>
          <w:lang w:eastAsia="ru-RU"/>
        </w:rPr>
        <w:t>2.</w:t>
      </w:r>
      <w:r>
        <w:rPr>
          <w:rFonts w:ascii="Arial" w:eastAsiaTheme="minorEastAsia" w:hAnsi="Arial" w:cs="Arial"/>
          <w:b/>
          <w:bCs/>
          <w:sz w:val="24"/>
          <w:szCs w:val="28"/>
          <w:lang w:eastAsia="ru-RU"/>
        </w:rPr>
        <w:t>3</w:t>
      </w:r>
      <w:r w:rsidR="00041583" w:rsidRPr="00A317EC">
        <w:rPr>
          <w:rFonts w:ascii="Arial" w:eastAsiaTheme="minorEastAsia" w:hAnsi="Arial" w:cs="Arial"/>
          <w:b/>
          <w:bCs/>
          <w:sz w:val="24"/>
          <w:szCs w:val="28"/>
          <w:lang w:eastAsia="ru-RU"/>
        </w:rPr>
        <w:t xml:space="preserve"> Реактивы</w:t>
      </w:r>
    </w:p>
    <w:p w14:paraId="1A7BBBCB" w14:textId="77777777" w:rsidR="00BC09F2" w:rsidRPr="00BC09F2"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C09F2">
        <w:rPr>
          <w:rFonts w:ascii="Arial" w:eastAsiaTheme="minorEastAsia" w:hAnsi="Arial" w:cs="Arial"/>
          <w:bCs/>
          <w:sz w:val="24"/>
          <w:szCs w:val="28"/>
          <w:lang w:eastAsia="ru-RU"/>
        </w:rPr>
        <w:t>При анализе используют реактивы только аналитической чистоты и только дистиллированную воду либо воду эквивалентной чистоты.</w:t>
      </w:r>
    </w:p>
    <w:p w14:paraId="1B65A3ED" w14:textId="49093D9F" w:rsidR="00BC09F2" w:rsidRPr="00BC09F2"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C09F2">
        <w:rPr>
          <w:rFonts w:ascii="Arial" w:eastAsiaTheme="minorEastAsia" w:hAnsi="Arial" w:cs="Arial"/>
          <w:bCs/>
          <w:sz w:val="24"/>
          <w:szCs w:val="28"/>
          <w:lang w:eastAsia="ru-RU"/>
        </w:rPr>
        <w:t>Кислота борная.</w:t>
      </w:r>
    </w:p>
    <w:p w14:paraId="1C04C4BB" w14:textId="6C776187" w:rsidR="00BC09F2" w:rsidRPr="00BC09F2"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C09F2">
        <w:rPr>
          <w:rFonts w:ascii="Arial" w:eastAsiaTheme="minorEastAsia" w:hAnsi="Arial" w:cs="Arial"/>
          <w:bCs/>
          <w:sz w:val="24"/>
          <w:szCs w:val="28"/>
          <w:lang w:eastAsia="ru-RU"/>
        </w:rPr>
        <w:t>Азот или аргон, не содержащие кислород.</w:t>
      </w:r>
    </w:p>
    <w:p w14:paraId="3FEC8188" w14:textId="446EF865" w:rsidR="00BC09F2" w:rsidRPr="002E38C9"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Cs w:val="28"/>
          <w:lang w:eastAsia="ru-RU"/>
        </w:rPr>
      </w:pPr>
      <w:r w:rsidRPr="002E38C9">
        <w:rPr>
          <w:rFonts w:ascii="Arial" w:eastAsiaTheme="minorEastAsia" w:hAnsi="Arial" w:cs="Arial"/>
          <w:bCs/>
          <w:spacing w:val="40"/>
          <w:szCs w:val="28"/>
          <w:lang w:eastAsia="ru-RU"/>
        </w:rPr>
        <w:t>Примечание</w:t>
      </w:r>
      <w:r>
        <w:rPr>
          <w:rFonts w:ascii="Arial" w:eastAsiaTheme="minorEastAsia" w:hAnsi="Arial" w:cs="Arial"/>
          <w:bCs/>
          <w:sz w:val="24"/>
          <w:szCs w:val="28"/>
          <w:lang w:eastAsia="ru-RU"/>
        </w:rPr>
        <w:t xml:space="preserve"> –</w:t>
      </w:r>
      <w:r w:rsidRPr="00BC09F2">
        <w:rPr>
          <w:rFonts w:ascii="Arial" w:eastAsiaTheme="minorEastAsia" w:hAnsi="Arial" w:cs="Arial"/>
          <w:bCs/>
          <w:sz w:val="24"/>
          <w:szCs w:val="28"/>
          <w:lang w:eastAsia="ru-RU"/>
        </w:rPr>
        <w:t xml:space="preserve"> </w:t>
      </w:r>
      <w:r w:rsidRPr="002E38C9">
        <w:rPr>
          <w:rFonts w:ascii="Arial" w:eastAsiaTheme="minorEastAsia" w:hAnsi="Arial" w:cs="Arial"/>
          <w:bCs/>
          <w:szCs w:val="28"/>
          <w:lang w:eastAsia="ru-RU"/>
        </w:rPr>
        <w:t>При подозрении на присутствие кислорода газ сначала пропускают через промывную склянку, содержащую щелочной раствор пирогаллола.</w:t>
      </w:r>
    </w:p>
    <w:p w14:paraId="051F6846" w14:textId="3C9D3ECD" w:rsidR="00BC09F2" w:rsidRPr="00BC09F2"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 xml:space="preserve">Кислота соляная, раствор. </w:t>
      </w:r>
      <w:r w:rsidRPr="00BC09F2">
        <w:rPr>
          <w:rFonts w:ascii="Arial" w:eastAsiaTheme="minorEastAsia" w:hAnsi="Arial" w:cs="Arial"/>
          <w:bCs/>
          <w:sz w:val="24"/>
          <w:szCs w:val="28"/>
          <w:lang w:eastAsia="ru-RU"/>
        </w:rPr>
        <w:t>Разбавляют один объем соляной кислоты ~1,18 г/см, двумя объемами воды.</w:t>
      </w:r>
    </w:p>
    <w:p w14:paraId="31EFD22D" w14:textId="7B2A5E27" w:rsidR="00BC09F2" w:rsidRPr="00BC09F2"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C09F2">
        <w:rPr>
          <w:rFonts w:ascii="Arial" w:eastAsiaTheme="minorEastAsia" w:hAnsi="Arial" w:cs="Arial"/>
          <w:bCs/>
          <w:sz w:val="24"/>
          <w:szCs w:val="28"/>
          <w:lang w:eastAsia="ru-RU"/>
        </w:rPr>
        <w:t>Олова хлорид (II), раствор 200 г/</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Pr>
          <w:rFonts w:ascii="Arial" w:eastAsiaTheme="minorEastAsia" w:hAnsi="Arial" w:cs="Arial"/>
          <w:bCs/>
          <w:sz w:val="24"/>
          <w:szCs w:val="28"/>
          <w:lang w:eastAsia="ru-RU"/>
        </w:rPr>
        <w:t xml:space="preserve">. </w:t>
      </w:r>
      <w:r w:rsidRPr="00BC09F2">
        <w:rPr>
          <w:rFonts w:ascii="Arial" w:eastAsiaTheme="minorEastAsia" w:hAnsi="Arial" w:cs="Arial"/>
          <w:bCs/>
          <w:sz w:val="24"/>
          <w:szCs w:val="28"/>
          <w:lang w:eastAsia="ru-RU"/>
        </w:rPr>
        <w:t xml:space="preserve">Растворяют 200 г </w:t>
      </w:r>
      <w:proofErr w:type="spellStart"/>
      <w:r w:rsidRPr="00BC09F2">
        <w:rPr>
          <w:rFonts w:ascii="Arial" w:eastAsiaTheme="minorEastAsia" w:hAnsi="Arial" w:cs="Arial"/>
          <w:bCs/>
          <w:sz w:val="24"/>
          <w:szCs w:val="28"/>
          <w:lang w:eastAsia="ru-RU"/>
        </w:rPr>
        <w:t>дигидрата</w:t>
      </w:r>
      <w:proofErr w:type="spellEnd"/>
      <w:r w:rsidRPr="00BC09F2">
        <w:rPr>
          <w:rFonts w:ascii="Arial" w:eastAsiaTheme="minorEastAsia" w:hAnsi="Arial" w:cs="Arial"/>
          <w:bCs/>
          <w:sz w:val="24"/>
          <w:szCs w:val="28"/>
          <w:lang w:eastAsia="ru-RU"/>
        </w:rPr>
        <w:t xml:space="preserve"> хлорида олова (II) </w:t>
      </w:r>
      <w:proofErr w:type="spellStart"/>
      <w:r w:rsidRPr="00BC09F2">
        <w:rPr>
          <w:rFonts w:ascii="Arial" w:eastAsiaTheme="minorEastAsia" w:hAnsi="Arial" w:cs="Arial"/>
          <w:bCs/>
          <w:i/>
          <w:sz w:val="24"/>
          <w:szCs w:val="28"/>
          <w:lang w:val="en-US" w:eastAsia="ru-RU"/>
        </w:rPr>
        <w:t>SnCl</w:t>
      </w:r>
      <w:proofErr w:type="spellEnd"/>
      <w:r w:rsidRPr="00BC09F2">
        <w:rPr>
          <w:rFonts w:ascii="Arial" w:eastAsiaTheme="minorEastAsia" w:hAnsi="Arial" w:cs="Arial"/>
          <w:bCs/>
          <w:i/>
          <w:sz w:val="24"/>
          <w:szCs w:val="28"/>
          <w:vertAlign w:val="subscript"/>
          <w:lang w:eastAsia="ru-RU"/>
        </w:rPr>
        <w:t>2</w:t>
      </w:r>
      <w:r w:rsidRPr="00BC09F2">
        <w:rPr>
          <w:rFonts w:ascii="Arial" w:eastAsiaTheme="minorEastAsia" w:hAnsi="Arial" w:cs="Arial"/>
          <w:bCs/>
          <w:i/>
          <w:sz w:val="24"/>
          <w:szCs w:val="28"/>
          <w:lang w:eastAsia="ru-RU"/>
        </w:rPr>
        <w:t>∙2</w:t>
      </w:r>
      <w:r w:rsidRPr="00BC09F2">
        <w:rPr>
          <w:rFonts w:ascii="Arial" w:eastAsiaTheme="minorEastAsia" w:hAnsi="Arial" w:cs="Arial"/>
          <w:bCs/>
          <w:i/>
          <w:sz w:val="24"/>
          <w:szCs w:val="28"/>
          <w:lang w:val="en-US" w:eastAsia="ru-RU"/>
        </w:rPr>
        <w:t>H</w:t>
      </w:r>
      <w:r w:rsidRPr="00BC09F2">
        <w:rPr>
          <w:rFonts w:ascii="Arial" w:eastAsiaTheme="minorEastAsia" w:hAnsi="Arial" w:cs="Arial"/>
          <w:bCs/>
          <w:i/>
          <w:sz w:val="24"/>
          <w:szCs w:val="28"/>
          <w:vertAlign w:val="subscript"/>
          <w:lang w:eastAsia="ru-RU"/>
        </w:rPr>
        <w:t>2</w:t>
      </w:r>
      <w:r w:rsidRPr="00BC09F2">
        <w:rPr>
          <w:rFonts w:ascii="Arial" w:eastAsiaTheme="minorEastAsia" w:hAnsi="Arial" w:cs="Arial"/>
          <w:bCs/>
          <w:i/>
          <w:sz w:val="24"/>
          <w:szCs w:val="28"/>
          <w:lang w:val="en-US" w:eastAsia="ru-RU"/>
        </w:rPr>
        <w:t>O</w:t>
      </w:r>
      <w:r w:rsidRPr="00BC09F2">
        <w:rPr>
          <w:rFonts w:ascii="Arial" w:eastAsiaTheme="minorEastAsia" w:hAnsi="Arial" w:cs="Arial"/>
          <w:bCs/>
          <w:sz w:val="24"/>
          <w:szCs w:val="28"/>
          <w:lang w:eastAsia="ru-RU"/>
        </w:rPr>
        <w:t xml:space="preserve"> в 300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 xml:space="preserve"> соляной кислоты, </w:t>
      </w:r>
      <w:r>
        <w:rPr>
          <w:rFonts w:ascii="Arial" w:eastAsiaTheme="minorEastAsia" w:hAnsi="Arial" w:cs="Arial"/>
          <w:bCs/>
          <w:sz w:val="24"/>
          <w:szCs w:val="28"/>
          <w:lang w:eastAsia="ru-RU"/>
        </w:rPr>
        <w:t xml:space="preserve">с плотностью </w:t>
      </w:r>
      <w:r w:rsidRPr="00BC09F2">
        <w:rPr>
          <w:rFonts w:ascii="Arial" w:eastAsiaTheme="minorEastAsia" w:hAnsi="Arial" w:cs="Arial"/>
          <w:bCs/>
          <w:sz w:val="24"/>
          <w:szCs w:val="28"/>
          <w:lang w:eastAsia="ru-RU"/>
        </w:rPr>
        <w:t>1,18 г/</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 xml:space="preserve">, и разбавляют водой до 1000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w:t>
      </w:r>
    </w:p>
    <w:p w14:paraId="41164CD4" w14:textId="012CDD9E" w:rsidR="00BC09F2" w:rsidRPr="00BC09F2"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C09F2">
        <w:rPr>
          <w:rFonts w:ascii="Arial" w:eastAsiaTheme="minorEastAsia" w:hAnsi="Arial" w:cs="Arial"/>
          <w:bCs/>
          <w:sz w:val="24"/>
          <w:szCs w:val="28"/>
          <w:lang w:eastAsia="ru-RU"/>
        </w:rPr>
        <w:t>Цинка ацетат, раствор 30 г/</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Pr>
          <w:rFonts w:ascii="Arial" w:eastAsiaTheme="minorEastAsia" w:hAnsi="Arial" w:cs="Arial"/>
          <w:bCs/>
          <w:sz w:val="24"/>
          <w:szCs w:val="28"/>
          <w:lang w:eastAsia="ru-RU"/>
        </w:rPr>
        <w:t xml:space="preserve">. </w:t>
      </w:r>
      <w:r w:rsidRPr="00BC09F2">
        <w:rPr>
          <w:rFonts w:ascii="Arial" w:eastAsiaTheme="minorEastAsia" w:hAnsi="Arial" w:cs="Arial"/>
          <w:bCs/>
          <w:sz w:val="24"/>
          <w:szCs w:val="28"/>
          <w:lang w:eastAsia="ru-RU"/>
        </w:rPr>
        <w:t xml:space="preserve">Растворяют 30 г </w:t>
      </w:r>
      <w:proofErr w:type="spellStart"/>
      <w:r w:rsidRPr="00BC09F2">
        <w:rPr>
          <w:rFonts w:ascii="Arial" w:eastAsiaTheme="minorEastAsia" w:hAnsi="Arial" w:cs="Arial"/>
          <w:bCs/>
          <w:sz w:val="24"/>
          <w:szCs w:val="28"/>
          <w:lang w:eastAsia="ru-RU"/>
        </w:rPr>
        <w:t>дигидрата</w:t>
      </w:r>
      <w:proofErr w:type="spellEnd"/>
      <w:r w:rsidRPr="00BC09F2">
        <w:rPr>
          <w:rFonts w:ascii="Arial" w:eastAsiaTheme="minorEastAsia" w:hAnsi="Arial" w:cs="Arial"/>
          <w:bCs/>
          <w:sz w:val="24"/>
          <w:szCs w:val="28"/>
          <w:lang w:eastAsia="ru-RU"/>
        </w:rPr>
        <w:t xml:space="preserve"> ацетата цинка и 6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 xml:space="preserve"> ледяной уксусной кислоты в 1000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 xml:space="preserve"> воды.</w:t>
      </w:r>
    </w:p>
    <w:p w14:paraId="219DF4D7" w14:textId="08D8DFC0" w:rsidR="00BC09F2" w:rsidRPr="00BC09F2"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C09F2">
        <w:rPr>
          <w:rFonts w:ascii="Arial" w:eastAsiaTheme="minorEastAsia" w:hAnsi="Arial" w:cs="Arial"/>
          <w:bCs/>
          <w:sz w:val="24"/>
          <w:szCs w:val="28"/>
          <w:lang w:eastAsia="ru-RU"/>
        </w:rPr>
        <w:t>Йод, стандартный раствор</w:t>
      </w:r>
      <w:r w:rsidR="00A9185F" w:rsidRPr="00A9185F">
        <w:t xml:space="preserve"> </w:t>
      </w:r>
      <w:r w:rsidR="00A9185F" w:rsidRPr="00A9185F">
        <w:rPr>
          <w:rFonts w:ascii="Arial" w:eastAsiaTheme="minorEastAsia" w:hAnsi="Arial" w:cs="Arial"/>
          <w:bCs/>
          <w:sz w:val="24"/>
          <w:szCs w:val="28"/>
          <w:lang w:eastAsia="ru-RU"/>
        </w:rPr>
        <w:t xml:space="preserve">с концентрацией </w:t>
      </w:r>
      <w:r w:rsidR="00B61E76">
        <w:rPr>
          <w:rFonts w:ascii="Arial" w:eastAsiaTheme="minorEastAsia" w:hAnsi="Arial" w:cs="Arial"/>
          <w:bCs/>
          <w:sz w:val="24"/>
          <w:szCs w:val="28"/>
          <w:lang w:val="en-US" w:eastAsia="ru-RU"/>
        </w:rPr>
        <w:t>c</w:t>
      </w:r>
      <m:oMath>
        <m:r>
          <w:rPr>
            <w:rFonts w:ascii="Cambria Math" w:eastAsiaTheme="minorEastAsia" w:hAnsi="Cambria Math" w:cs="Arial"/>
            <w:sz w:val="24"/>
            <w:szCs w:val="28"/>
            <w:lang w:eastAsia="ru-RU"/>
          </w:rPr>
          <m:t xml:space="preserve"> (</m:t>
        </m:r>
        <m:f>
          <m:fPr>
            <m:ctrlPr>
              <w:rPr>
                <w:rFonts w:ascii="Cambria Math" w:eastAsiaTheme="minorEastAsia" w:hAnsi="Cambria Math" w:cs="Arial"/>
                <w:bCs/>
                <w:i/>
                <w:sz w:val="24"/>
                <w:szCs w:val="28"/>
                <w:lang w:eastAsia="ru-RU"/>
              </w:rPr>
            </m:ctrlPr>
          </m:fPr>
          <m:num>
            <m:r>
              <w:rPr>
                <w:rFonts w:ascii="Cambria Math" w:eastAsiaTheme="minorEastAsia" w:hAnsi="Cambria Math" w:cs="Arial"/>
                <w:sz w:val="24"/>
                <w:szCs w:val="28"/>
                <w:lang w:eastAsia="ru-RU"/>
              </w:rPr>
              <m:t>I</m:t>
            </m:r>
          </m:num>
          <m:den>
            <m:r>
              <w:rPr>
                <w:rFonts w:ascii="Cambria Math" w:eastAsiaTheme="minorEastAsia" w:hAnsi="Cambria Math" w:cs="Arial"/>
                <w:sz w:val="24"/>
                <w:szCs w:val="28"/>
                <w:lang w:eastAsia="ru-RU"/>
              </w:rPr>
              <m:t>2</m:t>
            </m:r>
            <m:sSub>
              <m:sSubPr>
                <m:ctrlPr>
                  <w:rPr>
                    <w:rFonts w:ascii="Cambria Math" w:eastAsiaTheme="minorEastAsia" w:hAnsi="Cambria Math" w:cs="Arial"/>
                    <w:bCs/>
                    <w:i/>
                    <w:sz w:val="24"/>
                    <w:szCs w:val="28"/>
                    <w:lang w:eastAsia="ru-RU"/>
                  </w:rPr>
                </m:ctrlPr>
              </m:sSubPr>
              <m:e>
                <m:r>
                  <w:rPr>
                    <w:rFonts w:ascii="Cambria Math" w:eastAsiaTheme="minorEastAsia" w:hAnsi="Cambria Math" w:cs="Arial"/>
                    <w:sz w:val="24"/>
                    <w:szCs w:val="28"/>
                    <w:lang w:eastAsia="ru-RU"/>
                  </w:rPr>
                  <m:t>I</m:t>
                </m:r>
              </m:e>
              <m:sub>
                <m:r>
                  <w:rPr>
                    <w:rFonts w:ascii="Cambria Math" w:eastAsiaTheme="minorEastAsia" w:hAnsi="Cambria Math" w:cs="Arial"/>
                    <w:sz w:val="24"/>
                    <w:szCs w:val="28"/>
                    <w:lang w:eastAsia="ru-RU"/>
                  </w:rPr>
                  <m:t>2</m:t>
                </m:r>
              </m:sub>
            </m:sSub>
          </m:den>
        </m:f>
        <m:r>
          <w:rPr>
            <w:rFonts w:ascii="Cambria Math" w:eastAsiaTheme="minorEastAsia" w:hAnsi="Cambria Math" w:cs="Arial"/>
            <w:sz w:val="24"/>
            <w:szCs w:val="28"/>
            <w:lang w:eastAsia="ru-RU"/>
          </w:rPr>
          <m:t>)</m:t>
        </m:r>
      </m:oMath>
      <w:r w:rsidR="00B61E76" w:rsidRPr="00D76ECD">
        <w:rPr>
          <w:rFonts w:ascii="Arial" w:eastAsiaTheme="minorEastAsia" w:hAnsi="Arial" w:cs="Arial"/>
          <w:bCs/>
          <w:sz w:val="24"/>
          <w:szCs w:val="28"/>
          <w:lang w:eastAsia="ru-RU"/>
        </w:rPr>
        <w:t>=</w:t>
      </w:r>
      <w:r w:rsidRPr="00BC09F2">
        <w:rPr>
          <w:rFonts w:ascii="Arial" w:eastAsiaTheme="minorEastAsia" w:hAnsi="Arial" w:cs="Arial"/>
          <w:bCs/>
          <w:sz w:val="24"/>
          <w:szCs w:val="28"/>
          <w:lang w:eastAsia="ru-RU"/>
        </w:rPr>
        <w:t>0,005 моль/</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w:t>
      </w:r>
      <w:r>
        <w:rPr>
          <w:rFonts w:ascii="Arial" w:eastAsiaTheme="minorEastAsia" w:hAnsi="Arial" w:cs="Arial"/>
          <w:bCs/>
          <w:sz w:val="24"/>
          <w:szCs w:val="28"/>
          <w:lang w:eastAsia="ru-RU"/>
        </w:rPr>
        <w:t xml:space="preserve"> </w:t>
      </w:r>
      <w:r w:rsidRPr="00BC09F2">
        <w:rPr>
          <w:rFonts w:ascii="Arial" w:eastAsiaTheme="minorEastAsia" w:hAnsi="Arial" w:cs="Arial"/>
          <w:bCs/>
          <w:sz w:val="24"/>
          <w:szCs w:val="28"/>
          <w:lang w:eastAsia="ru-RU"/>
        </w:rPr>
        <w:t>Важно, чтобы этот раствор был свежеприготовленным, полученный разбавлением стандартного раствора йода</w:t>
      </w:r>
      <w:r>
        <w:rPr>
          <w:rFonts w:ascii="Arial" w:eastAsiaTheme="minorEastAsia" w:hAnsi="Arial" w:cs="Arial"/>
          <w:bCs/>
          <w:sz w:val="24"/>
          <w:szCs w:val="28"/>
          <w:lang w:eastAsia="ru-RU"/>
        </w:rPr>
        <w:t xml:space="preserve"> с концентрацией </w:t>
      </w:r>
      <w:r w:rsidR="00B61E76">
        <w:rPr>
          <w:rFonts w:ascii="Arial" w:eastAsiaTheme="minorEastAsia" w:hAnsi="Arial" w:cs="Arial"/>
          <w:bCs/>
          <w:sz w:val="24"/>
          <w:szCs w:val="28"/>
          <w:lang w:val="en-US" w:eastAsia="ru-RU"/>
        </w:rPr>
        <w:t>c</w:t>
      </w:r>
      <m:oMath>
        <m:r>
          <w:rPr>
            <w:rFonts w:ascii="Cambria Math" w:eastAsiaTheme="minorEastAsia" w:hAnsi="Cambria Math" w:cs="Arial"/>
            <w:sz w:val="24"/>
            <w:szCs w:val="28"/>
            <w:lang w:eastAsia="ru-RU"/>
          </w:rPr>
          <m:t xml:space="preserve"> (</m:t>
        </m:r>
        <m:f>
          <m:fPr>
            <m:ctrlPr>
              <w:rPr>
                <w:rFonts w:ascii="Cambria Math" w:eastAsiaTheme="minorEastAsia" w:hAnsi="Cambria Math" w:cs="Arial"/>
                <w:bCs/>
                <w:i/>
                <w:sz w:val="24"/>
                <w:szCs w:val="28"/>
                <w:lang w:eastAsia="ru-RU"/>
              </w:rPr>
            </m:ctrlPr>
          </m:fPr>
          <m:num>
            <m:r>
              <w:rPr>
                <w:rFonts w:ascii="Cambria Math" w:eastAsiaTheme="minorEastAsia" w:hAnsi="Cambria Math" w:cs="Arial"/>
                <w:sz w:val="24"/>
                <w:szCs w:val="28"/>
                <w:lang w:eastAsia="ru-RU"/>
              </w:rPr>
              <m:t>I</m:t>
            </m:r>
          </m:num>
          <m:den>
            <m:r>
              <w:rPr>
                <w:rFonts w:ascii="Cambria Math" w:eastAsiaTheme="minorEastAsia" w:hAnsi="Cambria Math" w:cs="Arial"/>
                <w:sz w:val="24"/>
                <w:szCs w:val="28"/>
                <w:lang w:eastAsia="ru-RU"/>
              </w:rPr>
              <m:t>2</m:t>
            </m:r>
            <m:sSub>
              <m:sSubPr>
                <m:ctrlPr>
                  <w:rPr>
                    <w:rFonts w:ascii="Cambria Math" w:eastAsiaTheme="minorEastAsia" w:hAnsi="Cambria Math" w:cs="Arial"/>
                    <w:bCs/>
                    <w:i/>
                    <w:sz w:val="24"/>
                    <w:szCs w:val="28"/>
                    <w:lang w:eastAsia="ru-RU"/>
                  </w:rPr>
                </m:ctrlPr>
              </m:sSubPr>
              <m:e>
                <m:r>
                  <w:rPr>
                    <w:rFonts w:ascii="Cambria Math" w:eastAsiaTheme="minorEastAsia" w:hAnsi="Cambria Math" w:cs="Arial"/>
                    <w:sz w:val="24"/>
                    <w:szCs w:val="28"/>
                    <w:lang w:eastAsia="ru-RU"/>
                  </w:rPr>
                  <m:t>I</m:t>
                </m:r>
              </m:e>
              <m:sub>
                <m:r>
                  <w:rPr>
                    <w:rFonts w:ascii="Cambria Math" w:eastAsiaTheme="minorEastAsia" w:hAnsi="Cambria Math" w:cs="Arial"/>
                    <w:sz w:val="24"/>
                    <w:szCs w:val="28"/>
                    <w:lang w:eastAsia="ru-RU"/>
                  </w:rPr>
                  <m:t>2</m:t>
                </m:r>
              </m:sub>
            </m:sSub>
          </m:den>
        </m:f>
        <m:r>
          <w:rPr>
            <w:rFonts w:ascii="Cambria Math" w:eastAsiaTheme="minorEastAsia" w:hAnsi="Cambria Math" w:cs="Arial"/>
            <w:sz w:val="24"/>
            <w:szCs w:val="28"/>
            <w:lang w:eastAsia="ru-RU"/>
          </w:rPr>
          <m:t>)</m:t>
        </m:r>
      </m:oMath>
      <w:r w:rsidR="00B61E76" w:rsidRPr="00CA5867">
        <w:rPr>
          <w:rFonts w:ascii="Arial" w:eastAsiaTheme="minorEastAsia" w:hAnsi="Arial" w:cs="Arial"/>
          <w:bCs/>
          <w:sz w:val="24"/>
          <w:szCs w:val="28"/>
          <w:lang w:eastAsia="ru-RU"/>
        </w:rPr>
        <w:t>=</w:t>
      </w:r>
      <w:r w:rsidRPr="00BC09F2">
        <w:rPr>
          <w:rFonts w:ascii="Arial" w:eastAsiaTheme="minorEastAsia" w:hAnsi="Arial" w:cs="Arial"/>
          <w:bCs/>
          <w:sz w:val="24"/>
          <w:szCs w:val="28"/>
          <w:lang w:eastAsia="ru-RU"/>
        </w:rPr>
        <w:t>0,05 моль/</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w:t>
      </w:r>
    </w:p>
    <w:p w14:paraId="17701948" w14:textId="6E189877" w:rsidR="00BC09F2" w:rsidRPr="00BC09F2"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C09F2">
        <w:rPr>
          <w:rFonts w:ascii="Arial" w:eastAsiaTheme="minorEastAsia" w:hAnsi="Arial" w:cs="Arial"/>
          <w:bCs/>
          <w:sz w:val="24"/>
          <w:szCs w:val="28"/>
          <w:lang w:eastAsia="ru-RU"/>
        </w:rPr>
        <w:t>Натрия тиосульфат, стандартный раствор</w:t>
      </w:r>
      <w:r>
        <w:rPr>
          <w:rFonts w:ascii="Arial" w:eastAsiaTheme="minorEastAsia" w:hAnsi="Arial" w:cs="Arial"/>
          <w:bCs/>
          <w:sz w:val="24"/>
          <w:szCs w:val="28"/>
          <w:lang w:eastAsia="ru-RU"/>
        </w:rPr>
        <w:t xml:space="preserve"> </w:t>
      </w:r>
      <w:r w:rsidRPr="00BC09F2">
        <w:rPr>
          <w:rFonts w:ascii="Arial" w:eastAsiaTheme="minorEastAsia" w:hAnsi="Arial" w:cs="Arial"/>
          <w:bCs/>
          <w:i/>
          <w:sz w:val="24"/>
          <w:szCs w:val="28"/>
          <w:lang w:val="en-US" w:eastAsia="ru-RU"/>
        </w:rPr>
        <w:t>Na</w:t>
      </w:r>
      <w:r w:rsidRPr="00BC09F2">
        <w:rPr>
          <w:rFonts w:ascii="Arial" w:eastAsiaTheme="minorEastAsia" w:hAnsi="Arial" w:cs="Arial"/>
          <w:bCs/>
          <w:i/>
          <w:sz w:val="24"/>
          <w:szCs w:val="28"/>
          <w:vertAlign w:val="subscript"/>
          <w:lang w:eastAsia="ru-RU"/>
        </w:rPr>
        <w:t>2</w:t>
      </w:r>
      <w:r w:rsidRPr="00BC09F2">
        <w:rPr>
          <w:rFonts w:ascii="Arial" w:eastAsiaTheme="minorEastAsia" w:hAnsi="Arial" w:cs="Arial"/>
          <w:bCs/>
          <w:i/>
          <w:sz w:val="24"/>
          <w:szCs w:val="28"/>
          <w:lang w:val="en-US" w:eastAsia="ru-RU"/>
        </w:rPr>
        <w:t>S</w:t>
      </w:r>
      <w:r w:rsidRPr="00BC09F2">
        <w:rPr>
          <w:rFonts w:ascii="Arial" w:eastAsiaTheme="minorEastAsia" w:hAnsi="Arial" w:cs="Arial"/>
          <w:bCs/>
          <w:i/>
          <w:sz w:val="24"/>
          <w:szCs w:val="28"/>
          <w:vertAlign w:val="subscript"/>
          <w:lang w:eastAsia="ru-RU"/>
        </w:rPr>
        <w:t>2</w:t>
      </w:r>
      <w:r w:rsidRPr="00BC09F2">
        <w:rPr>
          <w:rFonts w:ascii="Arial" w:eastAsiaTheme="minorEastAsia" w:hAnsi="Arial" w:cs="Arial"/>
          <w:bCs/>
          <w:i/>
          <w:sz w:val="24"/>
          <w:szCs w:val="28"/>
          <w:lang w:val="en-US" w:eastAsia="ru-RU"/>
        </w:rPr>
        <w:t>O</w:t>
      </w:r>
      <w:r w:rsidRPr="00BC09F2">
        <w:rPr>
          <w:rFonts w:ascii="Arial" w:eastAsiaTheme="minorEastAsia" w:hAnsi="Arial" w:cs="Arial"/>
          <w:bCs/>
          <w:i/>
          <w:sz w:val="24"/>
          <w:szCs w:val="28"/>
          <w:vertAlign w:val="subscript"/>
          <w:lang w:eastAsia="ru-RU"/>
        </w:rPr>
        <w:t>3</w:t>
      </w:r>
      <w:r w:rsidRPr="00BC09F2">
        <w:rPr>
          <w:rFonts w:ascii="Arial" w:eastAsiaTheme="minorEastAsia" w:hAnsi="Arial" w:cs="Arial"/>
          <w:bCs/>
          <w:sz w:val="24"/>
          <w:szCs w:val="28"/>
          <w:lang w:eastAsia="ru-RU"/>
        </w:rPr>
        <w:t xml:space="preserve"> </w:t>
      </w:r>
      <w:r>
        <w:rPr>
          <w:rFonts w:ascii="Arial" w:eastAsiaTheme="minorEastAsia" w:hAnsi="Arial" w:cs="Arial"/>
          <w:bCs/>
          <w:sz w:val="24"/>
          <w:szCs w:val="28"/>
          <w:lang w:eastAsia="ru-RU"/>
        </w:rPr>
        <w:t xml:space="preserve">с концентрацией </w:t>
      </w:r>
      <w:r w:rsidRPr="00BC09F2">
        <w:rPr>
          <w:rFonts w:ascii="Arial" w:eastAsiaTheme="minorEastAsia" w:hAnsi="Arial" w:cs="Arial"/>
          <w:bCs/>
          <w:sz w:val="24"/>
          <w:szCs w:val="28"/>
          <w:lang w:eastAsia="ru-RU"/>
        </w:rPr>
        <w:lastRenderedPageBreak/>
        <w:t>0,01</w:t>
      </w:r>
      <w:r>
        <w:rPr>
          <w:rFonts w:ascii="Arial" w:eastAsiaTheme="minorEastAsia" w:hAnsi="Arial" w:cs="Arial"/>
          <w:bCs/>
          <w:sz w:val="24"/>
          <w:szCs w:val="28"/>
          <w:lang w:eastAsia="ru-RU"/>
        </w:rPr>
        <w:t> </w:t>
      </w:r>
      <w:r w:rsidRPr="00BC09F2">
        <w:rPr>
          <w:rFonts w:ascii="Arial" w:eastAsiaTheme="minorEastAsia" w:hAnsi="Arial" w:cs="Arial"/>
          <w:bCs/>
          <w:sz w:val="24"/>
          <w:szCs w:val="28"/>
          <w:lang w:eastAsia="ru-RU"/>
        </w:rPr>
        <w:t>моль/</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w:t>
      </w:r>
      <w:r w:rsidR="00651E01">
        <w:rPr>
          <w:rFonts w:ascii="Arial" w:eastAsiaTheme="minorEastAsia" w:hAnsi="Arial" w:cs="Arial"/>
          <w:bCs/>
          <w:sz w:val="24"/>
          <w:szCs w:val="28"/>
          <w:lang w:eastAsia="ru-RU"/>
        </w:rPr>
        <w:t xml:space="preserve"> </w:t>
      </w:r>
      <w:r w:rsidRPr="00BC09F2">
        <w:rPr>
          <w:rFonts w:ascii="Arial" w:eastAsiaTheme="minorEastAsia" w:hAnsi="Arial" w:cs="Arial"/>
          <w:bCs/>
          <w:sz w:val="24"/>
          <w:szCs w:val="28"/>
          <w:lang w:eastAsia="ru-RU"/>
        </w:rPr>
        <w:t xml:space="preserve">Важно, чтобы этот раствор был свежеприготовленным, полученным разбавлением стандартного раствора тиосульфата натрия </w:t>
      </w:r>
      <w:r w:rsidR="00651E01" w:rsidRPr="00651E01">
        <w:rPr>
          <w:rFonts w:ascii="Arial" w:eastAsiaTheme="minorEastAsia" w:hAnsi="Arial" w:cs="Arial"/>
          <w:bCs/>
          <w:sz w:val="24"/>
          <w:szCs w:val="28"/>
          <w:lang w:eastAsia="ru-RU"/>
        </w:rPr>
        <w:t>Na</w:t>
      </w:r>
      <w:r w:rsidR="00651E01" w:rsidRPr="00D76ECD">
        <w:rPr>
          <w:rFonts w:ascii="Arial" w:eastAsiaTheme="minorEastAsia" w:hAnsi="Arial" w:cs="Arial"/>
          <w:bCs/>
          <w:sz w:val="24"/>
          <w:szCs w:val="28"/>
          <w:vertAlign w:val="subscript"/>
          <w:lang w:eastAsia="ru-RU"/>
        </w:rPr>
        <w:t>2</w:t>
      </w:r>
      <w:r w:rsidR="00651E01" w:rsidRPr="00651E01">
        <w:rPr>
          <w:rFonts w:ascii="Arial" w:eastAsiaTheme="minorEastAsia" w:hAnsi="Arial" w:cs="Arial"/>
          <w:bCs/>
          <w:sz w:val="24"/>
          <w:szCs w:val="28"/>
          <w:lang w:eastAsia="ru-RU"/>
        </w:rPr>
        <w:t>S</w:t>
      </w:r>
      <w:r w:rsidR="00651E01" w:rsidRPr="00D76ECD">
        <w:rPr>
          <w:rFonts w:ascii="Arial" w:eastAsiaTheme="minorEastAsia" w:hAnsi="Arial" w:cs="Arial"/>
          <w:bCs/>
          <w:sz w:val="24"/>
          <w:szCs w:val="28"/>
          <w:vertAlign w:val="subscript"/>
          <w:lang w:eastAsia="ru-RU"/>
        </w:rPr>
        <w:t>2</w:t>
      </w:r>
      <w:r w:rsidR="00651E01" w:rsidRPr="00651E01">
        <w:rPr>
          <w:rFonts w:ascii="Arial" w:eastAsiaTheme="minorEastAsia" w:hAnsi="Arial" w:cs="Arial"/>
          <w:bCs/>
          <w:sz w:val="24"/>
          <w:szCs w:val="28"/>
          <w:lang w:eastAsia="ru-RU"/>
        </w:rPr>
        <w:t>O</w:t>
      </w:r>
      <w:r w:rsidR="00651E01" w:rsidRPr="00D76ECD">
        <w:rPr>
          <w:rFonts w:ascii="Arial" w:eastAsiaTheme="minorEastAsia" w:hAnsi="Arial" w:cs="Arial"/>
          <w:bCs/>
          <w:sz w:val="24"/>
          <w:szCs w:val="28"/>
          <w:vertAlign w:val="subscript"/>
          <w:lang w:eastAsia="ru-RU"/>
        </w:rPr>
        <w:t>3</w:t>
      </w:r>
      <w:r w:rsidR="00651E01" w:rsidRPr="00651E01">
        <w:rPr>
          <w:rFonts w:ascii="Arial" w:eastAsiaTheme="minorEastAsia" w:hAnsi="Arial" w:cs="Arial"/>
          <w:bCs/>
          <w:sz w:val="24"/>
          <w:szCs w:val="28"/>
          <w:lang w:eastAsia="ru-RU"/>
        </w:rPr>
        <w:t xml:space="preserve"> с концентрацией </w:t>
      </w:r>
      <w:r w:rsidRPr="00BC09F2">
        <w:rPr>
          <w:rFonts w:ascii="Arial" w:eastAsiaTheme="minorEastAsia" w:hAnsi="Arial" w:cs="Arial"/>
          <w:bCs/>
          <w:sz w:val="24"/>
          <w:szCs w:val="28"/>
          <w:lang w:eastAsia="ru-RU"/>
        </w:rPr>
        <w:t>0,10 моль/</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w:t>
      </w:r>
    </w:p>
    <w:p w14:paraId="2C632087" w14:textId="152C45E6" w:rsidR="00BC09F2" w:rsidRPr="00BC09F2"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C09F2">
        <w:rPr>
          <w:rFonts w:ascii="Arial" w:eastAsiaTheme="minorEastAsia" w:hAnsi="Arial" w:cs="Arial"/>
          <w:bCs/>
          <w:sz w:val="24"/>
          <w:szCs w:val="28"/>
          <w:lang w:eastAsia="ru-RU"/>
        </w:rPr>
        <w:t>Раствор крахмала</w:t>
      </w:r>
      <w:r w:rsidR="00651E01">
        <w:rPr>
          <w:rFonts w:ascii="Arial" w:eastAsiaTheme="minorEastAsia" w:hAnsi="Arial" w:cs="Arial"/>
          <w:bCs/>
          <w:sz w:val="24"/>
          <w:szCs w:val="28"/>
          <w:lang w:eastAsia="ru-RU"/>
        </w:rPr>
        <w:t xml:space="preserve">. </w:t>
      </w:r>
      <w:r w:rsidRPr="00BC09F2">
        <w:rPr>
          <w:rFonts w:ascii="Arial" w:eastAsiaTheme="minorEastAsia" w:hAnsi="Arial" w:cs="Arial"/>
          <w:bCs/>
          <w:sz w:val="24"/>
          <w:szCs w:val="28"/>
          <w:lang w:eastAsia="ru-RU"/>
        </w:rPr>
        <w:t xml:space="preserve">1 г растворимого крахмала в 10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 xml:space="preserve"> воды и медленно приливают суспензию к 200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 xml:space="preserve"> кипящей воды. Кипятят в течение 1 мин. Охлаждают и фильтруют в колбу со стеклянной крышкой.</w:t>
      </w:r>
    </w:p>
    <w:p w14:paraId="258B787E" w14:textId="02A4FD10" w:rsidR="00041583" w:rsidRDefault="00BC09F2"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w:t>
      </w:r>
      <w:r w:rsidR="00651E01">
        <w:rPr>
          <w:rFonts w:ascii="Arial" w:eastAsiaTheme="minorEastAsia" w:hAnsi="Arial" w:cs="Arial"/>
          <w:b/>
          <w:bCs/>
          <w:sz w:val="24"/>
          <w:szCs w:val="28"/>
          <w:lang w:eastAsia="ru-RU"/>
        </w:rPr>
        <w:t>1</w:t>
      </w:r>
      <w:r>
        <w:rPr>
          <w:rFonts w:ascii="Arial" w:eastAsiaTheme="minorEastAsia" w:hAnsi="Arial" w:cs="Arial"/>
          <w:b/>
          <w:bCs/>
          <w:sz w:val="24"/>
          <w:szCs w:val="28"/>
          <w:lang w:eastAsia="ru-RU"/>
        </w:rPr>
        <w:t>.</w:t>
      </w:r>
      <w:r w:rsidR="00041583" w:rsidRPr="00A317EC">
        <w:rPr>
          <w:rFonts w:ascii="Arial" w:eastAsiaTheme="minorEastAsia" w:hAnsi="Arial" w:cs="Arial"/>
          <w:b/>
          <w:bCs/>
          <w:sz w:val="24"/>
          <w:szCs w:val="28"/>
          <w:lang w:eastAsia="ru-RU"/>
        </w:rPr>
        <w:t>2.5 Оборудование</w:t>
      </w:r>
    </w:p>
    <w:p w14:paraId="0C33C111" w14:textId="77777777" w:rsid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Электрическая печь с терморегулятором, позволяющим контролировать температуру в призмах (105±2) °С.</w:t>
      </w:r>
    </w:p>
    <w:p w14:paraId="3CB29125" w14:textId="06E7C2D7"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Аппарат преобразования и поглощения газа, содержащий</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промывную склянку;</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колбу с плоским дном, снабженную капельной воронкой и обратным холодильником.</w:t>
      </w:r>
    </w:p>
    <w:p w14:paraId="7DBC961E" w14:textId="3B8182B5"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П</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р</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и</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м</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е</w:t>
      </w:r>
      <w:r>
        <w:rPr>
          <w:rFonts w:ascii="Arial" w:eastAsiaTheme="minorEastAsia" w:hAnsi="Arial" w:cs="Arial"/>
          <w:bCs/>
          <w:sz w:val="24"/>
          <w:szCs w:val="28"/>
          <w:lang w:eastAsia="ru-RU"/>
        </w:rPr>
        <w:t xml:space="preserve"> </w:t>
      </w:r>
      <w:proofErr w:type="gramStart"/>
      <w:r w:rsidRPr="00651E01">
        <w:rPr>
          <w:rFonts w:ascii="Arial" w:eastAsiaTheme="minorEastAsia" w:hAnsi="Arial" w:cs="Arial"/>
          <w:bCs/>
          <w:sz w:val="24"/>
          <w:szCs w:val="28"/>
          <w:lang w:eastAsia="ru-RU"/>
        </w:rPr>
        <w:t>ч</w:t>
      </w:r>
      <w:proofErr w:type="gramEnd"/>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а</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н</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и</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е</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 xml:space="preserve"> Пример типичного аппарата показан на </w:t>
      </w:r>
      <w:r>
        <w:rPr>
          <w:rFonts w:ascii="Arial" w:eastAsiaTheme="minorEastAsia" w:hAnsi="Arial" w:cs="Arial"/>
          <w:bCs/>
          <w:sz w:val="24"/>
          <w:szCs w:val="28"/>
          <w:lang w:eastAsia="ru-RU"/>
        </w:rPr>
        <w:t>Рисунке 6</w:t>
      </w:r>
      <w:r w:rsidRPr="00651E01">
        <w:rPr>
          <w:rFonts w:ascii="Arial" w:eastAsiaTheme="minorEastAsia" w:hAnsi="Arial" w:cs="Arial"/>
          <w:bCs/>
          <w:sz w:val="24"/>
          <w:szCs w:val="28"/>
          <w:lang w:eastAsia="ru-RU"/>
        </w:rPr>
        <w:t>.</w:t>
      </w:r>
    </w:p>
    <w:p w14:paraId="656DCA1E" w14:textId="77777777" w:rsidR="00651E01" w:rsidRDefault="00651E01" w:rsidP="00651E01">
      <w:pPr>
        <w:keepNext/>
        <w:widowControl w:val="0"/>
        <w:tabs>
          <w:tab w:val="left" w:pos="1134"/>
        </w:tabs>
        <w:autoSpaceDE w:val="0"/>
        <w:autoSpaceDN w:val="0"/>
        <w:adjustRightInd w:val="0"/>
        <w:spacing w:after="0" w:line="360" w:lineRule="auto"/>
        <w:jc w:val="center"/>
      </w:pPr>
      <w:r w:rsidRPr="00651E01">
        <w:t xml:space="preserve"> </w:t>
      </w:r>
      <w:r w:rsidRPr="00651E01">
        <w:rPr>
          <w:rFonts w:ascii="Arial" w:eastAsiaTheme="minorEastAsia" w:hAnsi="Arial" w:cs="Arial"/>
          <w:bCs/>
          <w:noProof/>
          <w:sz w:val="24"/>
          <w:szCs w:val="28"/>
          <w:lang w:eastAsia="ru-RU"/>
        </w:rPr>
        <w:drawing>
          <wp:inline distT="0" distB="0" distL="0" distR="0" wp14:anchorId="3A15DCFD" wp14:editId="2827347B">
            <wp:extent cx="1078173" cy="2007211"/>
            <wp:effectExtent l="0" t="0" r="8255" b="0"/>
            <wp:docPr id="109" name="Рисунок 109" descr="https://allgosts.ru/73/080/gost_7619.8-81/131e2122_7619.8-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allgosts.ru/73/080/gost_7619.8-81/131e2122_7619.8-81-2.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3206"/>
                    <a:stretch/>
                  </pic:blipFill>
                  <pic:spPr bwMode="auto">
                    <a:xfrm>
                      <a:off x="0" y="0"/>
                      <a:ext cx="1104905" cy="2056978"/>
                    </a:xfrm>
                    <a:prstGeom prst="rect">
                      <a:avLst/>
                    </a:prstGeom>
                    <a:noFill/>
                    <a:ln>
                      <a:noFill/>
                    </a:ln>
                    <a:extLst>
                      <a:ext uri="{53640926-AAD7-44D8-BBD7-CCE9431645EC}">
                        <a14:shadowObscured xmlns:a14="http://schemas.microsoft.com/office/drawing/2010/main"/>
                      </a:ext>
                    </a:extLst>
                  </pic:spPr>
                </pic:pic>
              </a:graphicData>
            </a:graphic>
          </wp:inline>
        </w:drawing>
      </w:r>
    </w:p>
    <w:p w14:paraId="46D7FD67" w14:textId="46458A98" w:rsidR="00651E01" w:rsidRPr="001C15F8" w:rsidRDefault="00651E01" w:rsidP="00651E01">
      <w:pPr>
        <w:pStyle w:val="aff0"/>
        <w:spacing w:after="80"/>
        <w:jc w:val="center"/>
        <w:rPr>
          <w:rFonts w:ascii="Arial" w:eastAsiaTheme="minorEastAsia" w:hAnsi="Arial" w:cs="Arial"/>
          <w:bCs/>
          <w:i w:val="0"/>
          <w:color w:val="auto"/>
          <w:sz w:val="32"/>
          <w:szCs w:val="28"/>
          <w:lang w:eastAsia="ru-RU"/>
        </w:rPr>
      </w:pPr>
      <w:r w:rsidRPr="001C15F8">
        <w:rPr>
          <w:rFonts w:ascii="Arial" w:hAnsi="Arial" w:cs="Arial"/>
          <w:i w:val="0"/>
          <w:color w:val="auto"/>
          <w:sz w:val="22"/>
        </w:rPr>
        <w:t xml:space="preserve">Рисунок </w:t>
      </w:r>
      <w:r w:rsidRPr="001C15F8">
        <w:rPr>
          <w:rFonts w:ascii="Arial" w:hAnsi="Arial" w:cs="Arial"/>
          <w:i w:val="0"/>
          <w:color w:val="auto"/>
          <w:sz w:val="22"/>
        </w:rPr>
        <w:fldChar w:fldCharType="begin"/>
      </w:r>
      <w:r w:rsidRPr="001C15F8">
        <w:rPr>
          <w:rFonts w:ascii="Arial" w:hAnsi="Arial" w:cs="Arial"/>
          <w:i w:val="0"/>
          <w:color w:val="auto"/>
          <w:sz w:val="22"/>
        </w:rPr>
        <w:instrText xml:space="preserve"> SEQ Рисунок \* ARABIC </w:instrText>
      </w:r>
      <w:r w:rsidRPr="001C15F8">
        <w:rPr>
          <w:rFonts w:ascii="Arial" w:hAnsi="Arial" w:cs="Arial"/>
          <w:i w:val="0"/>
          <w:color w:val="auto"/>
          <w:sz w:val="22"/>
        </w:rPr>
        <w:fldChar w:fldCharType="separate"/>
      </w:r>
      <w:r w:rsidR="008622B2" w:rsidRPr="001C15F8">
        <w:rPr>
          <w:rFonts w:ascii="Arial" w:hAnsi="Arial" w:cs="Arial"/>
          <w:i w:val="0"/>
          <w:noProof/>
          <w:color w:val="auto"/>
          <w:sz w:val="22"/>
        </w:rPr>
        <w:t>6</w:t>
      </w:r>
      <w:r w:rsidRPr="001C15F8">
        <w:rPr>
          <w:rFonts w:ascii="Arial" w:hAnsi="Arial" w:cs="Arial"/>
          <w:i w:val="0"/>
          <w:color w:val="auto"/>
          <w:sz w:val="22"/>
        </w:rPr>
        <w:fldChar w:fldCharType="end"/>
      </w:r>
      <w:r w:rsidRPr="001C15F8">
        <w:rPr>
          <w:rFonts w:ascii="Arial" w:hAnsi="Arial" w:cs="Arial"/>
          <w:i w:val="0"/>
          <w:color w:val="auto"/>
          <w:sz w:val="22"/>
        </w:rPr>
        <w:t xml:space="preserve"> - Пример аппарата преобразования и поглощения газа</w:t>
      </w:r>
    </w:p>
    <w:p w14:paraId="177753E8" w14:textId="4B2D5A3E" w:rsidR="00651E01" w:rsidRPr="001C15F8" w:rsidRDefault="00651E01" w:rsidP="00651E01">
      <w:pPr>
        <w:widowControl w:val="0"/>
        <w:tabs>
          <w:tab w:val="left" w:pos="1134"/>
        </w:tabs>
        <w:autoSpaceDE w:val="0"/>
        <w:autoSpaceDN w:val="0"/>
        <w:adjustRightInd w:val="0"/>
        <w:spacing w:after="0" w:line="360" w:lineRule="auto"/>
        <w:ind w:firstLine="142"/>
        <w:jc w:val="center"/>
        <w:rPr>
          <w:rFonts w:ascii="Arial" w:eastAsiaTheme="minorEastAsia" w:hAnsi="Arial" w:cs="Arial"/>
          <w:bCs/>
          <w:szCs w:val="28"/>
          <w:lang w:eastAsia="ru-RU"/>
        </w:rPr>
      </w:pPr>
      <w:r w:rsidRPr="001C15F8">
        <w:rPr>
          <w:rFonts w:ascii="Arial" w:eastAsiaTheme="minorEastAsia" w:hAnsi="Arial" w:cs="Arial"/>
          <w:bCs/>
          <w:szCs w:val="28"/>
          <w:lang w:eastAsia="ru-RU"/>
        </w:rPr>
        <w:t>1 - капельная воронка; 2 - колба с плоским дном; 3 - промывная склянка;4 - обратный холодильник</w:t>
      </w:r>
    </w:p>
    <w:p w14:paraId="0E85C2C7" w14:textId="77777777" w:rsidR="00651E01" w:rsidRDefault="00BC09F2"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w:t>
      </w:r>
      <w:r w:rsidR="00651E01">
        <w:rPr>
          <w:rFonts w:ascii="Arial" w:eastAsiaTheme="minorEastAsia" w:hAnsi="Arial" w:cs="Arial"/>
          <w:b/>
          <w:bCs/>
          <w:sz w:val="24"/>
          <w:szCs w:val="28"/>
          <w:lang w:eastAsia="ru-RU"/>
        </w:rPr>
        <w:t>1</w:t>
      </w:r>
      <w:r>
        <w:rPr>
          <w:rFonts w:ascii="Arial" w:eastAsiaTheme="minorEastAsia" w:hAnsi="Arial" w:cs="Arial"/>
          <w:b/>
          <w:bCs/>
          <w:sz w:val="24"/>
          <w:szCs w:val="28"/>
          <w:lang w:eastAsia="ru-RU"/>
        </w:rPr>
        <w:t>.</w:t>
      </w:r>
      <w:r w:rsidR="00041583" w:rsidRPr="00A317EC">
        <w:rPr>
          <w:rFonts w:ascii="Arial" w:eastAsiaTheme="minorEastAsia" w:hAnsi="Arial" w:cs="Arial"/>
          <w:b/>
          <w:bCs/>
          <w:sz w:val="24"/>
          <w:szCs w:val="28"/>
          <w:lang w:eastAsia="ru-RU"/>
        </w:rPr>
        <w:t xml:space="preserve">2.6 </w:t>
      </w:r>
      <w:r w:rsidR="00651E01">
        <w:rPr>
          <w:rFonts w:ascii="Arial" w:eastAsiaTheme="minorEastAsia" w:hAnsi="Arial" w:cs="Arial"/>
          <w:b/>
          <w:bCs/>
          <w:sz w:val="24"/>
          <w:szCs w:val="28"/>
          <w:lang w:eastAsia="ru-RU"/>
        </w:rPr>
        <w:t xml:space="preserve">Проба для анализа </w:t>
      </w:r>
    </w:p>
    <w:p w14:paraId="3913C513" w14:textId="77777777"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Для приготовления проб</w:t>
      </w:r>
      <w:bookmarkStart w:id="12" w:name="_GoBack"/>
      <w:bookmarkEnd w:id="12"/>
      <w:r w:rsidRPr="00651E01">
        <w:rPr>
          <w:rFonts w:ascii="Arial" w:eastAsiaTheme="minorEastAsia" w:hAnsi="Arial" w:cs="Arial"/>
          <w:bCs/>
          <w:sz w:val="24"/>
          <w:szCs w:val="28"/>
          <w:lang w:eastAsia="ru-RU"/>
        </w:rPr>
        <w:t>ы для анализа используют остаток от определения потери массы при прокаливании при 105 °С.</w:t>
      </w:r>
    </w:p>
    <w:p w14:paraId="43CD624F" w14:textId="4EF13319" w:rsidR="00651E01" w:rsidRPr="002E38C9"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Cs w:val="28"/>
          <w:lang w:eastAsia="ru-RU"/>
        </w:rPr>
      </w:pPr>
      <w:r w:rsidRPr="002E38C9">
        <w:rPr>
          <w:rFonts w:ascii="Arial" w:eastAsiaTheme="minorEastAsia" w:hAnsi="Arial" w:cs="Arial"/>
          <w:bCs/>
          <w:spacing w:val="40"/>
          <w:szCs w:val="28"/>
          <w:lang w:eastAsia="ru-RU"/>
        </w:rPr>
        <w:t>Примечание</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 xml:space="preserve"> </w:t>
      </w:r>
      <w:r w:rsidRPr="002E38C9">
        <w:rPr>
          <w:rFonts w:ascii="Arial" w:eastAsiaTheme="minorEastAsia" w:hAnsi="Arial" w:cs="Arial"/>
          <w:bCs/>
          <w:szCs w:val="28"/>
          <w:lang w:eastAsia="ru-RU"/>
        </w:rPr>
        <w:t>ГОСТ 7618, применяемый для плавикового шпата для производства плавиковой кислоты, в равной степени применим к плавиковому шпату для производства керамики.</w:t>
      </w:r>
    </w:p>
    <w:p w14:paraId="729A3CD5" w14:textId="7AE68F64" w:rsidR="00041583" w:rsidRDefault="00651E01"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651E01">
        <w:rPr>
          <w:rFonts w:ascii="Arial" w:eastAsiaTheme="minorEastAsia" w:hAnsi="Arial" w:cs="Arial"/>
          <w:b/>
          <w:bCs/>
          <w:sz w:val="24"/>
          <w:szCs w:val="28"/>
          <w:lang w:eastAsia="ru-RU"/>
        </w:rPr>
        <w:t>1</w:t>
      </w:r>
      <w:r>
        <w:rPr>
          <w:rFonts w:ascii="Arial" w:eastAsiaTheme="minorEastAsia" w:hAnsi="Arial" w:cs="Arial"/>
          <w:b/>
          <w:bCs/>
          <w:sz w:val="24"/>
          <w:szCs w:val="28"/>
          <w:lang w:eastAsia="ru-RU"/>
        </w:rPr>
        <w:t>1</w:t>
      </w:r>
      <w:r w:rsidRPr="00651E01">
        <w:rPr>
          <w:rFonts w:ascii="Arial" w:eastAsiaTheme="minorEastAsia" w:hAnsi="Arial" w:cs="Arial"/>
          <w:b/>
          <w:bCs/>
          <w:sz w:val="24"/>
          <w:szCs w:val="28"/>
          <w:lang w:eastAsia="ru-RU"/>
        </w:rPr>
        <w:t>.2.</w:t>
      </w:r>
      <w:r w:rsidR="007F5D34" w:rsidRPr="009240F6">
        <w:rPr>
          <w:rFonts w:ascii="Arial" w:eastAsiaTheme="minorEastAsia" w:hAnsi="Arial" w:cs="Arial"/>
          <w:b/>
          <w:bCs/>
          <w:sz w:val="24"/>
          <w:szCs w:val="28"/>
          <w:lang w:eastAsia="ru-RU"/>
        </w:rPr>
        <w:t>7</w:t>
      </w:r>
      <w:r w:rsidRPr="00651E01">
        <w:rPr>
          <w:rFonts w:ascii="Arial" w:eastAsiaTheme="minorEastAsia" w:hAnsi="Arial" w:cs="Arial"/>
          <w:b/>
          <w:bCs/>
          <w:sz w:val="24"/>
          <w:szCs w:val="28"/>
          <w:lang w:eastAsia="ru-RU"/>
        </w:rPr>
        <w:t xml:space="preserve"> </w:t>
      </w:r>
      <w:r w:rsidR="00041583" w:rsidRPr="00A317EC">
        <w:rPr>
          <w:rFonts w:ascii="Arial" w:eastAsiaTheme="minorEastAsia" w:hAnsi="Arial" w:cs="Arial"/>
          <w:b/>
          <w:bCs/>
          <w:sz w:val="24"/>
          <w:szCs w:val="28"/>
          <w:lang w:eastAsia="ru-RU"/>
        </w:rPr>
        <w:t>Проведение анализа</w:t>
      </w:r>
    </w:p>
    <w:p w14:paraId="1B17016A" w14:textId="2FFFADB9"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11.2.</w:t>
      </w:r>
      <w:r w:rsidR="007F5D34" w:rsidRPr="009240F6">
        <w:rPr>
          <w:rFonts w:ascii="Arial" w:eastAsiaTheme="minorEastAsia" w:hAnsi="Arial" w:cs="Arial"/>
          <w:bCs/>
          <w:sz w:val="24"/>
          <w:szCs w:val="28"/>
          <w:lang w:eastAsia="ru-RU"/>
        </w:rPr>
        <w:t>7</w:t>
      </w:r>
      <w:r>
        <w:rPr>
          <w:rFonts w:ascii="Arial" w:eastAsiaTheme="minorEastAsia" w:hAnsi="Arial" w:cs="Arial"/>
          <w:bCs/>
          <w:sz w:val="24"/>
          <w:szCs w:val="28"/>
          <w:lang w:eastAsia="ru-RU"/>
        </w:rPr>
        <w:t>.1</w:t>
      </w:r>
      <w:r w:rsidRPr="00651E01">
        <w:rPr>
          <w:rFonts w:ascii="Arial" w:eastAsiaTheme="minorEastAsia" w:hAnsi="Arial" w:cs="Arial"/>
          <w:bCs/>
          <w:sz w:val="24"/>
          <w:szCs w:val="28"/>
          <w:lang w:eastAsia="ru-RU"/>
        </w:rPr>
        <w:t xml:space="preserve"> Навеска</w:t>
      </w:r>
    </w:p>
    <w:p w14:paraId="67FB0E18" w14:textId="12A60634"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Истирают несколь</w:t>
      </w:r>
      <w:r w:rsidR="00A9185F">
        <w:rPr>
          <w:rFonts w:ascii="Arial" w:eastAsiaTheme="minorEastAsia" w:hAnsi="Arial" w:cs="Arial"/>
          <w:bCs/>
          <w:sz w:val="24"/>
          <w:szCs w:val="28"/>
          <w:lang w:eastAsia="ru-RU"/>
        </w:rPr>
        <w:t xml:space="preserve">ко граммов пробы для испытания по </w:t>
      </w:r>
      <w:r w:rsidRPr="00651E01">
        <w:rPr>
          <w:rFonts w:ascii="Arial" w:eastAsiaTheme="minorEastAsia" w:hAnsi="Arial" w:cs="Arial"/>
          <w:bCs/>
          <w:sz w:val="24"/>
          <w:szCs w:val="28"/>
          <w:lang w:eastAsia="ru-RU"/>
        </w:rPr>
        <w:t>п.</w:t>
      </w:r>
      <w:r w:rsidR="00A9185F">
        <w:rPr>
          <w:rFonts w:ascii="Arial" w:eastAsiaTheme="minorEastAsia" w:hAnsi="Arial" w:cs="Arial"/>
          <w:bCs/>
          <w:sz w:val="24"/>
          <w:szCs w:val="28"/>
          <w:lang w:eastAsia="ru-RU"/>
        </w:rPr>
        <w:t>11.2.</w:t>
      </w:r>
      <w:r w:rsidRPr="00651E01">
        <w:rPr>
          <w:rFonts w:ascii="Arial" w:eastAsiaTheme="minorEastAsia" w:hAnsi="Arial" w:cs="Arial"/>
          <w:bCs/>
          <w:sz w:val="24"/>
          <w:szCs w:val="28"/>
          <w:lang w:eastAsia="ru-RU"/>
        </w:rPr>
        <w:t>6 в агатовой ступке до размера частиц, проходящих через сито с отверстиями 63 мкм. Высушивают просеянный материал в течение 2 ч в печи при температуре (105±2) °С.</w:t>
      </w:r>
    </w:p>
    <w:p w14:paraId="14DD9DEA" w14:textId="77777777"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Охлаждают в эксикаторе. Взвешивают с погрешностью до 1 мг около 3 г этой пробы.</w:t>
      </w:r>
    </w:p>
    <w:p w14:paraId="74AC1EEF" w14:textId="57EE235C"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2E38C9">
        <w:rPr>
          <w:rFonts w:ascii="Arial" w:eastAsiaTheme="minorEastAsia" w:hAnsi="Arial" w:cs="Arial"/>
          <w:bCs/>
          <w:spacing w:val="40"/>
          <w:szCs w:val="28"/>
          <w:lang w:eastAsia="ru-RU"/>
        </w:rPr>
        <w:lastRenderedPageBreak/>
        <w:t>Примечание</w:t>
      </w:r>
      <w:r w:rsidR="00A9185F">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 xml:space="preserve"> </w:t>
      </w:r>
      <w:r w:rsidRPr="002E38C9">
        <w:rPr>
          <w:rFonts w:ascii="Arial" w:eastAsiaTheme="minorEastAsia" w:hAnsi="Arial" w:cs="Arial"/>
          <w:bCs/>
          <w:szCs w:val="28"/>
          <w:lang w:eastAsia="ru-RU"/>
        </w:rPr>
        <w:t>Общее содержание сульфида, выраженного в виде серы, в навеске не должно превышать 0,8 мг. Для проб, содержащих более 0,03</w:t>
      </w:r>
      <w:r w:rsidR="00A9185F" w:rsidRPr="002E38C9">
        <w:rPr>
          <w:rFonts w:ascii="Arial" w:eastAsiaTheme="minorEastAsia" w:hAnsi="Arial" w:cs="Arial"/>
          <w:bCs/>
          <w:szCs w:val="28"/>
          <w:lang w:eastAsia="ru-RU"/>
        </w:rPr>
        <w:t> </w:t>
      </w:r>
      <w:r w:rsidRPr="002E38C9">
        <w:rPr>
          <w:rFonts w:ascii="Arial" w:eastAsiaTheme="minorEastAsia" w:hAnsi="Arial" w:cs="Arial"/>
          <w:bCs/>
          <w:szCs w:val="28"/>
          <w:lang w:eastAsia="ru-RU"/>
        </w:rPr>
        <w:t>% (по массе) серы, масса навески должна быть пропорционально сокращена.</w:t>
      </w:r>
    </w:p>
    <w:p w14:paraId="3FC29DB5" w14:textId="176726EC"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11.2.</w:t>
      </w:r>
      <w:r w:rsidR="007F5D34" w:rsidRPr="009240F6">
        <w:rPr>
          <w:rFonts w:ascii="Arial" w:eastAsiaTheme="minorEastAsia" w:hAnsi="Arial" w:cs="Arial"/>
          <w:bCs/>
          <w:sz w:val="24"/>
          <w:szCs w:val="28"/>
          <w:lang w:eastAsia="ru-RU"/>
        </w:rPr>
        <w:t>7</w:t>
      </w:r>
      <w:r>
        <w:rPr>
          <w:rFonts w:ascii="Arial" w:eastAsiaTheme="minorEastAsia" w:hAnsi="Arial" w:cs="Arial"/>
          <w:bCs/>
          <w:sz w:val="24"/>
          <w:szCs w:val="28"/>
          <w:lang w:eastAsia="ru-RU"/>
        </w:rPr>
        <w:t>.2</w:t>
      </w:r>
      <w:r w:rsidRPr="00651E01">
        <w:rPr>
          <w:rFonts w:ascii="Arial" w:eastAsiaTheme="minorEastAsia" w:hAnsi="Arial" w:cs="Arial"/>
          <w:bCs/>
          <w:sz w:val="24"/>
          <w:szCs w:val="28"/>
          <w:lang w:eastAsia="ru-RU"/>
        </w:rPr>
        <w:t xml:space="preserve"> Контрольный опыт</w:t>
      </w:r>
    </w:p>
    <w:p w14:paraId="72A75087" w14:textId="77777777"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Одновременно с определением проводят контрольный опыт, следуя той же процедуре и используя те же реактивы, что и при определении, но без навески.</w:t>
      </w:r>
    </w:p>
    <w:p w14:paraId="395092DC" w14:textId="71927F37"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11.2.</w:t>
      </w:r>
      <w:r w:rsidR="007F5D34" w:rsidRPr="009240F6">
        <w:rPr>
          <w:rFonts w:ascii="Arial" w:eastAsiaTheme="minorEastAsia" w:hAnsi="Arial" w:cs="Arial"/>
          <w:bCs/>
          <w:sz w:val="24"/>
          <w:szCs w:val="28"/>
          <w:lang w:eastAsia="ru-RU"/>
        </w:rPr>
        <w:t>7</w:t>
      </w:r>
      <w:r w:rsidRPr="00651E01">
        <w:rPr>
          <w:rFonts w:ascii="Arial" w:eastAsiaTheme="minorEastAsia" w:hAnsi="Arial" w:cs="Arial"/>
          <w:bCs/>
          <w:sz w:val="24"/>
          <w:szCs w:val="28"/>
          <w:lang w:eastAsia="ru-RU"/>
        </w:rPr>
        <w:t>.3. Определение</w:t>
      </w:r>
    </w:p>
    <w:p w14:paraId="0BBC5382" w14:textId="328C1ED1"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 xml:space="preserve">Помещают в промывную склянку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00A9185F">
        <w:rPr>
          <w:rFonts w:ascii="Arial" w:eastAsiaTheme="minorEastAsia" w:hAnsi="Arial" w:cs="Arial"/>
          <w:bCs/>
          <w:sz w:val="24"/>
          <w:szCs w:val="28"/>
          <w:lang w:eastAsia="ru-RU"/>
        </w:rPr>
        <w:t xml:space="preserve"> раствора ацетата цинка. Помещают навеску по п.</w:t>
      </w:r>
      <w:r w:rsidR="00A9185F" w:rsidRPr="00A9185F">
        <w:rPr>
          <w:rFonts w:ascii="Arial" w:eastAsiaTheme="minorEastAsia" w:hAnsi="Arial" w:cs="Arial"/>
          <w:bCs/>
          <w:sz w:val="24"/>
          <w:szCs w:val="28"/>
          <w:lang w:eastAsia="ru-RU"/>
        </w:rPr>
        <w:t>11.2.</w:t>
      </w:r>
      <w:r w:rsidR="007F5D34" w:rsidRPr="007F5D34">
        <w:rPr>
          <w:rFonts w:ascii="Arial" w:eastAsiaTheme="minorEastAsia" w:hAnsi="Arial" w:cs="Arial"/>
          <w:bCs/>
          <w:sz w:val="24"/>
          <w:szCs w:val="28"/>
          <w:lang w:eastAsia="ru-RU"/>
        </w:rPr>
        <w:t>7</w:t>
      </w:r>
      <w:r w:rsidR="00A9185F" w:rsidRPr="00A9185F">
        <w:rPr>
          <w:rFonts w:ascii="Arial" w:eastAsiaTheme="minorEastAsia" w:hAnsi="Arial" w:cs="Arial"/>
          <w:bCs/>
          <w:sz w:val="24"/>
          <w:szCs w:val="28"/>
          <w:lang w:eastAsia="ru-RU"/>
        </w:rPr>
        <w:t xml:space="preserve">.1 </w:t>
      </w:r>
      <w:r w:rsidR="00A9185F">
        <w:rPr>
          <w:rFonts w:ascii="Arial" w:eastAsiaTheme="minorEastAsia" w:hAnsi="Arial" w:cs="Arial"/>
          <w:bCs/>
          <w:sz w:val="24"/>
          <w:szCs w:val="28"/>
          <w:lang w:eastAsia="ru-RU"/>
        </w:rPr>
        <w:t>в колбу с плоским дном</w:t>
      </w:r>
      <w:r w:rsidRPr="00651E01">
        <w:rPr>
          <w:rFonts w:ascii="Arial" w:eastAsiaTheme="minorEastAsia" w:hAnsi="Arial" w:cs="Arial"/>
          <w:bCs/>
          <w:sz w:val="24"/>
          <w:szCs w:val="28"/>
          <w:lang w:eastAsia="ru-RU"/>
        </w:rPr>
        <w:t xml:space="preserve">, добавляют 3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00A9185F">
        <w:rPr>
          <w:rFonts w:ascii="Arial" w:eastAsiaTheme="minorEastAsia" w:hAnsi="Arial" w:cs="Arial"/>
          <w:bCs/>
          <w:sz w:val="24"/>
          <w:szCs w:val="28"/>
          <w:lang w:eastAsia="ru-RU"/>
        </w:rPr>
        <w:t xml:space="preserve"> борной кислоты и собирают аппарат</w:t>
      </w:r>
      <w:r w:rsidRPr="00651E01">
        <w:rPr>
          <w:rFonts w:ascii="Arial" w:eastAsiaTheme="minorEastAsia" w:hAnsi="Arial" w:cs="Arial"/>
          <w:bCs/>
          <w:sz w:val="24"/>
          <w:szCs w:val="28"/>
          <w:lang w:eastAsia="ru-RU"/>
        </w:rPr>
        <w:t>.</w:t>
      </w:r>
    </w:p>
    <w:p w14:paraId="2DF29E70" w14:textId="48BC8D4E"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 xml:space="preserve">Приливают смесь из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00A9185F">
        <w:rPr>
          <w:rFonts w:ascii="Arial" w:eastAsiaTheme="minorEastAsia" w:hAnsi="Arial" w:cs="Arial"/>
          <w:bCs/>
          <w:sz w:val="24"/>
          <w:szCs w:val="28"/>
          <w:lang w:eastAsia="ru-RU"/>
        </w:rPr>
        <w:t xml:space="preserve"> раствора соляной кислоты </w:t>
      </w:r>
      <w:r w:rsidRPr="00651E01">
        <w:rPr>
          <w:rFonts w:ascii="Arial" w:eastAsiaTheme="minorEastAsia" w:hAnsi="Arial" w:cs="Arial"/>
          <w:bCs/>
          <w:sz w:val="24"/>
          <w:szCs w:val="28"/>
          <w:lang w:eastAsia="ru-RU"/>
        </w:rPr>
        <w:t xml:space="preserve">и 10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651E01">
        <w:rPr>
          <w:rFonts w:ascii="Arial" w:eastAsiaTheme="minorEastAsia" w:hAnsi="Arial" w:cs="Arial"/>
          <w:bCs/>
          <w:sz w:val="24"/>
          <w:szCs w:val="28"/>
          <w:lang w:eastAsia="ru-RU"/>
        </w:rPr>
        <w:t xml:space="preserve"> </w:t>
      </w:r>
      <w:r w:rsidR="00A9185F">
        <w:rPr>
          <w:rFonts w:ascii="Arial" w:eastAsiaTheme="minorEastAsia" w:hAnsi="Arial" w:cs="Arial"/>
          <w:bCs/>
          <w:sz w:val="24"/>
          <w:szCs w:val="28"/>
          <w:lang w:eastAsia="ru-RU"/>
        </w:rPr>
        <w:t xml:space="preserve">раствора хлорида олова (II) </w:t>
      </w:r>
      <w:r w:rsidRPr="00651E01">
        <w:rPr>
          <w:rFonts w:ascii="Arial" w:eastAsiaTheme="minorEastAsia" w:hAnsi="Arial" w:cs="Arial"/>
          <w:bCs/>
          <w:sz w:val="24"/>
          <w:szCs w:val="28"/>
          <w:lang w:eastAsia="ru-RU"/>
        </w:rPr>
        <w:t>через капельную воронку. В горлышко воронки вставляют коробку с одним отверстием, снабженную стеклянной трубкой, и пропус</w:t>
      </w:r>
      <w:r w:rsidR="00A9185F">
        <w:rPr>
          <w:rFonts w:ascii="Arial" w:eastAsiaTheme="minorEastAsia" w:hAnsi="Arial" w:cs="Arial"/>
          <w:bCs/>
          <w:sz w:val="24"/>
          <w:szCs w:val="28"/>
          <w:lang w:eastAsia="ru-RU"/>
        </w:rPr>
        <w:t xml:space="preserve">кают поток азота или аргона </w:t>
      </w:r>
      <w:r w:rsidRPr="00651E01">
        <w:rPr>
          <w:rFonts w:ascii="Arial" w:eastAsiaTheme="minorEastAsia" w:hAnsi="Arial" w:cs="Arial"/>
          <w:bCs/>
          <w:sz w:val="24"/>
          <w:szCs w:val="28"/>
          <w:lang w:eastAsia="ru-RU"/>
        </w:rPr>
        <w:t xml:space="preserve">через аппарат со скоростью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651E01">
        <w:rPr>
          <w:rFonts w:ascii="Arial" w:eastAsiaTheme="minorEastAsia" w:hAnsi="Arial" w:cs="Arial"/>
          <w:bCs/>
          <w:sz w:val="24"/>
          <w:szCs w:val="28"/>
          <w:lang w:eastAsia="ru-RU"/>
        </w:rPr>
        <w:t xml:space="preserve">/мин в течение 15 мин. Слабо кипятят содержимое колбы в течение 1 ч, не прерывая подачу газа, затем отсоединяют промывную склянку от аппарата. Убирают трубку, через которую подается газ из промывной </w:t>
      </w:r>
      <w:r w:rsidR="00A9185F">
        <w:rPr>
          <w:rFonts w:ascii="Arial" w:eastAsiaTheme="minorEastAsia" w:hAnsi="Arial" w:cs="Arial"/>
          <w:bCs/>
          <w:sz w:val="24"/>
          <w:szCs w:val="28"/>
          <w:lang w:eastAsia="ru-RU"/>
        </w:rPr>
        <w:t>склянки, и быстро добавляют 10</w:t>
      </w:r>
      <w:r w:rsidRPr="00651E01">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00A9185F">
        <w:rPr>
          <w:rFonts w:ascii="Arial" w:eastAsiaTheme="minorEastAsia" w:hAnsi="Arial" w:cs="Arial"/>
          <w:bCs/>
          <w:sz w:val="24"/>
          <w:szCs w:val="28"/>
          <w:lang w:eastAsia="ru-RU"/>
        </w:rPr>
        <w:t xml:space="preserve"> йода </w:t>
      </w:r>
      <w:r w:rsidRPr="00651E01">
        <w:rPr>
          <w:rFonts w:ascii="Arial" w:eastAsiaTheme="minorEastAsia" w:hAnsi="Arial" w:cs="Arial"/>
          <w:bCs/>
          <w:sz w:val="24"/>
          <w:szCs w:val="28"/>
          <w:lang w:eastAsia="ru-RU"/>
        </w:rPr>
        <w:t xml:space="preserve">и 8-10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651E01">
        <w:rPr>
          <w:rFonts w:ascii="Arial" w:eastAsiaTheme="minorEastAsia" w:hAnsi="Arial" w:cs="Arial"/>
          <w:bCs/>
          <w:sz w:val="24"/>
          <w:szCs w:val="28"/>
          <w:lang w:eastAsia="ru-RU"/>
        </w:rPr>
        <w:t xml:space="preserve"> раствора соляно</w:t>
      </w:r>
      <w:r w:rsidR="00A9185F">
        <w:rPr>
          <w:rFonts w:ascii="Arial" w:eastAsiaTheme="minorEastAsia" w:hAnsi="Arial" w:cs="Arial"/>
          <w:bCs/>
          <w:sz w:val="24"/>
          <w:szCs w:val="28"/>
          <w:lang w:eastAsia="ru-RU"/>
        </w:rPr>
        <w:t>й кислоты</w:t>
      </w:r>
      <w:r w:rsidRPr="00651E01">
        <w:rPr>
          <w:rFonts w:ascii="Arial" w:eastAsiaTheme="minorEastAsia" w:hAnsi="Arial" w:cs="Arial"/>
          <w:bCs/>
          <w:sz w:val="24"/>
          <w:szCs w:val="28"/>
          <w:lang w:eastAsia="ru-RU"/>
        </w:rPr>
        <w:t xml:space="preserve">. Сразу же погружают трубку, через которую подается газ в промывную склянку, закрывают трубки, через которые подается и выходит газ, и оставляют на 10 мин. Затем удаляют пробки и тщательно промывают трубку, через которую подавался газ, собирая промывные воды в склянку. Необходимо следить за тем, чтобы все количество сульфида цинка, прилипшего к стенкам входной трубки, было растворено полностью. Проводят обратное титрование не вступившего в реакцию йода раствором тиосульфата натрия, приливая 1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00A9185F">
        <w:rPr>
          <w:rFonts w:ascii="Arial" w:eastAsiaTheme="minorEastAsia" w:hAnsi="Arial" w:cs="Arial"/>
          <w:bCs/>
          <w:sz w:val="24"/>
          <w:szCs w:val="28"/>
          <w:lang w:eastAsia="ru-RU"/>
        </w:rPr>
        <w:t xml:space="preserve"> раствора крахмала</w:t>
      </w:r>
      <w:r w:rsidRPr="00651E01">
        <w:rPr>
          <w:rFonts w:ascii="Arial" w:eastAsiaTheme="minorEastAsia" w:hAnsi="Arial" w:cs="Arial"/>
          <w:bCs/>
          <w:sz w:val="24"/>
          <w:szCs w:val="28"/>
          <w:lang w:eastAsia="ru-RU"/>
        </w:rPr>
        <w:t xml:space="preserve"> непосредственно перед достижением конечной точки титрования.</w:t>
      </w:r>
    </w:p>
    <w:p w14:paraId="221CA706" w14:textId="188FE302" w:rsidR="00041583" w:rsidRDefault="00BC09F2"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w:t>
      </w:r>
      <w:r w:rsidR="00651E01">
        <w:rPr>
          <w:rFonts w:ascii="Arial" w:eastAsiaTheme="minorEastAsia" w:hAnsi="Arial" w:cs="Arial"/>
          <w:b/>
          <w:bCs/>
          <w:sz w:val="24"/>
          <w:szCs w:val="28"/>
          <w:lang w:eastAsia="ru-RU"/>
        </w:rPr>
        <w:t>1</w:t>
      </w:r>
      <w:r>
        <w:rPr>
          <w:rFonts w:ascii="Arial" w:eastAsiaTheme="minorEastAsia" w:hAnsi="Arial" w:cs="Arial"/>
          <w:b/>
          <w:bCs/>
          <w:sz w:val="24"/>
          <w:szCs w:val="28"/>
          <w:lang w:eastAsia="ru-RU"/>
        </w:rPr>
        <w:t>.</w:t>
      </w:r>
      <w:r w:rsidR="00041583" w:rsidRPr="00A317EC">
        <w:rPr>
          <w:rFonts w:ascii="Arial" w:eastAsiaTheme="minorEastAsia" w:hAnsi="Arial" w:cs="Arial"/>
          <w:b/>
          <w:bCs/>
          <w:sz w:val="24"/>
          <w:szCs w:val="28"/>
          <w:lang w:eastAsia="ru-RU"/>
        </w:rPr>
        <w:t>2.</w:t>
      </w:r>
      <w:r w:rsidR="007F5D34" w:rsidRPr="009240F6">
        <w:rPr>
          <w:rFonts w:ascii="Arial" w:eastAsiaTheme="minorEastAsia" w:hAnsi="Arial" w:cs="Arial"/>
          <w:b/>
          <w:bCs/>
          <w:sz w:val="24"/>
          <w:szCs w:val="28"/>
          <w:lang w:eastAsia="ru-RU"/>
        </w:rPr>
        <w:t>8</w:t>
      </w:r>
      <w:r w:rsidR="00041583" w:rsidRPr="00A317EC">
        <w:rPr>
          <w:rFonts w:ascii="Arial" w:eastAsiaTheme="minorEastAsia" w:hAnsi="Arial" w:cs="Arial"/>
          <w:b/>
          <w:bCs/>
          <w:sz w:val="24"/>
          <w:szCs w:val="28"/>
          <w:lang w:eastAsia="ru-RU"/>
        </w:rPr>
        <w:t xml:space="preserve"> Обработка результатов</w:t>
      </w:r>
    </w:p>
    <w:p w14:paraId="14129A6E" w14:textId="1353D43C" w:rsidR="00A9185F" w:rsidRPr="00A9185F" w:rsidRDefault="00A9185F" w:rsidP="00A9185F">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9185F">
        <w:rPr>
          <w:rFonts w:ascii="Arial" w:eastAsiaTheme="minorEastAsia" w:hAnsi="Arial" w:cs="Arial"/>
          <w:bCs/>
          <w:sz w:val="24"/>
          <w:szCs w:val="28"/>
          <w:lang w:eastAsia="ru-RU"/>
        </w:rPr>
        <w:t xml:space="preserve">Массовую долю сульфида </w:t>
      </w:r>
      <m:oMath>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W</m:t>
            </m:r>
          </m:e>
          <m:sub>
            <m:sSup>
              <m:sSupPr>
                <m:ctrlPr>
                  <w:rPr>
                    <w:rFonts w:ascii="Cambria Math" w:eastAsiaTheme="minorEastAsia" w:hAnsi="Cambria Math" w:cs="Arial"/>
                    <w:i/>
                    <w:sz w:val="28"/>
                    <w:szCs w:val="24"/>
                    <w:lang w:eastAsia="ru-RU"/>
                  </w:rPr>
                </m:ctrlPr>
              </m:sSupPr>
              <m:e>
                <m:r>
                  <w:rPr>
                    <w:rFonts w:ascii="Cambria Math" w:eastAsiaTheme="minorEastAsia" w:hAnsi="Cambria Math" w:cs="Arial"/>
                    <w:sz w:val="28"/>
                    <w:szCs w:val="24"/>
                    <w:lang w:eastAsia="ru-RU"/>
                  </w:rPr>
                  <m:t>S</m:t>
                </m:r>
              </m:e>
              <m:sup>
                <m:r>
                  <w:rPr>
                    <w:rFonts w:ascii="Cambria Math" w:eastAsiaTheme="minorEastAsia" w:hAnsi="Cambria Math" w:cs="Arial"/>
                    <w:sz w:val="28"/>
                    <w:szCs w:val="24"/>
                    <w:lang w:eastAsia="ru-RU"/>
                  </w:rPr>
                  <m:t>2-</m:t>
                </m:r>
              </m:sup>
            </m:sSup>
          </m:sub>
        </m:sSub>
      </m:oMath>
      <w:r w:rsidR="00D03566" w:rsidRPr="00A9185F">
        <w:rPr>
          <w:rFonts w:ascii="Arial" w:eastAsiaTheme="minorEastAsia" w:hAnsi="Arial" w:cs="Arial"/>
          <w:bCs/>
          <w:sz w:val="24"/>
          <w:szCs w:val="28"/>
          <w:lang w:eastAsia="ru-RU"/>
        </w:rPr>
        <w:t xml:space="preserve"> </w:t>
      </w:r>
      <w:r w:rsidRPr="00A9185F">
        <w:rPr>
          <w:rFonts w:ascii="Arial" w:eastAsiaTheme="minorEastAsia" w:hAnsi="Arial" w:cs="Arial"/>
          <w:bCs/>
          <w:sz w:val="24"/>
          <w:szCs w:val="28"/>
          <w:lang w:eastAsia="ru-RU"/>
        </w:rPr>
        <w:t>в процентах вычисляют по формуле</w:t>
      </w:r>
    </w:p>
    <w:p w14:paraId="628E8E8C" w14:textId="1201B401" w:rsidR="00A9185F" w:rsidRPr="009240F6" w:rsidRDefault="001C15F8" w:rsidP="00B936CA">
      <w:pPr>
        <w:widowControl w:val="0"/>
        <w:tabs>
          <w:tab w:val="left" w:pos="1134"/>
        </w:tabs>
        <w:autoSpaceDE w:val="0"/>
        <w:autoSpaceDN w:val="0"/>
        <w:adjustRightInd w:val="0"/>
        <w:spacing w:after="0" w:line="360" w:lineRule="auto"/>
        <w:ind w:firstLine="709"/>
        <w:jc w:val="right"/>
        <w:rPr>
          <w:rFonts w:ascii="Arial" w:eastAsiaTheme="minorEastAsia" w:hAnsi="Arial" w:cs="Arial"/>
          <w:bCs/>
          <w:sz w:val="24"/>
          <w:szCs w:val="28"/>
          <w:lang w:eastAsia="ru-RU"/>
        </w:rPr>
      </w:pPr>
      <m:oMath>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W</m:t>
            </m:r>
          </m:e>
          <m:sub>
            <m:sSup>
              <m:sSupPr>
                <m:ctrlPr>
                  <w:rPr>
                    <w:rFonts w:ascii="Cambria Math" w:eastAsiaTheme="minorEastAsia" w:hAnsi="Cambria Math" w:cs="Arial"/>
                    <w:i/>
                    <w:sz w:val="28"/>
                    <w:szCs w:val="24"/>
                    <w:lang w:eastAsia="ru-RU"/>
                  </w:rPr>
                </m:ctrlPr>
              </m:sSupPr>
              <m:e>
                <m:r>
                  <w:rPr>
                    <w:rFonts w:ascii="Cambria Math" w:eastAsiaTheme="minorEastAsia" w:hAnsi="Cambria Math" w:cs="Arial"/>
                    <w:sz w:val="28"/>
                    <w:szCs w:val="24"/>
                    <w:lang w:eastAsia="ru-RU"/>
                  </w:rPr>
                  <m:t>S</m:t>
                </m:r>
              </m:e>
              <m:sup>
                <m:r>
                  <w:rPr>
                    <w:rFonts w:ascii="Cambria Math" w:eastAsiaTheme="minorEastAsia" w:hAnsi="Cambria Math" w:cs="Arial"/>
                    <w:sz w:val="28"/>
                    <w:szCs w:val="24"/>
                    <w:lang w:eastAsia="ru-RU"/>
                  </w:rPr>
                  <m:t>2-</m:t>
                </m:r>
              </m:sup>
            </m:sSup>
          </m:sub>
        </m:sSub>
        <m:r>
          <w:rPr>
            <w:rFonts w:ascii="Cambria Math" w:eastAsiaTheme="minorEastAsia" w:hAnsi="Cambria Math" w:cs="Arial"/>
            <w:sz w:val="24"/>
            <w:szCs w:val="28"/>
            <w:lang w:eastAsia="ru-RU"/>
          </w:rPr>
          <m:t>=</m:t>
        </m:r>
        <m:f>
          <m:fPr>
            <m:ctrlPr>
              <w:rPr>
                <w:rFonts w:ascii="Cambria Math" w:eastAsiaTheme="minorEastAsia" w:hAnsi="Cambria Math" w:cs="Arial"/>
                <w:bCs/>
                <w:i/>
                <w:sz w:val="24"/>
                <w:szCs w:val="28"/>
                <w:lang w:eastAsia="ru-RU"/>
              </w:rPr>
            </m:ctrlPr>
          </m:fPr>
          <m:num>
            <m:d>
              <m:dPr>
                <m:ctrlPr>
                  <w:rPr>
                    <w:rFonts w:ascii="Cambria Math" w:eastAsiaTheme="minorEastAsia" w:hAnsi="Cambria Math" w:cs="Arial"/>
                    <w:bCs/>
                    <w:i/>
                    <w:sz w:val="24"/>
                    <w:szCs w:val="28"/>
                    <w:lang w:eastAsia="ru-RU"/>
                  </w:rPr>
                </m:ctrlPr>
              </m:dPr>
              <m:e>
                <m:r>
                  <w:rPr>
                    <w:rFonts w:ascii="Cambria Math" w:eastAsiaTheme="minorEastAsia" w:hAnsi="Cambria Math" w:cs="Arial"/>
                    <w:sz w:val="24"/>
                    <w:szCs w:val="28"/>
                    <w:lang w:eastAsia="ru-RU"/>
                  </w:rPr>
                  <m:t>10,0-</m:t>
                </m:r>
                <m:sSub>
                  <m:sSubPr>
                    <m:ctrlPr>
                      <w:rPr>
                        <w:rFonts w:ascii="Cambria Math" w:eastAsiaTheme="minorEastAsia" w:hAnsi="Cambria Math" w:cs="Arial"/>
                        <w:bCs/>
                        <w:i/>
                        <w:sz w:val="24"/>
                        <w:szCs w:val="28"/>
                        <w:lang w:eastAsia="ru-RU"/>
                      </w:rPr>
                    </m:ctrlPr>
                  </m:sSubPr>
                  <m:e>
                    <m:r>
                      <w:rPr>
                        <w:rFonts w:ascii="Cambria Math" w:eastAsiaTheme="minorEastAsia" w:hAnsi="Cambria Math" w:cs="Arial"/>
                        <w:sz w:val="24"/>
                        <w:szCs w:val="28"/>
                        <w:lang w:eastAsia="ru-RU"/>
                      </w:rPr>
                      <m:t>V</m:t>
                    </m:r>
                  </m:e>
                  <m:sub>
                    <m:r>
                      <w:rPr>
                        <w:rFonts w:ascii="Cambria Math" w:eastAsiaTheme="minorEastAsia" w:hAnsi="Cambria Math" w:cs="Arial"/>
                        <w:sz w:val="24"/>
                        <w:szCs w:val="28"/>
                        <w:lang w:eastAsia="ru-RU"/>
                      </w:rPr>
                      <m:t>1</m:t>
                    </m:r>
                  </m:sub>
                </m:sSub>
              </m:e>
            </m:d>
            <m:r>
              <w:rPr>
                <w:rFonts w:ascii="Cambria Math" w:eastAsiaTheme="minorEastAsia" w:hAnsi="Cambria Math" w:cs="Arial"/>
                <w:sz w:val="24"/>
                <w:szCs w:val="28"/>
                <w:lang w:eastAsia="ru-RU"/>
              </w:rPr>
              <m:t>-</m:t>
            </m:r>
            <m:d>
              <m:dPr>
                <m:ctrlPr>
                  <w:rPr>
                    <w:rFonts w:ascii="Cambria Math" w:eastAsiaTheme="minorEastAsia" w:hAnsi="Cambria Math" w:cs="Arial"/>
                    <w:bCs/>
                    <w:i/>
                    <w:sz w:val="24"/>
                    <w:szCs w:val="28"/>
                    <w:lang w:eastAsia="ru-RU"/>
                  </w:rPr>
                </m:ctrlPr>
              </m:dPr>
              <m:e>
                <m:r>
                  <w:rPr>
                    <w:rFonts w:ascii="Cambria Math" w:eastAsiaTheme="minorEastAsia" w:hAnsi="Cambria Math" w:cs="Arial"/>
                    <w:sz w:val="24"/>
                    <w:szCs w:val="28"/>
                    <w:lang w:eastAsia="ru-RU"/>
                  </w:rPr>
                  <m:t>10,0-</m:t>
                </m:r>
                <m:sSub>
                  <m:sSubPr>
                    <m:ctrlPr>
                      <w:rPr>
                        <w:rFonts w:ascii="Cambria Math" w:eastAsiaTheme="minorEastAsia" w:hAnsi="Cambria Math" w:cs="Arial"/>
                        <w:bCs/>
                        <w:i/>
                        <w:sz w:val="24"/>
                        <w:szCs w:val="28"/>
                        <w:lang w:eastAsia="ru-RU"/>
                      </w:rPr>
                    </m:ctrlPr>
                  </m:sSubPr>
                  <m:e>
                    <m:r>
                      <w:rPr>
                        <w:rFonts w:ascii="Cambria Math" w:eastAsiaTheme="minorEastAsia" w:hAnsi="Cambria Math" w:cs="Arial"/>
                        <w:sz w:val="24"/>
                        <w:szCs w:val="28"/>
                        <w:lang w:eastAsia="ru-RU"/>
                      </w:rPr>
                      <m:t>V</m:t>
                    </m:r>
                  </m:e>
                  <m:sub>
                    <m:r>
                      <w:rPr>
                        <w:rFonts w:ascii="Cambria Math" w:eastAsiaTheme="minorEastAsia" w:hAnsi="Cambria Math" w:cs="Arial"/>
                        <w:sz w:val="24"/>
                        <w:szCs w:val="28"/>
                        <w:lang w:eastAsia="ru-RU"/>
                      </w:rPr>
                      <m:t>0</m:t>
                    </m:r>
                  </m:sub>
                </m:sSub>
              </m:e>
            </m:d>
          </m:num>
          <m:den>
            <m:r>
              <w:rPr>
                <w:rFonts w:ascii="Cambria Math" w:eastAsiaTheme="minorEastAsia" w:hAnsi="Cambria Math" w:cs="Arial"/>
                <w:sz w:val="24"/>
                <w:szCs w:val="28"/>
                <w:lang w:eastAsia="ru-RU"/>
              </w:rPr>
              <m:t>m</m:t>
            </m:r>
          </m:den>
        </m:f>
        <m:r>
          <w:rPr>
            <w:rFonts w:ascii="Cambria Math" w:eastAsiaTheme="minorEastAsia" w:hAnsi="Cambria Math" w:cs="Arial"/>
            <w:sz w:val="24"/>
            <w:szCs w:val="28"/>
            <w:lang w:eastAsia="ru-RU"/>
          </w:rPr>
          <m:t>∙100∙0,00016=</m:t>
        </m:r>
        <m:f>
          <m:fPr>
            <m:ctrlPr>
              <w:rPr>
                <w:rFonts w:ascii="Cambria Math" w:eastAsiaTheme="minorEastAsia" w:hAnsi="Cambria Math" w:cs="Arial"/>
                <w:bCs/>
                <w:i/>
                <w:sz w:val="24"/>
                <w:szCs w:val="28"/>
                <w:lang w:eastAsia="ru-RU"/>
              </w:rPr>
            </m:ctrlPr>
          </m:fPr>
          <m:num>
            <m:sSub>
              <m:sSubPr>
                <m:ctrlPr>
                  <w:rPr>
                    <w:rFonts w:ascii="Cambria Math" w:eastAsiaTheme="minorEastAsia" w:hAnsi="Cambria Math" w:cs="Arial"/>
                    <w:bCs/>
                    <w:i/>
                    <w:sz w:val="24"/>
                    <w:szCs w:val="28"/>
                    <w:lang w:eastAsia="ru-RU"/>
                  </w:rPr>
                </m:ctrlPr>
              </m:sSubPr>
              <m:e>
                <m:r>
                  <w:rPr>
                    <w:rFonts w:ascii="Cambria Math" w:eastAsiaTheme="minorEastAsia" w:hAnsi="Cambria Math" w:cs="Arial"/>
                    <w:sz w:val="24"/>
                    <w:szCs w:val="28"/>
                    <w:lang w:eastAsia="ru-RU"/>
                  </w:rPr>
                  <m:t>V</m:t>
                </m:r>
              </m:e>
              <m:sub>
                <m:r>
                  <w:rPr>
                    <w:rFonts w:ascii="Cambria Math" w:eastAsiaTheme="minorEastAsia" w:hAnsi="Cambria Math" w:cs="Arial"/>
                    <w:sz w:val="24"/>
                    <w:szCs w:val="28"/>
                    <w:lang w:eastAsia="ru-RU"/>
                  </w:rPr>
                  <m:t>0</m:t>
                </m:r>
              </m:sub>
            </m:sSub>
            <m:r>
              <w:rPr>
                <w:rFonts w:ascii="Cambria Math" w:eastAsiaTheme="minorEastAsia" w:hAnsi="Cambria Math" w:cs="Arial"/>
                <w:sz w:val="24"/>
                <w:szCs w:val="28"/>
                <w:lang w:eastAsia="ru-RU"/>
              </w:rPr>
              <m:t>-V</m:t>
            </m:r>
          </m:num>
          <m:den>
            <m:r>
              <w:rPr>
                <w:rFonts w:ascii="Cambria Math" w:eastAsiaTheme="minorEastAsia" w:hAnsi="Cambria Math" w:cs="Arial"/>
                <w:sz w:val="24"/>
                <w:szCs w:val="28"/>
                <w:lang w:eastAsia="ru-RU"/>
              </w:rPr>
              <m:t>m</m:t>
            </m:r>
          </m:den>
        </m:f>
        <m:r>
          <w:rPr>
            <w:rFonts w:ascii="Cambria Math" w:eastAsiaTheme="minorEastAsia" w:hAnsi="Cambria Math" w:cs="Arial"/>
            <w:sz w:val="24"/>
            <w:szCs w:val="28"/>
            <w:lang w:eastAsia="ru-RU"/>
          </w:rPr>
          <m:t>0,016</m:t>
        </m:r>
      </m:oMath>
      <w:r w:rsidR="00B936CA">
        <w:rPr>
          <w:rFonts w:ascii="Arial" w:eastAsiaTheme="minorEastAsia" w:hAnsi="Arial" w:cs="Arial"/>
          <w:bCs/>
          <w:sz w:val="24"/>
          <w:szCs w:val="28"/>
          <w:lang w:eastAsia="ru-RU"/>
        </w:rPr>
        <w:tab/>
      </w:r>
      <w:r w:rsidR="00B936CA">
        <w:rPr>
          <w:rFonts w:ascii="Arial" w:eastAsiaTheme="minorEastAsia" w:hAnsi="Arial" w:cs="Arial"/>
          <w:bCs/>
          <w:sz w:val="24"/>
          <w:szCs w:val="28"/>
          <w:lang w:eastAsia="ru-RU"/>
        </w:rPr>
        <w:tab/>
      </w:r>
      <w:r w:rsidR="00B936CA" w:rsidRPr="009240F6">
        <w:rPr>
          <w:rFonts w:ascii="Arial" w:eastAsiaTheme="minorEastAsia" w:hAnsi="Arial" w:cs="Arial"/>
          <w:bCs/>
          <w:sz w:val="24"/>
          <w:szCs w:val="28"/>
          <w:lang w:eastAsia="ru-RU"/>
        </w:rPr>
        <w:t>(11.3)</w:t>
      </w:r>
    </w:p>
    <w:p w14:paraId="11FF768A" w14:textId="1B91BC08" w:rsidR="00A9185F" w:rsidRPr="00A9185F" w:rsidRDefault="00A9185F" w:rsidP="00A9185F">
      <w:pPr>
        <w:widowControl w:val="0"/>
        <w:tabs>
          <w:tab w:val="left" w:pos="1134"/>
        </w:tabs>
        <w:autoSpaceDE w:val="0"/>
        <w:autoSpaceDN w:val="0"/>
        <w:adjustRightInd w:val="0"/>
        <w:spacing w:after="0" w:line="360" w:lineRule="auto"/>
        <w:jc w:val="both"/>
        <w:rPr>
          <w:rFonts w:ascii="Arial" w:eastAsiaTheme="minorEastAsia" w:hAnsi="Arial" w:cs="Arial"/>
          <w:bCs/>
          <w:sz w:val="24"/>
          <w:szCs w:val="28"/>
          <w:lang w:eastAsia="ru-RU"/>
        </w:rPr>
      </w:pPr>
      <w:r w:rsidRPr="00A9185F">
        <w:rPr>
          <w:rFonts w:ascii="Arial" w:eastAsiaTheme="minorEastAsia" w:hAnsi="Arial" w:cs="Arial"/>
          <w:bCs/>
          <w:sz w:val="24"/>
          <w:szCs w:val="28"/>
          <w:lang w:eastAsia="ru-RU"/>
        </w:rPr>
        <w:t xml:space="preserve">где </w:t>
      </w:r>
      <w:r w:rsidRPr="00A9185F">
        <w:rPr>
          <w:rFonts w:ascii="Arial" w:eastAsiaTheme="minorEastAsia" w:hAnsi="Arial" w:cs="Arial"/>
          <w:bCs/>
          <w:i/>
          <w:sz w:val="24"/>
          <w:szCs w:val="28"/>
          <w:lang w:val="en-US" w:eastAsia="ru-RU"/>
        </w:rPr>
        <w:t>V</w:t>
      </w:r>
      <w:r w:rsidRPr="00A9185F">
        <w:rPr>
          <w:rFonts w:ascii="Arial" w:eastAsiaTheme="minorEastAsia" w:hAnsi="Arial" w:cs="Arial"/>
          <w:bCs/>
          <w:sz w:val="24"/>
          <w:szCs w:val="28"/>
          <w:vertAlign w:val="subscript"/>
          <w:lang w:eastAsia="ru-RU"/>
        </w:rPr>
        <w:t>0</w:t>
      </w:r>
      <w:r w:rsidRPr="00A9185F">
        <w:rPr>
          <w:rFonts w:ascii="Arial" w:eastAsiaTheme="minorEastAsia" w:hAnsi="Arial" w:cs="Arial"/>
          <w:bCs/>
          <w:sz w:val="24"/>
          <w:szCs w:val="28"/>
          <w:lang w:eastAsia="ru-RU"/>
        </w:rPr>
        <w:t xml:space="preserve"> - объ</w:t>
      </w:r>
      <w:r>
        <w:rPr>
          <w:rFonts w:ascii="Arial" w:eastAsiaTheme="minorEastAsia" w:hAnsi="Arial" w:cs="Arial"/>
          <w:bCs/>
          <w:sz w:val="24"/>
          <w:szCs w:val="28"/>
          <w:lang w:eastAsia="ru-RU"/>
        </w:rPr>
        <w:t>ем раствора тиосульфата натрия</w:t>
      </w:r>
      <w:r w:rsidRPr="00A9185F">
        <w:rPr>
          <w:rFonts w:ascii="Arial" w:eastAsiaTheme="minorEastAsia" w:hAnsi="Arial" w:cs="Arial"/>
          <w:bCs/>
          <w:sz w:val="24"/>
          <w:szCs w:val="28"/>
          <w:lang w:eastAsia="ru-RU"/>
        </w:rPr>
        <w:t xml:space="preserve">, использованный в контрольном опыте,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9185F">
        <w:rPr>
          <w:rFonts w:ascii="Arial" w:eastAsiaTheme="minorEastAsia" w:hAnsi="Arial" w:cs="Arial"/>
          <w:bCs/>
          <w:sz w:val="24"/>
          <w:szCs w:val="28"/>
          <w:lang w:eastAsia="ru-RU"/>
        </w:rPr>
        <w:t>;</w:t>
      </w:r>
    </w:p>
    <w:p w14:paraId="1A28A923" w14:textId="7FB2D4B6" w:rsidR="00A9185F" w:rsidRPr="00A9185F" w:rsidRDefault="00A9185F" w:rsidP="00A9185F">
      <w:pPr>
        <w:widowControl w:val="0"/>
        <w:tabs>
          <w:tab w:val="left" w:pos="1134"/>
        </w:tabs>
        <w:autoSpaceDE w:val="0"/>
        <w:autoSpaceDN w:val="0"/>
        <w:adjustRightInd w:val="0"/>
        <w:spacing w:after="0" w:line="360" w:lineRule="auto"/>
        <w:ind w:firstLine="426"/>
        <w:jc w:val="both"/>
        <w:rPr>
          <w:rFonts w:ascii="Arial" w:eastAsiaTheme="minorEastAsia" w:hAnsi="Arial" w:cs="Arial"/>
          <w:bCs/>
          <w:sz w:val="24"/>
          <w:szCs w:val="28"/>
          <w:lang w:eastAsia="ru-RU"/>
        </w:rPr>
      </w:pPr>
      <w:r w:rsidRPr="00A9185F">
        <w:rPr>
          <w:rFonts w:ascii="Arial" w:eastAsiaTheme="minorEastAsia" w:hAnsi="Arial" w:cs="Arial"/>
          <w:bCs/>
          <w:i/>
          <w:sz w:val="24"/>
          <w:szCs w:val="28"/>
          <w:lang w:val="en-US" w:eastAsia="ru-RU"/>
        </w:rPr>
        <w:t>V</w:t>
      </w:r>
      <w:r w:rsidRPr="00A9185F">
        <w:rPr>
          <w:rFonts w:ascii="Arial" w:eastAsiaTheme="minorEastAsia" w:hAnsi="Arial" w:cs="Arial"/>
          <w:bCs/>
          <w:sz w:val="24"/>
          <w:szCs w:val="28"/>
          <w:vertAlign w:val="subscript"/>
          <w:lang w:eastAsia="ru-RU"/>
        </w:rPr>
        <w:t>1</w:t>
      </w:r>
      <w:r w:rsidRPr="00A9185F">
        <w:rPr>
          <w:rFonts w:ascii="Arial" w:eastAsiaTheme="minorEastAsia" w:hAnsi="Arial" w:cs="Arial"/>
          <w:bCs/>
          <w:sz w:val="24"/>
          <w:szCs w:val="28"/>
          <w:lang w:eastAsia="ru-RU"/>
        </w:rPr>
        <w:t xml:space="preserve"> - объем раствора тиосульфата натрия, использованный при определении,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9185F">
        <w:rPr>
          <w:rFonts w:ascii="Arial" w:eastAsiaTheme="minorEastAsia" w:hAnsi="Arial" w:cs="Arial"/>
          <w:bCs/>
          <w:sz w:val="24"/>
          <w:szCs w:val="28"/>
          <w:lang w:eastAsia="ru-RU"/>
        </w:rPr>
        <w:t>;</w:t>
      </w:r>
    </w:p>
    <w:p w14:paraId="7E437C20" w14:textId="01205137" w:rsidR="00A9185F" w:rsidRPr="00A9185F" w:rsidRDefault="00A9185F" w:rsidP="00A9185F">
      <w:pPr>
        <w:widowControl w:val="0"/>
        <w:tabs>
          <w:tab w:val="left" w:pos="1134"/>
        </w:tabs>
        <w:autoSpaceDE w:val="0"/>
        <w:autoSpaceDN w:val="0"/>
        <w:adjustRightInd w:val="0"/>
        <w:spacing w:after="0" w:line="360" w:lineRule="auto"/>
        <w:ind w:firstLine="426"/>
        <w:jc w:val="both"/>
        <w:rPr>
          <w:rFonts w:ascii="Arial" w:eastAsiaTheme="minorEastAsia" w:hAnsi="Arial" w:cs="Arial"/>
          <w:bCs/>
          <w:sz w:val="24"/>
          <w:szCs w:val="28"/>
          <w:lang w:eastAsia="ru-RU"/>
        </w:rPr>
      </w:pPr>
      <w:r w:rsidRPr="00A9185F">
        <w:rPr>
          <w:rFonts w:ascii="Arial" w:eastAsiaTheme="minorEastAsia" w:hAnsi="Arial" w:cs="Arial"/>
          <w:bCs/>
          <w:i/>
          <w:sz w:val="24"/>
          <w:szCs w:val="28"/>
          <w:lang w:val="en-US" w:eastAsia="ru-RU"/>
        </w:rPr>
        <w:t>m</w:t>
      </w:r>
      <w:r>
        <w:rPr>
          <w:rFonts w:ascii="Arial" w:eastAsiaTheme="minorEastAsia" w:hAnsi="Arial" w:cs="Arial"/>
          <w:bCs/>
          <w:sz w:val="24"/>
          <w:szCs w:val="28"/>
          <w:lang w:eastAsia="ru-RU"/>
        </w:rPr>
        <w:t xml:space="preserve"> - </w:t>
      </w:r>
      <w:proofErr w:type="gramStart"/>
      <w:r>
        <w:rPr>
          <w:rFonts w:ascii="Arial" w:eastAsiaTheme="minorEastAsia" w:hAnsi="Arial" w:cs="Arial"/>
          <w:bCs/>
          <w:sz w:val="24"/>
          <w:szCs w:val="28"/>
          <w:lang w:eastAsia="ru-RU"/>
        </w:rPr>
        <w:t>масса</w:t>
      </w:r>
      <w:proofErr w:type="gramEnd"/>
      <w:r>
        <w:rPr>
          <w:rFonts w:ascii="Arial" w:eastAsiaTheme="minorEastAsia" w:hAnsi="Arial" w:cs="Arial"/>
          <w:bCs/>
          <w:sz w:val="24"/>
          <w:szCs w:val="28"/>
          <w:lang w:eastAsia="ru-RU"/>
        </w:rPr>
        <w:t xml:space="preserve"> навески по п.</w:t>
      </w:r>
      <w:r w:rsidRPr="00A9185F">
        <w:rPr>
          <w:rFonts w:ascii="Arial" w:eastAsiaTheme="minorEastAsia" w:hAnsi="Arial" w:cs="Arial"/>
          <w:bCs/>
          <w:sz w:val="24"/>
          <w:szCs w:val="28"/>
          <w:lang w:eastAsia="ru-RU"/>
        </w:rPr>
        <w:t>11.2.6.1, г;</w:t>
      </w:r>
    </w:p>
    <w:p w14:paraId="37CEA903" w14:textId="6810E8B6" w:rsidR="00A9185F" w:rsidRPr="00A9185F" w:rsidRDefault="00A9185F" w:rsidP="00A9185F">
      <w:pPr>
        <w:widowControl w:val="0"/>
        <w:tabs>
          <w:tab w:val="left" w:pos="1134"/>
        </w:tabs>
        <w:autoSpaceDE w:val="0"/>
        <w:autoSpaceDN w:val="0"/>
        <w:adjustRightInd w:val="0"/>
        <w:spacing w:after="0" w:line="360" w:lineRule="auto"/>
        <w:ind w:firstLine="426"/>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10,0 - объем раствора йода</w:t>
      </w:r>
      <w:r w:rsidRPr="00A9185F">
        <w:rPr>
          <w:rFonts w:ascii="Arial" w:eastAsiaTheme="minorEastAsia" w:hAnsi="Arial" w:cs="Arial"/>
          <w:bCs/>
          <w:sz w:val="24"/>
          <w:szCs w:val="28"/>
          <w:lang w:eastAsia="ru-RU"/>
        </w:rPr>
        <w:t xml:space="preserve">, добавляемый в промывную склянку,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9185F">
        <w:rPr>
          <w:rFonts w:ascii="Arial" w:eastAsiaTheme="minorEastAsia" w:hAnsi="Arial" w:cs="Arial"/>
          <w:bCs/>
          <w:sz w:val="24"/>
          <w:szCs w:val="28"/>
          <w:lang w:eastAsia="ru-RU"/>
        </w:rPr>
        <w:t>;</w:t>
      </w:r>
    </w:p>
    <w:p w14:paraId="006A2FD8" w14:textId="00FE1DEF" w:rsidR="00A9185F" w:rsidRPr="00A9185F" w:rsidRDefault="00A9185F" w:rsidP="00A9185F">
      <w:pPr>
        <w:widowControl w:val="0"/>
        <w:tabs>
          <w:tab w:val="left" w:pos="1134"/>
        </w:tabs>
        <w:autoSpaceDE w:val="0"/>
        <w:autoSpaceDN w:val="0"/>
        <w:adjustRightInd w:val="0"/>
        <w:spacing w:after="0" w:line="360" w:lineRule="auto"/>
        <w:ind w:firstLine="426"/>
        <w:jc w:val="both"/>
        <w:rPr>
          <w:rFonts w:ascii="Arial" w:eastAsiaTheme="minorEastAsia" w:hAnsi="Arial" w:cs="Arial"/>
          <w:bCs/>
          <w:sz w:val="24"/>
          <w:szCs w:val="28"/>
          <w:lang w:eastAsia="ru-RU"/>
        </w:rPr>
      </w:pPr>
      <w:r>
        <w:rPr>
          <w:rFonts w:ascii="Arial" w:eastAsiaTheme="minorEastAsia" w:hAnsi="Arial" w:cs="Arial"/>
          <w:bCs/>
          <w:sz w:val="24"/>
          <w:szCs w:val="28"/>
          <w:lang w:eastAsia="ru-RU"/>
        </w:rPr>
        <w:lastRenderedPageBreak/>
        <w:t>0,00016</w:t>
      </w:r>
      <w:r w:rsidRPr="00A9185F">
        <w:rPr>
          <w:rFonts w:ascii="Arial" w:eastAsiaTheme="minorEastAsia" w:hAnsi="Arial" w:cs="Arial"/>
          <w:bCs/>
          <w:sz w:val="24"/>
          <w:szCs w:val="28"/>
          <w:lang w:eastAsia="ru-RU"/>
        </w:rPr>
        <w:t xml:space="preserve"> - масса серы, соответствующая 1,00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9185F">
        <w:rPr>
          <w:rFonts w:ascii="Arial" w:eastAsiaTheme="minorEastAsia" w:hAnsi="Arial" w:cs="Arial"/>
          <w:bCs/>
          <w:sz w:val="24"/>
          <w:szCs w:val="28"/>
          <w:lang w:eastAsia="ru-RU"/>
        </w:rPr>
        <w:t xml:space="preserve"> раствора тиосульфата натрия </w:t>
      </w:r>
      <w:r w:rsidRPr="00A9185F">
        <w:rPr>
          <w:rFonts w:ascii="Arial" w:eastAsiaTheme="minorEastAsia" w:hAnsi="Arial" w:cs="Arial"/>
          <w:bCs/>
          <w:i/>
          <w:sz w:val="24"/>
          <w:szCs w:val="28"/>
          <w:lang w:eastAsia="ru-RU"/>
        </w:rPr>
        <w:t>Na</w:t>
      </w:r>
      <w:r w:rsidRPr="00A9185F">
        <w:rPr>
          <w:rFonts w:ascii="Arial" w:eastAsiaTheme="minorEastAsia" w:hAnsi="Arial" w:cs="Arial"/>
          <w:bCs/>
          <w:i/>
          <w:sz w:val="24"/>
          <w:szCs w:val="28"/>
          <w:vertAlign w:val="subscript"/>
          <w:lang w:eastAsia="ru-RU"/>
        </w:rPr>
        <w:t>2</w:t>
      </w:r>
      <w:r w:rsidRPr="00A9185F">
        <w:rPr>
          <w:rFonts w:ascii="Arial" w:eastAsiaTheme="minorEastAsia" w:hAnsi="Arial" w:cs="Arial"/>
          <w:bCs/>
          <w:i/>
          <w:sz w:val="24"/>
          <w:szCs w:val="28"/>
          <w:lang w:eastAsia="ru-RU"/>
        </w:rPr>
        <w:t>S</w:t>
      </w:r>
      <w:r w:rsidRPr="00A9185F">
        <w:rPr>
          <w:rFonts w:ascii="Arial" w:eastAsiaTheme="minorEastAsia" w:hAnsi="Arial" w:cs="Arial"/>
          <w:bCs/>
          <w:i/>
          <w:sz w:val="24"/>
          <w:szCs w:val="28"/>
          <w:vertAlign w:val="subscript"/>
          <w:lang w:eastAsia="ru-RU"/>
        </w:rPr>
        <w:t>2</w:t>
      </w:r>
      <w:r w:rsidRPr="00A9185F">
        <w:rPr>
          <w:rFonts w:ascii="Arial" w:eastAsiaTheme="minorEastAsia" w:hAnsi="Arial" w:cs="Arial"/>
          <w:bCs/>
          <w:i/>
          <w:sz w:val="24"/>
          <w:szCs w:val="28"/>
          <w:lang w:eastAsia="ru-RU"/>
        </w:rPr>
        <w:t>O</w:t>
      </w:r>
      <w:r w:rsidRPr="00A9185F">
        <w:rPr>
          <w:rFonts w:ascii="Arial" w:eastAsiaTheme="minorEastAsia" w:hAnsi="Arial" w:cs="Arial"/>
          <w:bCs/>
          <w:i/>
          <w:sz w:val="24"/>
          <w:szCs w:val="28"/>
          <w:vertAlign w:val="subscript"/>
          <w:lang w:eastAsia="ru-RU"/>
        </w:rPr>
        <w:t>3</w:t>
      </w:r>
      <w:r w:rsidRPr="00A9185F">
        <w:rPr>
          <w:rFonts w:ascii="Arial" w:eastAsiaTheme="minorEastAsia" w:hAnsi="Arial" w:cs="Arial"/>
          <w:bCs/>
          <w:sz w:val="24"/>
          <w:szCs w:val="28"/>
          <w:lang w:eastAsia="ru-RU"/>
        </w:rPr>
        <w:t xml:space="preserve"> с концентрацией 0,010 моль/</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Pr>
          <w:rFonts w:ascii="Arial" w:eastAsiaTheme="minorEastAsia" w:hAnsi="Arial" w:cs="Arial"/>
          <w:bCs/>
          <w:sz w:val="24"/>
          <w:szCs w:val="28"/>
          <w:lang w:eastAsia="ru-RU"/>
        </w:rPr>
        <w:t>, г</w:t>
      </w:r>
      <w:r w:rsidRPr="00A9185F">
        <w:rPr>
          <w:rFonts w:ascii="Arial" w:eastAsiaTheme="minorEastAsia" w:hAnsi="Arial" w:cs="Arial"/>
          <w:bCs/>
          <w:sz w:val="24"/>
          <w:szCs w:val="28"/>
          <w:lang w:eastAsia="ru-RU"/>
        </w:rPr>
        <w:t>.</w:t>
      </w:r>
    </w:p>
    <w:p w14:paraId="443296F1" w14:textId="49CF1D58" w:rsidR="00A9185F" w:rsidRPr="002E38C9" w:rsidRDefault="00A9185F" w:rsidP="00A9185F">
      <w:pPr>
        <w:widowControl w:val="0"/>
        <w:tabs>
          <w:tab w:val="left" w:pos="1134"/>
        </w:tabs>
        <w:autoSpaceDE w:val="0"/>
        <w:autoSpaceDN w:val="0"/>
        <w:adjustRightInd w:val="0"/>
        <w:spacing w:after="0" w:line="360" w:lineRule="auto"/>
        <w:ind w:firstLine="709"/>
        <w:jc w:val="both"/>
        <w:rPr>
          <w:rFonts w:ascii="Arial" w:eastAsiaTheme="minorEastAsia" w:hAnsi="Arial" w:cs="Arial"/>
          <w:bCs/>
          <w:szCs w:val="28"/>
          <w:lang w:eastAsia="ru-RU"/>
        </w:rPr>
      </w:pPr>
      <w:r w:rsidRPr="002E38C9">
        <w:rPr>
          <w:rFonts w:ascii="Arial" w:eastAsiaTheme="minorEastAsia" w:hAnsi="Arial" w:cs="Arial"/>
          <w:bCs/>
          <w:spacing w:val="40"/>
          <w:szCs w:val="28"/>
          <w:lang w:eastAsia="ru-RU"/>
        </w:rPr>
        <w:t>Примечание</w:t>
      </w:r>
      <w:r>
        <w:rPr>
          <w:rFonts w:ascii="Arial" w:eastAsiaTheme="minorEastAsia" w:hAnsi="Arial" w:cs="Arial"/>
          <w:bCs/>
          <w:sz w:val="24"/>
          <w:szCs w:val="28"/>
          <w:lang w:eastAsia="ru-RU"/>
        </w:rPr>
        <w:t xml:space="preserve"> –</w:t>
      </w:r>
      <w:r w:rsidRPr="00A9185F">
        <w:rPr>
          <w:rFonts w:ascii="Arial" w:eastAsiaTheme="minorEastAsia" w:hAnsi="Arial" w:cs="Arial"/>
          <w:bCs/>
          <w:sz w:val="24"/>
          <w:szCs w:val="28"/>
          <w:lang w:eastAsia="ru-RU"/>
        </w:rPr>
        <w:t xml:space="preserve"> </w:t>
      </w:r>
      <w:r w:rsidRPr="002E38C9">
        <w:rPr>
          <w:rFonts w:ascii="Arial" w:eastAsiaTheme="minorEastAsia" w:hAnsi="Arial" w:cs="Arial"/>
          <w:bCs/>
          <w:szCs w:val="28"/>
          <w:lang w:eastAsia="ru-RU"/>
        </w:rPr>
        <w:t>Если концентрации используемых стандартных растворов не соответствуют концентрациям растворов, указанных в списке реактивов, следует ввести необходимые поправки.</w:t>
      </w:r>
    </w:p>
    <w:p w14:paraId="7F40DE4A" w14:textId="4AC825C3" w:rsidR="000B4CEA" w:rsidRDefault="00BC09F2"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w:t>
      </w:r>
      <w:r w:rsidR="00651E01">
        <w:rPr>
          <w:rFonts w:ascii="Arial" w:eastAsiaTheme="minorEastAsia" w:hAnsi="Arial" w:cs="Arial"/>
          <w:b/>
          <w:bCs/>
          <w:sz w:val="24"/>
          <w:szCs w:val="28"/>
          <w:lang w:eastAsia="ru-RU"/>
        </w:rPr>
        <w:t>1</w:t>
      </w:r>
      <w:r>
        <w:rPr>
          <w:rFonts w:ascii="Arial" w:eastAsiaTheme="minorEastAsia" w:hAnsi="Arial" w:cs="Arial"/>
          <w:b/>
          <w:bCs/>
          <w:sz w:val="24"/>
          <w:szCs w:val="28"/>
          <w:lang w:eastAsia="ru-RU"/>
        </w:rPr>
        <w:t>.</w:t>
      </w:r>
      <w:r w:rsidR="00041583" w:rsidRPr="00A317EC">
        <w:rPr>
          <w:rFonts w:ascii="Arial" w:eastAsiaTheme="minorEastAsia" w:hAnsi="Arial" w:cs="Arial"/>
          <w:b/>
          <w:bCs/>
          <w:sz w:val="24"/>
          <w:szCs w:val="28"/>
          <w:lang w:eastAsia="ru-RU"/>
        </w:rPr>
        <w:t>2.</w:t>
      </w:r>
      <w:r w:rsidR="007F5D34" w:rsidRPr="009240F6">
        <w:rPr>
          <w:rFonts w:ascii="Arial" w:eastAsiaTheme="minorEastAsia" w:hAnsi="Arial" w:cs="Arial"/>
          <w:b/>
          <w:bCs/>
          <w:sz w:val="24"/>
          <w:szCs w:val="28"/>
          <w:lang w:eastAsia="ru-RU"/>
        </w:rPr>
        <w:t>9</w:t>
      </w:r>
      <w:r w:rsidR="00041583" w:rsidRPr="00A317EC">
        <w:rPr>
          <w:rFonts w:ascii="Arial" w:eastAsiaTheme="minorEastAsia" w:hAnsi="Arial" w:cs="Arial"/>
          <w:b/>
          <w:bCs/>
          <w:sz w:val="24"/>
          <w:szCs w:val="28"/>
          <w:lang w:eastAsia="ru-RU"/>
        </w:rPr>
        <w:t xml:space="preserve"> Отчет об анализе</w:t>
      </w:r>
    </w:p>
    <w:p w14:paraId="18556538" w14:textId="77777777" w:rsidR="00B936CA" w:rsidRPr="00B936CA" w:rsidRDefault="00B936CA" w:rsidP="00B936C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936CA">
        <w:rPr>
          <w:rFonts w:ascii="Arial" w:eastAsiaTheme="minorEastAsia" w:hAnsi="Arial" w:cs="Arial"/>
          <w:bCs/>
          <w:sz w:val="24"/>
          <w:szCs w:val="28"/>
          <w:lang w:eastAsia="ru-RU"/>
        </w:rPr>
        <w:t>Отчет об анализе должен содержать:</w:t>
      </w:r>
    </w:p>
    <w:p w14:paraId="4F73E021" w14:textId="77777777" w:rsidR="00B936CA" w:rsidRPr="00B936CA" w:rsidRDefault="00B936CA" w:rsidP="00B936C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936CA">
        <w:rPr>
          <w:rFonts w:ascii="Arial" w:eastAsiaTheme="minorEastAsia" w:hAnsi="Arial" w:cs="Arial"/>
          <w:bCs/>
          <w:sz w:val="24"/>
          <w:szCs w:val="28"/>
          <w:lang w:eastAsia="ru-RU"/>
        </w:rPr>
        <w:t>идентификацию пробы;</w:t>
      </w:r>
    </w:p>
    <w:p w14:paraId="3ECF667A" w14:textId="77777777" w:rsidR="00B936CA" w:rsidRPr="00B936CA" w:rsidRDefault="00B936CA" w:rsidP="00B936C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936CA">
        <w:rPr>
          <w:rFonts w:ascii="Arial" w:eastAsiaTheme="minorEastAsia" w:hAnsi="Arial" w:cs="Arial"/>
          <w:bCs/>
          <w:sz w:val="24"/>
          <w:szCs w:val="28"/>
          <w:lang w:eastAsia="ru-RU"/>
        </w:rPr>
        <w:t>ссылку на использованный метод;</w:t>
      </w:r>
    </w:p>
    <w:p w14:paraId="59FB91BA" w14:textId="77777777" w:rsidR="00B936CA" w:rsidRPr="00B936CA" w:rsidRDefault="00B936CA" w:rsidP="00B936C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936CA">
        <w:rPr>
          <w:rFonts w:ascii="Arial" w:eastAsiaTheme="minorEastAsia" w:hAnsi="Arial" w:cs="Arial"/>
          <w:bCs/>
          <w:sz w:val="24"/>
          <w:szCs w:val="28"/>
          <w:lang w:eastAsia="ru-RU"/>
        </w:rPr>
        <w:t>результаты и способ их выражения;</w:t>
      </w:r>
    </w:p>
    <w:p w14:paraId="34904390" w14:textId="77777777" w:rsidR="00B936CA" w:rsidRPr="00B936CA" w:rsidRDefault="00B936CA" w:rsidP="00B936C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936CA">
        <w:rPr>
          <w:rFonts w:ascii="Arial" w:eastAsiaTheme="minorEastAsia" w:hAnsi="Arial" w:cs="Arial"/>
          <w:bCs/>
          <w:sz w:val="24"/>
          <w:szCs w:val="28"/>
          <w:lang w:eastAsia="ru-RU"/>
        </w:rPr>
        <w:t>любые особенности, отмеченные во время анализа;</w:t>
      </w:r>
    </w:p>
    <w:p w14:paraId="3C584D5A" w14:textId="5C90EE77" w:rsidR="00B936CA" w:rsidRDefault="00B936CA" w:rsidP="00B936C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936CA">
        <w:rPr>
          <w:rFonts w:ascii="Arial" w:eastAsiaTheme="minorEastAsia" w:hAnsi="Arial" w:cs="Arial"/>
          <w:bCs/>
          <w:sz w:val="24"/>
          <w:szCs w:val="28"/>
          <w:lang w:eastAsia="ru-RU"/>
        </w:rPr>
        <w:t>операции, не предусмотренные настоящим стандартом или стандартом, на который дается ссылка, или рассматриваемые как необязательные.</w:t>
      </w:r>
    </w:p>
    <w:p w14:paraId="3F1937A7" w14:textId="77777777" w:rsidR="002F2B9D" w:rsidRPr="00B936CA" w:rsidRDefault="002F2B9D" w:rsidP="00B936C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p>
    <w:p w14:paraId="54420383" w14:textId="60899AFE" w:rsidR="00222857" w:rsidRDefault="00934447" w:rsidP="002F2B9D">
      <w:pPr>
        <w:pStyle w:val="1"/>
        <w:rPr>
          <w:rFonts w:eastAsiaTheme="minorEastAsia"/>
          <w:lang w:eastAsia="ru-RU"/>
        </w:rPr>
      </w:pPr>
      <w:bookmarkStart w:id="13" w:name="_Toc110347396"/>
      <w:r>
        <w:rPr>
          <w:rFonts w:eastAsiaTheme="minorEastAsia"/>
          <w:lang w:eastAsia="ru-RU"/>
        </w:rPr>
        <w:t>12</w:t>
      </w:r>
      <w:r w:rsidRPr="00934447">
        <w:rPr>
          <w:rFonts w:eastAsiaTheme="minorEastAsia"/>
          <w:lang w:eastAsia="ru-RU"/>
        </w:rPr>
        <w:t xml:space="preserve"> Метод определения </w:t>
      </w:r>
      <w:r>
        <w:rPr>
          <w:rFonts w:eastAsiaTheme="minorEastAsia"/>
          <w:lang w:eastAsia="ru-RU"/>
        </w:rPr>
        <w:t>фосфора</w:t>
      </w:r>
      <w:bookmarkEnd w:id="13"/>
    </w:p>
    <w:p w14:paraId="170B0285" w14:textId="65A9552E" w:rsidR="007B1FFD" w:rsidRDefault="007B1FFD" w:rsidP="000B4CEA">
      <w:pPr>
        <w:widowControl w:val="0"/>
        <w:tabs>
          <w:tab w:val="left" w:pos="1134"/>
        </w:tabs>
        <w:autoSpaceDE w:val="0"/>
        <w:autoSpaceDN w:val="0"/>
        <w:adjustRightInd w:val="0"/>
        <w:spacing w:after="0" w:line="360" w:lineRule="auto"/>
        <w:ind w:firstLine="709"/>
        <w:jc w:val="both"/>
        <w:rPr>
          <w:rStyle w:val="afe"/>
        </w:rPr>
      </w:pPr>
      <w:r>
        <w:rPr>
          <w:rStyle w:val="afe"/>
        </w:rPr>
        <w:t>12</w:t>
      </w:r>
      <w:r w:rsidR="000B4CEA" w:rsidRPr="00E97B81">
        <w:rPr>
          <w:rStyle w:val="afe"/>
        </w:rPr>
        <w:t xml:space="preserve">.1 </w:t>
      </w:r>
      <w:r w:rsidRPr="007B1FFD">
        <w:rPr>
          <w:rStyle w:val="afe"/>
        </w:rPr>
        <w:t>Спектрофотометрический метод определения фосфора</w:t>
      </w:r>
    </w:p>
    <w:p w14:paraId="45A39460" w14:textId="1B0BC982" w:rsidR="000B4CEA" w:rsidRDefault="007B1FFD" w:rsidP="000B4CEA">
      <w:pPr>
        <w:widowControl w:val="0"/>
        <w:tabs>
          <w:tab w:val="left" w:pos="1134"/>
        </w:tabs>
        <w:autoSpaceDE w:val="0"/>
        <w:autoSpaceDN w:val="0"/>
        <w:adjustRightInd w:val="0"/>
        <w:spacing w:after="0" w:line="360" w:lineRule="auto"/>
        <w:ind w:firstLine="709"/>
        <w:jc w:val="both"/>
        <w:rPr>
          <w:rStyle w:val="afe"/>
        </w:rPr>
      </w:pPr>
      <w:r>
        <w:rPr>
          <w:rStyle w:val="afe"/>
        </w:rPr>
        <w:t xml:space="preserve">12.1.1 </w:t>
      </w:r>
      <w:r w:rsidR="000B4CEA" w:rsidRPr="00E97B81">
        <w:rPr>
          <w:rStyle w:val="afe"/>
        </w:rPr>
        <w:t>Область применения метода</w:t>
      </w:r>
    </w:p>
    <w:p w14:paraId="2E3E53C6" w14:textId="0009460E" w:rsidR="007B1FFD" w:rsidRDefault="007B1FFD" w:rsidP="000B4CEA">
      <w:pPr>
        <w:widowControl w:val="0"/>
        <w:tabs>
          <w:tab w:val="left" w:pos="1134"/>
        </w:tabs>
        <w:autoSpaceDE w:val="0"/>
        <w:autoSpaceDN w:val="0"/>
        <w:adjustRightInd w:val="0"/>
        <w:spacing w:after="0" w:line="360" w:lineRule="auto"/>
        <w:ind w:firstLine="709"/>
        <w:jc w:val="both"/>
        <w:rPr>
          <w:rStyle w:val="afe"/>
          <w:b w:val="0"/>
        </w:rPr>
      </w:pPr>
      <w:r>
        <w:rPr>
          <w:rStyle w:val="afe"/>
          <w:b w:val="0"/>
        </w:rPr>
        <w:t>Н</w:t>
      </w:r>
      <w:r w:rsidRPr="007B1FFD">
        <w:rPr>
          <w:rStyle w:val="afe"/>
          <w:b w:val="0"/>
        </w:rPr>
        <w:t xml:space="preserve">астоящий </w:t>
      </w:r>
      <w:r>
        <w:rPr>
          <w:rStyle w:val="afe"/>
          <w:b w:val="0"/>
        </w:rPr>
        <w:t>метод</w:t>
      </w:r>
      <w:r w:rsidRPr="007B1FFD">
        <w:rPr>
          <w:rStyle w:val="afe"/>
          <w:b w:val="0"/>
        </w:rPr>
        <w:t xml:space="preserve"> распространяется на плавиковый шпат и устанавливает спектрофотометрический метод определения фосфора при массовой доле от 0,005 до 0,5</w:t>
      </w:r>
      <w:r>
        <w:rPr>
          <w:rStyle w:val="afe"/>
          <w:b w:val="0"/>
        </w:rPr>
        <w:t> </w:t>
      </w:r>
      <w:r w:rsidRPr="007B1FFD">
        <w:rPr>
          <w:rStyle w:val="afe"/>
          <w:b w:val="0"/>
        </w:rPr>
        <w:t>%</w:t>
      </w:r>
      <w:r>
        <w:rPr>
          <w:rStyle w:val="afe"/>
          <w:b w:val="0"/>
        </w:rPr>
        <w:t>.</w:t>
      </w:r>
    </w:p>
    <w:p w14:paraId="727A47CA" w14:textId="01A21E3E" w:rsidR="007B1FFD" w:rsidRPr="007B1FFD" w:rsidRDefault="007B1FFD" w:rsidP="000B4CEA">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 xml:space="preserve">Метод основан на образовании в кислой среде комплекса фосфорно-молибденовой кислоты и последующем восстановлении </w:t>
      </w:r>
      <w:proofErr w:type="spellStart"/>
      <w:r w:rsidRPr="007B1FFD">
        <w:rPr>
          <w:rStyle w:val="afe"/>
          <w:b w:val="0"/>
        </w:rPr>
        <w:t>тиомочевиной</w:t>
      </w:r>
      <w:proofErr w:type="spellEnd"/>
      <w:r w:rsidRPr="007B1FFD">
        <w:rPr>
          <w:rStyle w:val="afe"/>
          <w:b w:val="0"/>
        </w:rPr>
        <w:t xml:space="preserve"> до комплексного соединения, окрашенного в синий цвет (окраска устойчивая 1-2 ч)</w:t>
      </w:r>
      <w:r>
        <w:rPr>
          <w:rStyle w:val="afe"/>
          <w:b w:val="0"/>
        </w:rPr>
        <w:t>.</w:t>
      </w:r>
    </w:p>
    <w:p w14:paraId="2F7FF1F4" w14:textId="11BAE54F" w:rsidR="000B4CEA" w:rsidRDefault="007B1FFD" w:rsidP="000B4CEA">
      <w:pPr>
        <w:widowControl w:val="0"/>
        <w:tabs>
          <w:tab w:val="left" w:pos="1134"/>
        </w:tabs>
        <w:autoSpaceDE w:val="0"/>
        <w:autoSpaceDN w:val="0"/>
        <w:adjustRightInd w:val="0"/>
        <w:spacing w:after="0" w:line="360" w:lineRule="auto"/>
        <w:ind w:firstLine="709"/>
        <w:jc w:val="both"/>
        <w:rPr>
          <w:rStyle w:val="afe"/>
        </w:rPr>
      </w:pPr>
      <w:r>
        <w:rPr>
          <w:rStyle w:val="afe"/>
        </w:rPr>
        <w:t>12.</w:t>
      </w:r>
      <w:r w:rsidR="00B61E76">
        <w:rPr>
          <w:rStyle w:val="afe"/>
        </w:rPr>
        <w:t>1.</w:t>
      </w:r>
      <w:r w:rsidR="000B4CEA" w:rsidRPr="00E97B81">
        <w:rPr>
          <w:rStyle w:val="afe"/>
        </w:rPr>
        <w:t>2 Реактивы</w:t>
      </w:r>
      <w:r w:rsidR="000B4CEA">
        <w:rPr>
          <w:rStyle w:val="afe"/>
        </w:rPr>
        <w:t xml:space="preserve">, </w:t>
      </w:r>
      <w:r w:rsidR="000B4CEA" w:rsidRPr="00E97B81">
        <w:rPr>
          <w:rStyle w:val="afe"/>
        </w:rPr>
        <w:t>растворы</w:t>
      </w:r>
      <w:r w:rsidR="000B4CEA">
        <w:rPr>
          <w:rStyle w:val="afe"/>
        </w:rPr>
        <w:t xml:space="preserve"> и оборудование </w:t>
      </w:r>
      <w:r w:rsidR="000B4CEA" w:rsidRPr="00E97B81">
        <w:rPr>
          <w:rStyle w:val="afe"/>
        </w:rPr>
        <w:t>для проведения испытания</w:t>
      </w:r>
    </w:p>
    <w:p w14:paraId="08F825F6" w14:textId="7777777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Для проведения анализа применяют:</w:t>
      </w:r>
    </w:p>
    <w:p w14:paraId="13E2CB47" w14:textId="7777777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 xml:space="preserve">спектрофотометр или </w:t>
      </w:r>
      <w:proofErr w:type="spellStart"/>
      <w:r w:rsidRPr="007B1FFD">
        <w:rPr>
          <w:rStyle w:val="afe"/>
          <w:b w:val="0"/>
        </w:rPr>
        <w:t>фотоэлектроколориметр</w:t>
      </w:r>
      <w:proofErr w:type="spellEnd"/>
      <w:r w:rsidRPr="007B1FFD">
        <w:rPr>
          <w:rStyle w:val="afe"/>
          <w:b w:val="0"/>
        </w:rPr>
        <w:t xml:space="preserve"> любого типа для измерения в видимой области спектра;</w:t>
      </w:r>
    </w:p>
    <w:p w14:paraId="67951027" w14:textId="581F6DE9"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кислоту соляную по ГОСТ 3118, разбавленную 1:3;</w:t>
      </w:r>
    </w:p>
    <w:p w14:paraId="1608F533" w14:textId="2FB4DAF2"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кислоту серную по ГОСТ 4204, разбавленную 1:5;</w:t>
      </w:r>
    </w:p>
    <w:p w14:paraId="457B5471" w14:textId="0139D0ED"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кислоту борную по ГОСТ 9656;</w:t>
      </w:r>
    </w:p>
    <w:p w14:paraId="35B09E2E" w14:textId="3441200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Pr>
          <w:rStyle w:val="afe"/>
          <w:b w:val="0"/>
        </w:rPr>
        <w:t>сульфат меди по ГОСТ 4165</w:t>
      </w:r>
      <w:r w:rsidRPr="007B1FFD">
        <w:rPr>
          <w:rStyle w:val="afe"/>
          <w:b w:val="0"/>
        </w:rPr>
        <w:t>, 10 г/</w:t>
      </w:r>
      <w:r w:rsidR="002B2633">
        <w:rPr>
          <w:rStyle w:val="afe"/>
          <w:b w:val="0"/>
        </w:rPr>
        <w:t>дм</w:t>
      </w:r>
      <w:r w:rsidR="002B2633" w:rsidRPr="002B2633">
        <w:rPr>
          <w:rStyle w:val="afe"/>
          <w:b w:val="0"/>
          <w:vertAlign w:val="superscript"/>
        </w:rPr>
        <w:t>3</w:t>
      </w:r>
      <w:r w:rsidRPr="007B1FFD">
        <w:rPr>
          <w:rStyle w:val="afe"/>
          <w:b w:val="0"/>
        </w:rPr>
        <w:t>;</w:t>
      </w:r>
    </w:p>
    <w:p w14:paraId="4434A306" w14:textId="79915068"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proofErr w:type="spellStart"/>
      <w:r w:rsidRPr="007B1FFD">
        <w:rPr>
          <w:rStyle w:val="afe"/>
          <w:b w:val="0"/>
        </w:rPr>
        <w:t>тиомочевину</w:t>
      </w:r>
      <w:proofErr w:type="spellEnd"/>
      <w:r w:rsidRPr="007B1FFD">
        <w:rPr>
          <w:rStyle w:val="afe"/>
          <w:b w:val="0"/>
        </w:rPr>
        <w:t xml:space="preserve"> по ГОСТ 6344, свежеприготовленный раствор 100 г/</w:t>
      </w:r>
      <w:r w:rsidR="002B2633">
        <w:rPr>
          <w:rStyle w:val="afe"/>
          <w:b w:val="0"/>
        </w:rPr>
        <w:t>см</w:t>
      </w:r>
      <w:r w:rsidR="002B2633" w:rsidRPr="002B2633">
        <w:rPr>
          <w:rStyle w:val="afe"/>
          <w:b w:val="0"/>
          <w:vertAlign w:val="superscript"/>
        </w:rPr>
        <w:t>3</w:t>
      </w:r>
      <w:r w:rsidRPr="007B1FFD">
        <w:rPr>
          <w:rStyle w:val="afe"/>
          <w:b w:val="0"/>
        </w:rPr>
        <w:t>;</w:t>
      </w:r>
    </w:p>
    <w:p w14:paraId="2590BFF1" w14:textId="1C3F78B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proofErr w:type="spellStart"/>
      <w:r>
        <w:rPr>
          <w:rStyle w:val="afe"/>
          <w:b w:val="0"/>
        </w:rPr>
        <w:t>молибдат</w:t>
      </w:r>
      <w:proofErr w:type="spellEnd"/>
      <w:r>
        <w:rPr>
          <w:rStyle w:val="afe"/>
          <w:b w:val="0"/>
        </w:rPr>
        <w:t xml:space="preserve"> </w:t>
      </w:r>
      <w:r w:rsidRPr="007B1FFD">
        <w:rPr>
          <w:rStyle w:val="afe"/>
          <w:b w:val="0"/>
        </w:rPr>
        <w:t>аммони</w:t>
      </w:r>
      <w:r>
        <w:rPr>
          <w:rStyle w:val="afe"/>
          <w:b w:val="0"/>
        </w:rPr>
        <w:t>я</w:t>
      </w:r>
      <w:r w:rsidRPr="007B1FFD">
        <w:rPr>
          <w:rStyle w:val="afe"/>
          <w:b w:val="0"/>
        </w:rPr>
        <w:t xml:space="preserve"> по ГОСТ 3765, свежеприготовленный раствор 50 г/</w:t>
      </w:r>
      <w:r w:rsidR="002B2633">
        <w:rPr>
          <w:rStyle w:val="afe"/>
          <w:b w:val="0"/>
        </w:rPr>
        <w:t>дм</w:t>
      </w:r>
      <w:r w:rsidR="002B2633" w:rsidRPr="002B2633">
        <w:rPr>
          <w:rStyle w:val="afe"/>
          <w:b w:val="0"/>
          <w:vertAlign w:val="superscript"/>
        </w:rPr>
        <w:t>3</w:t>
      </w:r>
      <w:r w:rsidRPr="007B1FFD">
        <w:rPr>
          <w:rStyle w:val="afe"/>
          <w:b w:val="0"/>
        </w:rPr>
        <w:t>;</w:t>
      </w:r>
    </w:p>
    <w:p w14:paraId="78DADBCF" w14:textId="353D4F20"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proofErr w:type="spellStart"/>
      <w:r>
        <w:rPr>
          <w:rStyle w:val="afe"/>
          <w:b w:val="0"/>
        </w:rPr>
        <w:t>ортофосфат</w:t>
      </w:r>
      <w:proofErr w:type="spellEnd"/>
      <w:r>
        <w:rPr>
          <w:rStyle w:val="afe"/>
          <w:b w:val="0"/>
        </w:rPr>
        <w:t xml:space="preserve"> </w:t>
      </w:r>
      <w:r w:rsidRPr="007B1FFD">
        <w:rPr>
          <w:rStyle w:val="afe"/>
          <w:b w:val="0"/>
        </w:rPr>
        <w:t>кали</w:t>
      </w:r>
      <w:r>
        <w:rPr>
          <w:rStyle w:val="afe"/>
          <w:b w:val="0"/>
        </w:rPr>
        <w:t>я</w:t>
      </w:r>
      <w:r w:rsidRPr="007B1FFD">
        <w:rPr>
          <w:rStyle w:val="afe"/>
          <w:b w:val="0"/>
        </w:rPr>
        <w:t xml:space="preserve"> </w:t>
      </w:r>
      <w:r>
        <w:rPr>
          <w:rStyle w:val="afe"/>
          <w:b w:val="0"/>
        </w:rPr>
        <w:t>однозамещенный по ГОСТ 4198</w:t>
      </w:r>
      <w:r w:rsidRPr="007B1FFD">
        <w:rPr>
          <w:rStyle w:val="afe"/>
          <w:b w:val="0"/>
        </w:rPr>
        <w:t xml:space="preserve">; готовят следующим </w:t>
      </w:r>
      <w:r w:rsidRPr="007B1FFD">
        <w:rPr>
          <w:rStyle w:val="afe"/>
          <w:b w:val="0"/>
        </w:rPr>
        <w:lastRenderedPageBreak/>
        <w:t xml:space="preserve">образом: 2 г однозамещенного фосфорнокислого калия, высушенного в эксикаторе над серной кислотой в течение 2 суток, прокаливают во взвешенном платиновом тигле, постепенно повышая температуру до 700 °С. Прокаливание повторяют до постоянной массы. Если при проверке потеря массы составила от 13,15 до 13,40 %, то взятый </w:t>
      </w:r>
      <w:r>
        <w:rPr>
          <w:rStyle w:val="afe"/>
          <w:b w:val="0"/>
        </w:rPr>
        <w:t>реактив соответствует ГОСТ 4198</w:t>
      </w:r>
      <w:r w:rsidRPr="007B1FFD">
        <w:rPr>
          <w:rStyle w:val="afe"/>
          <w:b w:val="0"/>
        </w:rPr>
        <w:t xml:space="preserve"> квалификации химически чистый (</w:t>
      </w:r>
      <w:proofErr w:type="spellStart"/>
      <w:r w:rsidRPr="007B1FFD">
        <w:rPr>
          <w:rStyle w:val="afe"/>
          <w:b w:val="0"/>
        </w:rPr>
        <w:t>х.ч</w:t>
      </w:r>
      <w:proofErr w:type="spellEnd"/>
      <w:r w:rsidRPr="007B1FFD">
        <w:rPr>
          <w:rStyle w:val="afe"/>
          <w:b w:val="0"/>
        </w:rPr>
        <w:t>.);</w:t>
      </w:r>
    </w:p>
    <w:p w14:paraId="4FABABF5" w14:textId="241D14D0"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 xml:space="preserve">смешанный реактив из расчета на одну пробу; готовят следующим образом: смешивают последовательно 4 </w:t>
      </w:r>
      <w:r w:rsidR="002B2633">
        <w:rPr>
          <w:rStyle w:val="afe"/>
          <w:b w:val="0"/>
        </w:rPr>
        <w:t>см</w:t>
      </w:r>
      <w:r w:rsidR="002B2633" w:rsidRPr="002B2633">
        <w:rPr>
          <w:rStyle w:val="afe"/>
          <w:b w:val="0"/>
          <w:vertAlign w:val="superscript"/>
        </w:rPr>
        <w:t>3</w:t>
      </w:r>
      <w:r w:rsidRPr="007B1FFD">
        <w:rPr>
          <w:rStyle w:val="afe"/>
          <w:b w:val="0"/>
        </w:rPr>
        <w:t xml:space="preserve"> серной кислоты, 1 </w:t>
      </w:r>
      <w:r w:rsidR="002B2633">
        <w:rPr>
          <w:rStyle w:val="afe"/>
          <w:b w:val="0"/>
        </w:rPr>
        <w:t>см</w:t>
      </w:r>
      <w:r w:rsidR="002B2633" w:rsidRPr="002B2633">
        <w:rPr>
          <w:rStyle w:val="afe"/>
          <w:b w:val="0"/>
          <w:vertAlign w:val="superscript"/>
        </w:rPr>
        <w:t>3</w:t>
      </w:r>
      <w:r w:rsidRPr="007B1FFD">
        <w:rPr>
          <w:rStyle w:val="afe"/>
          <w:b w:val="0"/>
        </w:rPr>
        <w:t xml:space="preserve"> раствора </w:t>
      </w:r>
      <w:r>
        <w:rPr>
          <w:rStyle w:val="afe"/>
          <w:b w:val="0"/>
        </w:rPr>
        <w:t>сульфата</w:t>
      </w:r>
      <w:r w:rsidRPr="007B1FFD">
        <w:rPr>
          <w:rStyle w:val="afe"/>
          <w:b w:val="0"/>
        </w:rPr>
        <w:t xml:space="preserve"> меди, 5 </w:t>
      </w:r>
      <w:r w:rsidR="002B2633">
        <w:rPr>
          <w:rStyle w:val="afe"/>
          <w:b w:val="0"/>
        </w:rPr>
        <w:t>см</w:t>
      </w:r>
      <w:r w:rsidR="002B2633" w:rsidRPr="002B2633">
        <w:rPr>
          <w:rStyle w:val="afe"/>
          <w:b w:val="0"/>
          <w:vertAlign w:val="superscript"/>
        </w:rPr>
        <w:t>3</w:t>
      </w:r>
      <w:r w:rsidRPr="007B1FFD">
        <w:rPr>
          <w:rStyle w:val="afe"/>
          <w:b w:val="0"/>
        </w:rPr>
        <w:t xml:space="preserve"> раствора </w:t>
      </w:r>
      <w:proofErr w:type="spellStart"/>
      <w:r w:rsidRPr="007B1FFD">
        <w:rPr>
          <w:rStyle w:val="afe"/>
          <w:b w:val="0"/>
        </w:rPr>
        <w:t>тиомочевины</w:t>
      </w:r>
      <w:proofErr w:type="spellEnd"/>
      <w:r w:rsidRPr="007B1FFD">
        <w:rPr>
          <w:rStyle w:val="afe"/>
          <w:b w:val="0"/>
        </w:rPr>
        <w:t xml:space="preserve"> и 4 </w:t>
      </w:r>
      <w:r w:rsidR="002B2633">
        <w:rPr>
          <w:rStyle w:val="afe"/>
          <w:b w:val="0"/>
        </w:rPr>
        <w:t>см</w:t>
      </w:r>
      <w:r w:rsidR="002B2633" w:rsidRPr="002B2633">
        <w:rPr>
          <w:rStyle w:val="afe"/>
          <w:b w:val="0"/>
          <w:vertAlign w:val="superscript"/>
        </w:rPr>
        <w:t>3</w:t>
      </w:r>
      <w:r w:rsidRPr="007B1FFD">
        <w:rPr>
          <w:rStyle w:val="afe"/>
          <w:b w:val="0"/>
        </w:rPr>
        <w:t xml:space="preserve"> раствора </w:t>
      </w:r>
      <w:proofErr w:type="spellStart"/>
      <w:r>
        <w:rPr>
          <w:rStyle w:val="afe"/>
          <w:b w:val="0"/>
        </w:rPr>
        <w:t>молибдата</w:t>
      </w:r>
      <w:proofErr w:type="spellEnd"/>
      <w:r>
        <w:rPr>
          <w:rStyle w:val="afe"/>
          <w:b w:val="0"/>
        </w:rPr>
        <w:t xml:space="preserve"> </w:t>
      </w:r>
      <w:r w:rsidRPr="007B1FFD">
        <w:rPr>
          <w:rStyle w:val="afe"/>
          <w:b w:val="0"/>
        </w:rPr>
        <w:t>аммония;</w:t>
      </w:r>
    </w:p>
    <w:p w14:paraId="4AEC03F6" w14:textId="7777777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стандартные растворы фосфора:</w:t>
      </w:r>
    </w:p>
    <w:p w14:paraId="230390DC" w14:textId="3B527453"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 xml:space="preserve">раствор А; готовят следующим образом: 4,393 г </w:t>
      </w:r>
      <w:proofErr w:type="spellStart"/>
      <w:r>
        <w:rPr>
          <w:rStyle w:val="afe"/>
          <w:b w:val="0"/>
        </w:rPr>
        <w:t>ортофосфата</w:t>
      </w:r>
      <w:proofErr w:type="spellEnd"/>
      <w:r>
        <w:rPr>
          <w:rStyle w:val="afe"/>
          <w:b w:val="0"/>
        </w:rPr>
        <w:t xml:space="preserve"> </w:t>
      </w:r>
      <w:r w:rsidRPr="007B1FFD">
        <w:rPr>
          <w:rStyle w:val="afe"/>
          <w:b w:val="0"/>
        </w:rPr>
        <w:t xml:space="preserve">калия однозамещенного, высушенного до постоянной массы при 100-105 °С, растворяют в воде и доливают водой до 1 </w:t>
      </w:r>
      <w:r w:rsidR="002B2633">
        <w:rPr>
          <w:rStyle w:val="afe"/>
          <w:b w:val="0"/>
        </w:rPr>
        <w:t>дм</w:t>
      </w:r>
      <w:r w:rsidR="002B2633" w:rsidRPr="002B2633">
        <w:rPr>
          <w:rStyle w:val="afe"/>
          <w:b w:val="0"/>
          <w:vertAlign w:val="superscript"/>
        </w:rPr>
        <w:t>3</w:t>
      </w:r>
      <w:r w:rsidRPr="007B1FFD">
        <w:rPr>
          <w:rStyle w:val="afe"/>
          <w:b w:val="0"/>
        </w:rPr>
        <w:t xml:space="preserve">. 1 </w:t>
      </w:r>
      <w:r w:rsidR="002B2633">
        <w:rPr>
          <w:rStyle w:val="afe"/>
          <w:b w:val="0"/>
        </w:rPr>
        <w:t>см</w:t>
      </w:r>
      <w:r w:rsidR="002B2633" w:rsidRPr="002B2633">
        <w:rPr>
          <w:rStyle w:val="afe"/>
          <w:b w:val="0"/>
          <w:vertAlign w:val="superscript"/>
        </w:rPr>
        <w:t>3</w:t>
      </w:r>
      <w:r w:rsidRPr="007B1FFD">
        <w:rPr>
          <w:rStyle w:val="afe"/>
          <w:b w:val="0"/>
        </w:rPr>
        <w:t xml:space="preserve"> раствора А содержит 1 мг фосфора. Раствор хранят в полиэтиленовой посуде</w:t>
      </w:r>
      <w:r>
        <w:rPr>
          <w:rStyle w:val="afe"/>
          <w:b w:val="0"/>
        </w:rPr>
        <w:t>,</w:t>
      </w:r>
    </w:p>
    <w:p w14:paraId="3F679587" w14:textId="7529EAE6"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 xml:space="preserve">раствор Б; готовят следующим образом: отбирают пипеткой 10 </w:t>
      </w:r>
      <w:r w:rsidR="002B2633">
        <w:rPr>
          <w:rStyle w:val="afe"/>
          <w:b w:val="0"/>
        </w:rPr>
        <w:t>см</w:t>
      </w:r>
      <w:r w:rsidR="002B2633" w:rsidRPr="002B2633">
        <w:rPr>
          <w:rStyle w:val="afe"/>
          <w:b w:val="0"/>
          <w:vertAlign w:val="superscript"/>
        </w:rPr>
        <w:t>3</w:t>
      </w:r>
      <w:r w:rsidRPr="007B1FFD">
        <w:rPr>
          <w:rStyle w:val="afe"/>
          <w:b w:val="0"/>
        </w:rPr>
        <w:t xml:space="preserve"> раствора А в мерную колбу вместимостью 1000 </w:t>
      </w:r>
      <w:r w:rsidR="002B2633">
        <w:rPr>
          <w:rStyle w:val="afe"/>
          <w:b w:val="0"/>
        </w:rPr>
        <w:t>см</w:t>
      </w:r>
      <w:r w:rsidR="002B2633" w:rsidRPr="002B2633">
        <w:rPr>
          <w:rStyle w:val="afe"/>
          <w:b w:val="0"/>
          <w:vertAlign w:val="superscript"/>
        </w:rPr>
        <w:t>3</w:t>
      </w:r>
      <w:r w:rsidRPr="007B1FFD">
        <w:rPr>
          <w:rStyle w:val="afe"/>
          <w:b w:val="0"/>
        </w:rPr>
        <w:t xml:space="preserve">, доливают до метки водой и перемешивают. 1 </w:t>
      </w:r>
      <w:r w:rsidR="002B2633">
        <w:rPr>
          <w:rStyle w:val="afe"/>
          <w:b w:val="0"/>
        </w:rPr>
        <w:t>см</w:t>
      </w:r>
      <w:r w:rsidR="002B2633" w:rsidRPr="002B2633">
        <w:rPr>
          <w:rStyle w:val="afe"/>
          <w:b w:val="0"/>
          <w:vertAlign w:val="superscript"/>
        </w:rPr>
        <w:t>3</w:t>
      </w:r>
      <w:r w:rsidRPr="007B1FFD">
        <w:rPr>
          <w:rStyle w:val="afe"/>
          <w:b w:val="0"/>
        </w:rPr>
        <w:t xml:space="preserve"> раствора Б содержит 0,01 мг фосфора.</w:t>
      </w:r>
    </w:p>
    <w:p w14:paraId="6135BB18" w14:textId="07E3DC90" w:rsidR="000B4CEA" w:rsidRDefault="007B1FFD" w:rsidP="000B4CEA">
      <w:pPr>
        <w:widowControl w:val="0"/>
        <w:tabs>
          <w:tab w:val="left" w:pos="1134"/>
        </w:tabs>
        <w:autoSpaceDE w:val="0"/>
        <w:autoSpaceDN w:val="0"/>
        <w:adjustRightInd w:val="0"/>
        <w:spacing w:after="0" w:line="360" w:lineRule="auto"/>
        <w:ind w:firstLine="709"/>
        <w:jc w:val="both"/>
        <w:rPr>
          <w:rStyle w:val="afe"/>
        </w:rPr>
      </w:pPr>
      <w:r>
        <w:rPr>
          <w:rStyle w:val="afe"/>
        </w:rPr>
        <w:t>12.</w:t>
      </w:r>
      <w:r w:rsidR="00B61E76">
        <w:rPr>
          <w:rStyle w:val="afe"/>
        </w:rPr>
        <w:t>1.</w:t>
      </w:r>
      <w:r w:rsidR="000B4CEA" w:rsidRPr="00E97B81">
        <w:rPr>
          <w:rStyle w:val="afe"/>
        </w:rPr>
        <w:t>3 Проведение анализа</w:t>
      </w:r>
    </w:p>
    <w:p w14:paraId="1B680313" w14:textId="39FF2AF4"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Pr>
          <w:rStyle w:val="afe"/>
          <w:b w:val="0"/>
        </w:rPr>
        <w:t>12.</w:t>
      </w:r>
      <w:r w:rsidR="00B61E76" w:rsidRPr="00B61E76">
        <w:rPr>
          <w:rStyle w:val="afe"/>
          <w:b w:val="0"/>
        </w:rPr>
        <w:t>1.</w:t>
      </w:r>
      <w:r>
        <w:rPr>
          <w:rStyle w:val="afe"/>
          <w:b w:val="0"/>
        </w:rPr>
        <w:t xml:space="preserve">3.1 </w:t>
      </w:r>
      <w:r w:rsidRPr="007B1FFD">
        <w:rPr>
          <w:rStyle w:val="afe"/>
          <w:b w:val="0"/>
        </w:rPr>
        <w:t xml:space="preserve">Навеску плавикового шпата массой 1 г помещают в коническую колбу вместимостью 100 </w:t>
      </w:r>
      <w:r w:rsidR="002B2633">
        <w:rPr>
          <w:rStyle w:val="afe"/>
          <w:b w:val="0"/>
        </w:rPr>
        <w:t>см</w:t>
      </w:r>
      <w:r w:rsidR="002B2633" w:rsidRPr="002B2633">
        <w:rPr>
          <w:rStyle w:val="afe"/>
          <w:b w:val="0"/>
          <w:vertAlign w:val="superscript"/>
        </w:rPr>
        <w:t>3</w:t>
      </w:r>
      <w:r w:rsidRPr="007B1FFD">
        <w:rPr>
          <w:rStyle w:val="afe"/>
          <w:b w:val="0"/>
        </w:rPr>
        <w:t xml:space="preserve">, добавляют 2 г борной кислоты и 50 </w:t>
      </w:r>
      <w:r w:rsidR="002B2633">
        <w:rPr>
          <w:rStyle w:val="afe"/>
          <w:b w:val="0"/>
        </w:rPr>
        <w:t>см</w:t>
      </w:r>
      <w:r w:rsidR="002B2633" w:rsidRPr="002B2633">
        <w:rPr>
          <w:rStyle w:val="afe"/>
          <w:b w:val="0"/>
          <w:vertAlign w:val="superscript"/>
        </w:rPr>
        <w:t>3</w:t>
      </w:r>
      <w:r w:rsidRPr="007B1FFD">
        <w:rPr>
          <w:rStyle w:val="afe"/>
          <w:b w:val="0"/>
        </w:rPr>
        <w:t xml:space="preserve"> соляной кислоты. Умеренно кипятят на плитке в течение 30 мин. Раствор охлаждают, переводят вместе с осадком в мерную колбу вместимостью 250 </w:t>
      </w:r>
      <w:r w:rsidR="002B2633">
        <w:rPr>
          <w:rStyle w:val="afe"/>
          <w:b w:val="0"/>
        </w:rPr>
        <w:t>см</w:t>
      </w:r>
      <w:r w:rsidR="002B2633" w:rsidRPr="002B2633">
        <w:rPr>
          <w:rStyle w:val="afe"/>
          <w:b w:val="0"/>
          <w:vertAlign w:val="superscript"/>
        </w:rPr>
        <w:t>3</w:t>
      </w:r>
      <w:r w:rsidRPr="007B1FFD">
        <w:rPr>
          <w:rStyle w:val="afe"/>
          <w:b w:val="0"/>
        </w:rPr>
        <w:t xml:space="preserve">, доливают до метки водой и перемешивают. Часть раствора фильтруют через сухой плотный фильтр в сухую колбу вместимостью 100 </w:t>
      </w:r>
      <w:r w:rsidR="002B2633">
        <w:rPr>
          <w:rStyle w:val="afe"/>
          <w:b w:val="0"/>
        </w:rPr>
        <w:t>см</w:t>
      </w:r>
      <w:r w:rsidR="002B2633" w:rsidRPr="002B2633">
        <w:rPr>
          <w:rStyle w:val="afe"/>
          <w:b w:val="0"/>
          <w:vertAlign w:val="superscript"/>
        </w:rPr>
        <w:t>3</w:t>
      </w:r>
      <w:r w:rsidRPr="007B1FFD">
        <w:rPr>
          <w:rStyle w:val="afe"/>
          <w:b w:val="0"/>
        </w:rPr>
        <w:t xml:space="preserve">. Первые порции фильтрата отбрасывают. Отбирают 10 </w:t>
      </w:r>
      <w:r w:rsidR="002B2633">
        <w:rPr>
          <w:rStyle w:val="afe"/>
          <w:b w:val="0"/>
        </w:rPr>
        <w:t>см</w:t>
      </w:r>
      <w:r w:rsidR="002B2633" w:rsidRPr="002B2633">
        <w:rPr>
          <w:rStyle w:val="afe"/>
          <w:b w:val="0"/>
          <w:vertAlign w:val="superscript"/>
        </w:rPr>
        <w:t>3</w:t>
      </w:r>
      <w:r w:rsidRPr="007B1FFD">
        <w:rPr>
          <w:rStyle w:val="afe"/>
          <w:b w:val="0"/>
        </w:rPr>
        <w:t xml:space="preserve"> анализируемого раствора в мерную колбу вместимостью 50 </w:t>
      </w:r>
      <w:r w:rsidR="002B2633">
        <w:rPr>
          <w:rStyle w:val="afe"/>
          <w:b w:val="0"/>
        </w:rPr>
        <w:t>см</w:t>
      </w:r>
      <w:r w:rsidR="002B2633" w:rsidRPr="002B2633">
        <w:rPr>
          <w:rStyle w:val="afe"/>
          <w:b w:val="0"/>
          <w:vertAlign w:val="superscript"/>
        </w:rPr>
        <w:t>3</w:t>
      </w:r>
      <w:r w:rsidRPr="007B1FFD">
        <w:rPr>
          <w:rStyle w:val="afe"/>
          <w:b w:val="0"/>
        </w:rPr>
        <w:t xml:space="preserve">, добавляют 14 </w:t>
      </w:r>
      <w:r w:rsidR="002B2633">
        <w:rPr>
          <w:rStyle w:val="afe"/>
          <w:b w:val="0"/>
        </w:rPr>
        <w:t>см</w:t>
      </w:r>
      <w:r w:rsidR="002B2633" w:rsidRPr="002B2633">
        <w:rPr>
          <w:rStyle w:val="afe"/>
          <w:b w:val="0"/>
          <w:vertAlign w:val="superscript"/>
        </w:rPr>
        <w:t>3</w:t>
      </w:r>
      <w:r w:rsidRPr="007B1FFD">
        <w:rPr>
          <w:rStyle w:val="afe"/>
          <w:b w:val="0"/>
        </w:rPr>
        <w:t xml:space="preserve"> </w:t>
      </w:r>
      <w:r>
        <w:rPr>
          <w:rStyle w:val="afe"/>
          <w:b w:val="0"/>
        </w:rPr>
        <w:t>см</w:t>
      </w:r>
      <w:r w:rsidRPr="007B1FFD">
        <w:rPr>
          <w:rStyle w:val="afe"/>
          <w:b w:val="0"/>
        </w:rPr>
        <w:t>ешанного реактива, обмывают горло колбы тонкой струей воды и оставляют на 15 мин.</w:t>
      </w:r>
    </w:p>
    <w:p w14:paraId="69294CE7" w14:textId="7777777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 xml:space="preserve">Затем раствор в колбе доливают до метки водой, перемешивают и сразу измеряют оптическую плотность раствора, применяя светофильтр с максимумом светопропускания 597 </w:t>
      </w:r>
      <w:proofErr w:type="spellStart"/>
      <w:r w:rsidRPr="007B1FFD">
        <w:rPr>
          <w:rStyle w:val="afe"/>
          <w:b w:val="0"/>
        </w:rPr>
        <w:t>нм</w:t>
      </w:r>
      <w:proofErr w:type="spellEnd"/>
      <w:r w:rsidRPr="007B1FFD">
        <w:rPr>
          <w:rStyle w:val="afe"/>
          <w:b w:val="0"/>
        </w:rPr>
        <w:t xml:space="preserve"> в кювете с оптимальной толщиной поглощающего свет слоя раствора 50 мм.</w:t>
      </w:r>
    </w:p>
    <w:p w14:paraId="6BA65399" w14:textId="7777777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Раствором сравнения служит раствор контрольного опыта, проведенный через все стадии анализа.</w:t>
      </w:r>
    </w:p>
    <w:p w14:paraId="3499744B" w14:textId="7777777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 xml:space="preserve">По величине оптической плотности испытуемого раствора находят массовую долю фосфора по </w:t>
      </w:r>
      <w:proofErr w:type="spellStart"/>
      <w:r w:rsidRPr="007B1FFD">
        <w:rPr>
          <w:rStyle w:val="afe"/>
          <w:b w:val="0"/>
        </w:rPr>
        <w:t>градуировочному</w:t>
      </w:r>
      <w:proofErr w:type="spellEnd"/>
      <w:r w:rsidRPr="007B1FFD">
        <w:rPr>
          <w:rStyle w:val="afe"/>
          <w:b w:val="0"/>
        </w:rPr>
        <w:t xml:space="preserve"> графику.</w:t>
      </w:r>
    </w:p>
    <w:p w14:paraId="03D1F92F" w14:textId="00CFF2C8"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Pr>
          <w:rStyle w:val="afe"/>
          <w:b w:val="0"/>
        </w:rPr>
        <w:lastRenderedPageBreak/>
        <w:t>12</w:t>
      </w:r>
      <w:r w:rsidRPr="007B1FFD">
        <w:rPr>
          <w:rStyle w:val="afe"/>
          <w:b w:val="0"/>
        </w:rPr>
        <w:t>.</w:t>
      </w:r>
      <w:r w:rsidR="00B61E76" w:rsidRPr="00B61E76">
        <w:rPr>
          <w:rStyle w:val="afe"/>
          <w:b w:val="0"/>
        </w:rPr>
        <w:t>1.</w:t>
      </w:r>
      <w:r w:rsidRPr="007B1FFD">
        <w:rPr>
          <w:rStyle w:val="afe"/>
          <w:b w:val="0"/>
        </w:rPr>
        <w:t>3.</w:t>
      </w:r>
      <w:r>
        <w:rPr>
          <w:rStyle w:val="afe"/>
          <w:b w:val="0"/>
        </w:rPr>
        <w:t>2</w:t>
      </w:r>
      <w:r w:rsidRPr="007B1FFD">
        <w:rPr>
          <w:rStyle w:val="afe"/>
          <w:b w:val="0"/>
        </w:rPr>
        <w:t xml:space="preserve"> Для построения </w:t>
      </w:r>
      <w:proofErr w:type="spellStart"/>
      <w:r w:rsidRPr="007B1FFD">
        <w:rPr>
          <w:rStyle w:val="afe"/>
          <w:b w:val="0"/>
        </w:rPr>
        <w:t>градуировочного</w:t>
      </w:r>
      <w:proofErr w:type="spellEnd"/>
      <w:r w:rsidRPr="007B1FFD">
        <w:rPr>
          <w:rStyle w:val="afe"/>
          <w:b w:val="0"/>
        </w:rPr>
        <w:t xml:space="preserve"> графика в десять мерных колб вместимостью 50 </w:t>
      </w:r>
      <w:r w:rsidR="002B2633">
        <w:rPr>
          <w:rStyle w:val="afe"/>
          <w:b w:val="0"/>
        </w:rPr>
        <w:t>см</w:t>
      </w:r>
      <w:r w:rsidR="002B2633" w:rsidRPr="002B2633">
        <w:rPr>
          <w:rStyle w:val="afe"/>
          <w:b w:val="0"/>
          <w:vertAlign w:val="superscript"/>
        </w:rPr>
        <w:t>3</w:t>
      </w:r>
      <w:r w:rsidRPr="007B1FFD">
        <w:rPr>
          <w:rStyle w:val="afe"/>
          <w:b w:val="0"/>
        </w:rPr>
        <w:t xml:space="preserve"> отмеривают микробюреткой 1, 2, 3, 4, 5, б, 7, 8, 9 и 10 </w:t>
      </w:r>
      <w:r w:rsidR="002B2633">
        <w:rPr>
          <w:rStyle w:val="afe"/>
          <w:b w:val="0"/>
        </w:rPr>
        <w:t>см</w:t>
      </w:r>
      <w:r w:rsidR="002B2633" w:rsidRPr="002B2633">
        <w:rPr>
          <w:rStyle w:val="afe"/>
          <w:b w:val="0"/>
          <w:vertAlign w:val="superscript"/>
        </w:rPr>
        <w:t>3</w:t>
      </w:r>
      <w:r w:rsidRPr="007B1FFD">
        <w:rPr>
          <w:rStyle w:val="afe"/>
          <w:b w:val="0"/>
        </w:rPr>
        <w:t xml:space="preserve"> стандартного раствора Б. В одиннадцатую колбу раствор не отмеривают.</w:t>
      </w:r>
    </w:p>
    <w:p w14:paraId="693C8F53" w14:textId="3AE41D20"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 xml:space="preserve">В каждую колбу приливают по 14 </w:t>
      </w:r>
      <w:r w:rsidR="002B2633">
        <w:rPr>
          <w:rStyle w:val="afe"/>
          <w:b w:val="0"/>
        </w:rPr>
        <w:t>см</w:t>
      </w:r>
      <w:r w:rsidR="002B2633" w:rsidRPr="002B2633">
        <w:rPr>
          <w:rStyle w:val="afe"/>
          <w:b w:val="0"/>
          <w:vertAlign w:val="superscript"/>
        </w:rPr>
        <w:t>3</w:t>
      </w:r>
      <w:r w:rsidRPr="007B1FFD">
        <w:rPr>
          <w:rStyle w:val="afe"/>
          <w:b w:val="0"/>
        </w:rPr>
        <w:t xml:space="preserve"> смешанного реактива и далее поступают, как указано в п.</w:t>
      </w:r>
      <w:r w:rsidR="00C66A63">
        <w:rPr>
          <w:rStyle w:val="afe"/>
          <w:b w:val="0"/>
        </w:rPr>
        <w:t>12.</w:t>
      </w:r>
      <w:r w:rsidRPr="007B1FFD">
        <w:rPr>
          <w:rStyle w:val="afe"/>
          <w:b w:val="0"/>
        </w:rPr>
        <w:t>3.</w:t>
      </w:r>
      <w:r w:rsidR="00C66A63">
        <w:rPr>
          <w:rStyle w:val="afe"/>
          <w:b w:val="0"/>
        </w:rPr>
        <w:t>1</w:t>
      </w:r>
      <w:r w:rsidRPr="007B1FFD">
        <w:rPr>
          <w:rStyle w:val="afe"/>
          <w:b w:val="0"/>
        </w:rPr>
        <w:t>.</w:t>
      </w:r>
    </w:p>
    <w:p w14:paraId="5CB49803" w14:textId="7777777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Раствором сравнения служит раствор, не содержащий стандартный раствор фосфора.</w:t>
      </w:r>
    </w:p>
    <w:p w14:paraId="385EE537" w14:textId="7777777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 xml:space="preserve">По полученным значениям оптической плотности растворов и известным содержаниям фосфора строят </w:t>
      </w:r>
      <w:proofErr w:type="spellStart"/>
      <w:r w:rsidRPr="007B1FFD">
        <w:rPr>
          <w:rStyle w:val="afe"/>
          <w:b w:val="0"/>
        </w:rPr>
        <w:t>градуировочный</w:t>
      </w:r>
      <w:proofErr w:type="spellEnd"/>
      <w:r w:rsidRPr="007B1FFD">
        <w:rPr>
          <w:rStyle w:val="afe"/>
          <w:b w:val="0"/>
        </w:rPr>
        <w:t xml:space="preserve"> график.</w:t>
      </w:r>
    </w:p>
    <w:p w14:paraId="3E01A009" w14:textId="238099F0"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 xml:space="preserve">Правильность построения </w:t>
      </w:r>
      <w:proofErr w:type="spellStart"/>
      <w:r w:rsidRPr="007B1FFD">
        <w:rPr>
          <w:rStyle w:val="afe"/>
          <w:b w:val="0"/>
        </w:rPr>
        <w:t>градуировочного</w:t>
      </w:r>
      <w:proofErr w:type="spellEnd"/>
      <w:r w:rsidRPr="007B1FFD">
        <w:rPr>
          <w:rStyle w:val="afe"/>
          <w:b w:val="0"/>
        </w:rPr>
        <w:t xml:space="preserve"> графика проверяют по стандартному образцу состава флюоритового концентрата.</w:t>
      </w:r>
    </w:p>
    <w:p w14:paraId="65577F3A" w14:textId="5A651EDF" w:rsidR="000B4CEA" w:rsidRDefault="007B1FFD"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12.</w:t>
      </w:r>
      <w:r w:rsidR="00B61E76">
        <w:rPr>
          <w:rFonts w:ascii="Arial" w:eastAsiaTheme="minorEastAsia" w:hAnsi="Arial" w:cs="Arial"/>
          <w:b/>
          <w:sz w:val="24"/>
          <w:szCs w:val="24"/>
          <w:lang w:eastAsia="ru-RU"/>
        </w:rPr>
        <w:t>1.</w:t>
      </w:r>
      <w:r w:rsidR="00C66A63">
        <w:rPr>
          <w:rFonts w:ascii="Arial" w:eastAsiaTheme="minorEastAsia" w:hAnsi="Arial" w:cs="Arial"/>
          <w:b/>
          <w:sz w:val="24"/>
          <w:szCs w:val="24"/>
          <w:lang w:eastAsia="ru-RU"/>
        </w:rPr>
        <w:t>4</w:t>
      </w:r>
      <w:r w:rsidR="000B4CEA" w:rsidRPr="001D037E">
        <w:rPr>
          <w:rFonts w:ascii="Arial" w:eastAsiaTheme="minorEastAsia" w:hAnsi="Arial" w:cs="Arial"/>
          <w:b/>
          <w:sz w:val="24"/>
          <w:szCs w:val="24"/>
          <w:lang w:eastAsia="ru-RU"/>
        </w:rPr>
        <w:t xml:space="preserve"> Обработка результатов</w:t>
      </w:r>
    </w:p>
    <w:p w14:paraId="2560B0E9" w14:textId="668B2EA9"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66A63">
        <w:rPr>
          <w:rFonts w:ascii="Arial" w:eastAsiaTheme="minorEastAsia" w:hAnsi="Arial" w:cs="Arial"/>
          <w:sz w:val="24"/>
          <w:szCs w:val="24"/>
          <w:lang w:eastAsia="ru-RU"/>
        </w:rPr>
        <w:t>12.</w:t>
      </w:r>
      <w:r w:rsidR="00B61E76">
        <w:rPr>
          <w:rFonts w:ascii="Arial" w:eastAsiaTheme="minorEastAsia" w:hAnsi="Arial" w:cs="Arial"/>
          <w:sz w:val="24"/>
          <w:szCs w:val="24"/>
          <w:lang w:eastAsia="ru-RU"/>
        </w:rPr>
        <w:t>1.</w:t>
      </w:r>
      <w:r w:rsidRPr="00C66A63">
        <w:rPr>
          <w:rFonts w:ascii="Arial" w:eastAsiaTheme="minorEastAsia" w:hAnsi="Arial" w:cs="Arial"/>
          <w:sz w:val="24"/>
          <w:szCs w:val="24"/>
          <w:lang w:eastAsia="ru-RU"/>
        </w:rPr>
        <w:t xml:space="preserve">4.1 Массовую долю </w:t>
      </w:r>
      <w:r w:rsidR="00C8294C">
        <w:rPr>
          <w:rFonts w:ascii="Arial" w:eastAsiaTheme="minorEastAsia" w:hAnsi="Arial" w:cs="Arial"/>
          <w:i/>
          <w:sz w:val="24"/>
          <w:szCs w:val="24"/>
          <w:lang w:val="en-US" w:eastAsia="ru-RU"/>
        </w:rPr>
        <w:t>W</w:t>
      </w:r>
      <w:r w:rsidR="00C8294C" w:rsidRPr="00C8294C">
        <w:rPr>
          <w:rFonts w:ascii="Arial" w:eastAsiaTheme="minorEastAsia" w:hAnsi="Arial" w:cs="Arial"/>
          <w:i/>
          <w:sz w:val="24"/>
          <w:szCs w:val="24"/>
          <w:vertAlign w:val="subscript"/>
          <w:lang w:val="en-US" w:eastAsia="ru-RU"/>
        </w:rPr>
        <w:t>P</w:t>
      </w:r>
      <w:r w:rsidRPr="00C66A63">
        <w:rPr>
          <w:rFonts w:ascii="Arial" w:eastAsiaTheme="minorEastAsia" w:hAnsi="Arial" w:cs="Arial"/>
          <w:sz w:val="24"/>
          <w:szCs w:val="24"/>
          <w:lang w:eastAsia="ru-RU"/>
        </w:rPr>
        <w:t xml:space="preserve"> фосфора в процентах вычисляют по формуле</w:t>
      </w:r>
    </w:p>
    <w:p w14:paraId="1C21E9B1" w14:textId="14F46AD5" w:rsidR="00C66A63" w:rsidRDefault="001C15F8" w:rsidP="00234BF0">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W</m:t>
            </m:r>
          </m:e>
          <m:sub>
            <m:r>
              <w:rPr>
                <w:rFonts w:ascii="Cambria Math" w:eastAsiaTheme="minorEastAsia" w:hAnsi="Cambria Math" w:cs="Arial"/>
                <w:sz w:val="28"/>
                <w:szCs w:val="24"/>
                <w:lang w:eastAsia="ru-RU"/>
              </w:rPr>
              <m:t>P</m:t>
            </m:r>
          </m:sub>
        </m:sSub>
        <m:r>
          <w:rPr>
            <w:rFonts w:ascii="Cambria Math" w:eastAsiaTheme="minorEastAsia" w:hAnsi="Cambria Math" w:cs="Arial"/>
            <w:sz w:val="28"/>
            <w:szCs w:val="24"/>
            <w:lang w:eastAsia="ru-RU"/>
          </w:rPr>
          <m:t>=</m:t>
        </m:r>
        <m:f>
          <m:fPr>
            <m:ctrlPr>
              <w:rPr>
                <w:rFonts w:ascii="Cambria Math" w:eastAsiaTheme="minorEastAsia" w:hAnsi="Cambria Math" w:cs="Arial"/>
                <w:i/>
                <w:sz w:val="28"/>
                <w:szCs w:val="24"/>
                <w:lang w:eastAsia="ru-RU"/>
              </w:rPr>
            </m:ctrlPr>
          </m:fPr>
          <m:num>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∙V∙100</m:t>
            </m:r>
          </m:num>
          <m:den>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∙m∙1000</m:t>
            </m:r>
          </m:den>
        </m:f>
      </m:oMath>
      <w:r w:rsidR="00234BF0">
        <w:rPr>
          <w:rFonts w:ascii="Arial" w:eastAsiaTheme="minorEastAsia" w:hAnsi="Arial" w:cs="Arial"/>
          <w:sz w:val="24"/>
          <w:szCs w:val="24"/>
          <w:lang w:eastAsia="ru-RU"/>
        </w:rPr>
        <w:tab/>
      </w:r>
      <w:r w:rsidR="00234BF0">
        <w:rPr>
          <w:rFonts w:ascii="Arial" w:eastAsiaTheme="minorEastAsia" w:hAnsi="Arial" w:cs="Arial"/>
          <w:sz w:val="24"/>
          <w:szCs w:val="24"/>
          <w:lang w:eastAsia="ru-RU"/>
        </w:rPr>
        <w:tab/>
      </w:r>
      <w:r w:rsidR="00234BF0">
        <w:rPr>
          <w:rFonts w:ascii="Arial" w:eastAsiaTheme="minorEastAsia" w:hAnsi="Arial" w:cs="Arial"/>
          <w:sz w:val="24"/>
          <w:szCs w:val="24"/>
          <w:lang w:eastAsia="ru-RU"/>
        </w:rPr>
        <w:tab/>
      </w:r>
      <w:r w:rsidR="00234BF0">
        <w:rPr>
          <w:rFonts w:ascii="Arial" w:eastAsiaTheme="minorEastAsia" w:hAnsi="Arial" w:cs="Arial"/>
          <w:sz w:val="24"/>
          <w:szCs w:val="24"/>
          <w:lang w:eastAsia="ru-RU"/>
        </w:rPr>
        <w:tab/>
      </w:r>
      <w:r w:rsidR="00234BF0">
        <w:rPr>
          <w:rFonts w:ascii="Arial" w:eastAsiaTheme="minorEastAsia" w:hAnsi="Arial" w:cs="Arial"/>
          <w:sz w:val="24"/>
          <w:szCs w:val="24"/>
          <w:lang w:eastAsia="ru-RU"/>
        </w:rPr>
        <w:tab/>
        <w:t>(12.1)</w:t>
      </w:r>
    </w:p>
    <w:p w14:paraId="053EA85A" w14:textId="09FFFEFE"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66A63">
        <w:rPr>
          <w:rFonts w:ascii="Arial" w:eastAsiaTheme="minorEastAsia" w:hAnsi="Arial" w:cs="Arial"/>
          <w:sz w:val="24"/>
          <w:szCs w:val="24"/>
          <w:lang w:eastAsia="ru-RU"/>
        </w:rPr>
        <w:t xml:space="preserve">где </w:t>
      </w:r>
      <w:r w:rsidR="00CF4D88" w:rsidRPr="00CF4D88">
        <w:rPr>
          <w:rFonts w:ascii="Arial" w:eastAsiaTheme="minorEastAsia" w:hAnsi="Arial" w:cs="Arial"/>
          <w:i/>
          <w:sz w:val="24"/>
          <w:szCs w:val="24"/>
          <w:lang w:val="en-US" w:eastAsia="ru-RU"/>
        </w:rPr>
        <w:t>m</w:t>
      </w:r>
      <w:r w:rsidR="00CF4D88" w:rsidRPr="00D76ECD">
        <w:rPr>
          <w:rFonts w:ascii="Arial" w:eastAsiaTheme="minorEastAsia" w:hAnsi="Arial" w:cs="Arial"/>
          <w:i/>
          <w:sz w:val="24"/>
          <w:szCs w:val="24"/>
          <w:vertAlign w:val="subscript"/>
          <w:lang w:eastAsia="ru-RU"/>
        </w:rPr>
        <w:t>1</w:t>
      </w:r>
      <w:r w:rsidRPr="00C66A63">
        <w:rPr>
          <w:rFonts w:ascii="Arial" w:eastAsiaTheme="minorEastAsia" w:hAnsi="Arial" w:cs="Arial"/>
          <w:sz w:val="24"/>
          <w:szCs w:val="24"/>
          <w:lang w:eastAsia="ru-RU"/>
        </w:rPr>
        <w:t xml:space="preserve"> - масса фосфора, найденная по </w:t>
      </w:r>
      <w:proofErr w:type="spellStart"/>
      <w:r w:rsidRPr="00C66A63">
        <w:rPr>
          <w:rFonts w:ascii="Arial" w:eastAsiaTheme="minorEastAsia" w:hAnsi="Arial" w:cs="Arial"/>
          <w:sz w:val="24"/>
          <w:szCs w:val="24"/>
          <w:lang w:eastAsia="ru-RU"/>
        </w:rPr>
        <w:t>градуировочному</w:t>
      </w:r>
      <w:proofErr w:type="spellEnd"/>
      <w:r w:rsidRPr="00C66A63">
        <w:rPr>
          <w:rFonts w:ascii="Arial" w:eastAsiaTheme="minorEastAsia" w:hAnsi="Arial" w:cs="Arial"/>
          <w:sz w:val="24"/>
          <w:szCs w:val="24"/>
          <w:lang w:eastAsia="ru-RU"/>
        </w:rPr>
        <w:t xml:space="preserve"> графику, мг;</w:t>
      </w:r>
    </w:p>
    <w:p w14:paraId="255E851E" w14:textId="59DC8DA4"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66A63">
        <w:rPr>
          <w:rFonts w:ascii="Arial" w:eastAsiaTheme="minorEastAsia" w:hAnsi="Arial" w:cs="Arial"/>
          <w:i/>
          <w:sz w:val="24"/>
          <w:szCs w:val="24"/>
          <w:lang w:val="en-US" w:eastAsia="ru-RU"/>
        </w:rPr>
        <w:t>V</w:t>
      </w:r>
      <w:r w:rsidRPr="00C66A63">
        <w:rPr>
          <w:rFonts w:ascii="Arial" w:eastAsiaTheme="minorEastAsia" w:hAnsi="Arial" w:cs="Arial"/>
          <w:sz w:val="24"/>
          <w:szCs w:val="24"/>
          <w:lang w:eastAsia="ru-RU"/>
        </w:rPr>
        <w:t xml:space="preserve"> - </w:t>
      </w:r>
      <w:proofErr w:type="gramStart"/>
      <w:r w:rsidRPr="00C66A63">
        <w:rPr>
          <w:rFonts w:ascii="Arial" w:eastAsiaTheme="minorEastAsia" w:hAnsi="Arial" w:cs="Arial"/>
          <w:sz w:val="24"/>
          <w:szCs w:val="24"/>
          <w:lang w:eastAsia="ru-RU"/>
        </w:rPr>
        <w:t>объем</w:t>
      </w:r>
      <w:proofErr w:type="gramEnd"/>
      <w:r w:rsidRPr="00C66A63">
        <w:rPr>
          <w:rFonts w:ascii="Arial" w:eastAsiaTheme="minorEastAsia" w:hAnsi="Arial" w:cs="Arial"/>
          <w:sz w:val="24"/>
          <w:szCs w:val="24"/>
          <w:lang w:eastAsia="ru-RU"/>
        </w:rPr>
        <w:t xml:space="preserve"> испытуемого раствора в мерной колбе,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C66A63">
        <w:rPr>
          <w:rFonts w:ascii="Arial" w:eastAsiaTheme="minorEastAsia" w:hAnsi="Arial" w:cs="Arial"/>
          <w:sz w:val="24"/>
          <w:szCs w:val="24"/>
          <w:lang w:eastAsia="ru-RU"/>
        </w:rPr>
        <w:t>;</w:t>
      </w:r>
    </w:p>
    <w:p w14:paraId="7EFE96A6" w14:textId="1CF313DA"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66A63">
        <w:rPr>
          <w:rFonts w:ascii="Arial" w:eastAsiaTheme="minorEastAsia" w:hAnsi="Arial" w:cs="Arial"/>
          <w:i/>
          <w:sz w:val="24"/>
          <w:szCs w:val="24"/>
          <w:lang w:val="en-US" w:eastAsia="ru-RU"/>
        </w:rPr>
        <w:t>V</w:t>
      </w:r>
      <w:r w:rsidRPr="00C66A63">
        <w:rPr>
          <w:rFonts w:ascii="Arial" w:eastAsiaTheme="minorEastAsia" w:hAnsi="Arial" w:cs="Arial"/>
          <w:sz w:val="24"/>
          <w:szCs w:val="24"/>
          <w:vertAlign w:val="subscript"/>
          <w:lang w:eastAsia="ru-RU"/>
        </w:rPr>
        <w:t>1</w:t>
      </w:r>
      <w:r w:rsidRPr="00C66A63">
        <w:rPr>
          <w:rFonts w:ascii="Arial" w:eastAsiaTheme="minorEastAsia" w:hAnsi="Arial" w:cs="Arial"/>
          <w:sz w:val="24"/>
          <w:szCs w:val="24"/>
          <w:lang w:eastAsia="ru-RU"/>
        </w:rPr>
        <w:t xml:space="preserve"> - объем аликвотной части испытуемого раствора,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C66A63">
        <w:rPr>
          <w:rFonts w:ascii="Arial" w:eastAsiaTheme="minorEastAsia" w:hAnsi="Arial" w:cs="Arial"/>
          <w:sz w:val="24"/>
          <w:szCs w:val="24"/>
          <w:lang w:eastAsia="ru-RU"/>
        </w:rPr>
        <w:t>;</w:t>
      </w:r>
    </w:p>
    <w:p w14:paraId="0AD636BA" w14:textId="1B75743F"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66A63">
        <w:rPr>
          <w:rFonts w:ascii="Arial" w:eastAsiaTheme="minorEastAsia" w:hAnsi="Arial" w:cs="Arial"/>
          <w:i/>
          <w:sz w:val="24"/>
          <w:szCs w:val="24"/>
          <w:lang w:val="en-US" w:eastAsia="ru-RU"/>
        </w:rPr>
        <w:t>m</w:t>
      </w:r>
      <w:r w:rsidRPr="00C66A63">
        <w:rPr>
          <w:rFonts w:ascii="Arial" w:eastAsiaTheme="minorEastAsia" w:hAnsi="Arial" w:cs="Arial"/>
          <w:sz w:val="24"/>
          <w:szCs w:val="24"/>
          <w:lang w:eastAsia="ru-RU"/>
        </w:rPr>
        <w:t xml:space="preserve"> - </w:t>
      </w:r>
      <w:proofErr w:type="gramStart"/>
      <w:r w:rsidRPr="00C66A63">
        <w:rPr>
          <w:rFonts w:ascii="Arial" w:eastAsiaTheme="minorEastAsia" w:hAnsi="Arial" w:cs="Arial"/>
          <w:sz w:val="24"/>
          <w:szCs w:val="24"/>
          <w:lang w:eastAsia="ru-RU"/>
        </w:rPr>
        <w:t>масса</w:t>
      </w:r>
      <w:proofErr w:type="gramEnd"/>
      <w:r w:rsidRPr="00C66A63">
        <w:rPr>
          <w:rFonts w:ascii="Arial" w:eastAsiaTheme="minorEastAsia" w:hAnsi="Arial" w:cs="Arial"/>
          <w:sz w:val="24"/>
          <w:szCs w:val="24"/>
          <w:lang w:eastAsia="ru-RU"/>
        </w:rPr>
        <w:t xml:space="preserve"> навески плавикового шпата, г.</w:t>
      </w:r>
    </w:p>
    <w:p w14:paraId="204A3482" w14:textId="30B8FCC1" w:rsid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66A63">
        <w:rPr>
          <w:rFonts w:ascii="Arial" w:eastAsiaTheme="minorEastAsia" w:hAnsi="Arial" w:cs="Arial"/>
          <w:sz w:val="24"/>
          <w:szCs w:val="24"/>
          <w:lang w:eastAsia="ru-RU"/>
        </w:rPr>
        <w:t>12.</w:t>
      </w:r>
      <w:r w:rsidR="00B61E76">
        <w:rPr>
          <w:rFonts w:ascii="Arial" w:eastAsiaTheme="minorEastAsia" w:hAnsi="Arial" w:cs="Arial"/>
          <w:sz w:val="24"/>
          <w:szCs w:val="24"/>
          <w:lang w:eastAsia="ru-RU"/>
        </w:rPr>
        <w:t>1.</w:t>
      </w:r>
      <w:r>
        <w:rPr>
          <w:rFonts w:ascii="Arial" w:eastAsiaTheme="minorEastAsia" w:hAnsi="Arial" w:cs="Arial"/>
          <w:sz w:val="24"/>
          <w:szCs w:val="24"/>
          <w:lang w:eastAsia="ru-RU"/>
        </w:rPr>
        <w:t>4.2</w:t>
      </w:r>
      <w:r w:rsidRPr="00C66A63">
        <w:rPr>
          <w:rFonts w:ascii="Arial" w:eastAsiaTheme="minorEastAsia" w:hAnsi="Arial" w:cs="Arial"/>
          <w:sz w:val="24"/>
          <w:szCs w:val="24"/>
          <w:lang w:eastAsia="ru-RU"/>
        </w:rPr>
        <w:t xml:space="preserve"> Разность между результатами параллельных определений и результатами анализа при доверительной вероятности </w:t>
      </w:r>
      <w:r>
        <w:rPr>
          <w:rFonts w:ascii="Arial" w:eastAsiaTheme="minorEastAsia" w:hAnsi="Arial" w:cs="Arial"/>
          <w:sz w:val="24"/>
          <w:szCs w:val="24"/>
          <w:lang w:val="en-US" w:eastAsia="ru-RU"/>
        </w:rPr>
        <w:t>P</w:t>
      </w:r>
      <w:r w:rsidRPr="00C66A63">
        <w:rPr>
          <w:rFonts w:ascii="Arial" w:eastAsiaTheme="minorEastAsia" w:hAnsi="Arial" w:cs="Arial"/>
          <w:sz w:val="24"/>
          <w:szCs w:val="24"/>
          <w:lang w:eastAsia="ru-RU"/>
        </w:rPr>
        <w:t xml:space="preserve">=0,95 не должна превышать допускаемых расхождений, приведенных в </w:t>
      </w:r>
      <w:r>
        <w:rPr>
          <w:rFonts w:ascii="Arial" w:eastAsiaTheme="minorEastAsia" w:hAnsi="Arial" w:cs="Arial"/>
          <w:sz w:val="24"/>
          <w:szCs w:val="24"/>
          <w:lang w:eastAsia="ru-RU"/>
        </w:rPr>
        <w:t>Таблице</w:t>
      </w:r>
      <w:r w:rsidRPr="00C66A63">
        <w:rPr>
          <w:rFonts w:ascii="Arial" w:eastAsiaTheme="minorEastAsia" w:hAnsi="Arial" w:cs="Arial"/>
          <w:sz w:val="24"/>
          <w:szCs w:val="24"/>
          <w:lang w:eastAsia="ru-RU"/>
        </w:rPr>
        <w:t xml:space="preserve"> 1</w:t>
      </w:r>
      <w:r w:rsidR="00FA15ED">
        <w:rPr>
          <w:rFonts w:ascii="Arial" w:eastAsiaTheme="minorEastAsia" w:hAnsi="Arial" w:cs="Arial"/>
          <w:sz w:val="24"/>
          <w:szCs w:val="24"/>
          <w:lang w:eastAsia="ru-RU"/>
        </w:rPr>
        <w:t>8</w:t>
      </w:r>
      <w:r w:rsidRPr="00C66A63">
        <w:rPr>
          <w:rFonts w:ascii="Arial" w:eastAsiaTheme="minorEastAsia" w:hAnsi="Arial" w:cs="Arial"/>
          <w:sz w:val="24"/>
          <w:szCs w:val="24"/>
          <w:lang w:eastAsia="ru-RU"/>
        </w:rPr>
        <w:t>.</w:t>
      </w:r>
    </w:p>
    <w:p w14:paraId="15FA8450" w14:textId="6611BD79" w:rsidR="00C66A63" w:rsidRDefault="00C66A63" w:rsidP="00C66A63">
      <w:pPr>
        <w:pStyle w:val="aff1"/>
      </w:pPr>
      <w:r>
        <w:t>Т</w:t>
      </w:r>
      <w:r>
        <w:rPr>
          <w:lang w:val="en-US"/>
        </w:rPr>
        <w:t xml:space="preserve"> </w:t>
      </w:r>
      <w:r>
        <w:t>а</w:t>
      </w:r>
      <w:r>
        <w:rPr>
          <w:lang w:val="en-US"/>
        </w:rPr>
        <w:t xml:space="preserve"> </w:t>
      </w:r>
      <w:r>
        <w:t>б</w:t>
      </w:r>
      <w:r>
        <w:rPr>
          <w:lang w:val="en-US"/>
        </w:rPr>
        <w:t xml:space="preserve"> </w:t>
      </w:r>
      <w:r>
        <w:t>л</w:t>
      </w:r>
      <w:r>
        <w:rPr>
          <w:lang w:val="en-US"/>
        </w:rPr>
        <w:t xml:space="preserve"> </w:t>
      </w:r>
      <w:r>
        <w:t>и</w:t>
      </w:r>
      <w:r>
        <w:rPr>
          <w:lang w:val="en-US"/>
        </w:rPr>
        <w:t xml:space="preserve"> </w:t>
      </w:r>
      <w:r>
        <w:t>ц</w:t>
      </w:r>
      <w:r>
        <w:rPr>
          <w:lang w:val="en-US"/>
        </w:rPr>
        <w:t xml:space="preserve"> </w:t>
      </w:r>
      <w:r>
        <w:t xml:space="preserve">а </w:t>
      </w:r>
      <w:r w:rsidR="001C15F8">
        <w:fldChar w:fldCharType="begin"/>
      </w:r>
      <w:r w:rsidR="001C15F8">
        <w:instrText xml:space="preserve"> SEQ Таблица \* ARABIC </w:instrText>
      </w:r>
      <w:r w:rsidR="001C15F8">
        <w:fldChar w:fldCharType="separate"/>
      </w:r>
      <w:r w:rsidR="008622B2">
        <w:rPr>
          <w:noProof/>
        </w:rPr>
        <w:t>18</w:t>
      </w:r>
      <w:r w:rsidR="001C15F8">
        <w:rPr>
          <w:noProof/>
        </w:rPr>
        <w:fldChar w:fldCharType="end"/>
      </w:r>
    </w:p>
    <w:tbl>
      <w:tblPr>
        <w:tblW w:w="9637" w:type="dxa"/>
        <w:tblInd w:w="-8" w:type="dxa"/>
        <w:tblCellMar>
          <w:left w:w="0" w:type="dxa"/>
          <w:right w:w="0" w:type="dxa"/>
        </w:tblCellMar>
        <w:tblLook w:val="04A0" w:firstRow="1" w:lastRow="0" w:firstColumn="1" w:lastColumn="0" w:noHBand="0" w:noVBand="1"/>
      </w:tblPr>
      <w:tblGrid>
        <w:gridCol w:w="4276"/>
        <w:gridCol w:w="2712"/>
        <w:gridCol w:w="2649"/>
      </w:tblGrid>
      <w:tr w:rsidR="00BF4C51" w:rsidRPr="00C66A63" w14:paraId="289DE7A6" w14:textId="77777777" w:rsidTr="006974DA">
        <w:tc>
          <w:tcPr>
            <w:tcW w:w="4276"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vAlign w:val="center"/>
            <w:hideMark/>
          </w:tcPr>
          <w:p w14:paraId="45D97B06" w14:textId="77777777" w:rsidR="00BF4C51" w:rsidRPr="00C66A63" w:rsidRDefault="00BF4C51">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Массовая доля фосфора, %</w:t>
            </w:r>
          </w:p>
        </w:tc>
        <w:tc>
          <w:tcPr>
            <w:tcW w:w="53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3517FBA" w14:textId="77777777" w:rsidR="00BF4C51" w:rsidRPr="00C66A63" w:rsidRDefault="00BF4C51"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Допускаемые расхождения, %</w:t>
            </w:r>
          </w:p>
        </w:tc>
      </w:tr>
      <w:tr w:rsidR="00BF4C51" w:rsidRPr="00C66A63" w14:paraId="48C1B0C5" w14:textId="77777777" w:rsidTr="00BF4C51">
        <w:tc>
          <w:tcPr>
            <w:tcW w:w="4276" w:type="dxa"/>
            <w:vMerge/>
            <w:tcBorders>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4CCCA66B" w14:textId="77777777" w:rsidR="00BF4C51" w:rsidRPr="00C66A63" w:rsidRDefault="00BF4C51" w:rsidP="00D76ECD">
            <w:pPr>
              <w:spacing w:after="0" w:line="240" w:lineRule="auto"/>
              <w:jc w:val="center"/>
              <w:rPr>
                <w:rFonts w:ascii="Arial" w:eastAsia="Times New Roman" w:hAnsi="Arial" w:cs="Arial"/>
                <w:sz w:val="24"/>
                <w:szCs w:val="24"/>
                <w:lang w:eastAsia="ru-RU"/>
              </w:rPr>
            </w:pPr>
          </w:p>
        </w:tc>
        <w:tc>
          <w:tcPr>
            <w:tcW w:w="2712"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62192BEA" w14:textId="2CAEB434" w:rsidR="00BF4C51" w:rsidRPr="009D130C" w:rsidRDefault="00BF4C51" w:rsidP="00C66A63">
            <w:pPr>
              <w:spacing w:after="0" w:line="240" w:lineRule="auto"/>
              <w:jc w:val="center"/>
              <w:textAlignment w:val="baseline"/>
              <w:rPr>
                <w:rFonts w:ascii="Arial" w:eastAsia="Times New Roman" w:hAnsi="Arial" w:cs="Arial"/>
                <w:sz w:val="24"/>
                <w:szCs w:val="24"/>
                <w:lang w:val="en-US" w:eastAsia="ru-RU"/>
              </w:rPr>
            </w:pPr>
            <w:r w:rsidRPr="00C66A63">
              <w:rPr>
                <w:rFonts w:ascii="Arial" w:eastAsia="Times New Roman" w:hAnsi="Arial" w:cs="Arial"/>
                <w:sz w:val="24"/>
                <w:szCs w:val="24"/>
                <w:lang w:eastAsia="ru-RU"/>
              </w:rPr>
              <w:t>параллельных определений</w:t>
            </w:r>
            <w:r w:rsidR="009D130C">
              <w:rPr>
                <w:rFonts w:ascii="Arial" w:eastAsia="Times New Roman" w:hAnsi="Arial" w:cs="Arial"/>
                <w:sz w:val="24"/>
                <w:szCs w:val="24"/>
                <w:lang w:val="en-US" w:eastAsia="ru-RU"/>
              </w:rPr>
              <w:t xml:space="preserve"> </w:t>
            </w:r>
            <w:r w:rsidR="009D130C" w:rsidRPr="00911047">
              <w:rPr>
                <w:rFonts w:ascii="Arial" w:eastAsia="Times New Roman" w:hAnsi="Arial" w:cs="Arial"/>
                <w:i/>
                <w:sz w:val="24"/>
                <w:szCs w:val="24"/>
                <w:lang w:val="en-US" w:eastAsia="ru-RU"/>
              </w:rPr>
              <w:t>d</w:t>
            </w:r>
          </w:p>
        </w:tc>
        <w:tc>
          <w:tcPr>
            <w:tcW w:w="2649"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7AB69010" w14:textId="323B42AA" w:rsidR="00BF4C51" w:rsidRPr="009D130C" w:rsidRDefault="00BF4C51" w:rsidP="00C66A63">
            <w:pPr>
              <w:spacing w:after="0" w:line="240" w:lineRule="auto"/>
              <w:jc w:val="center"/>
              <w:textAlignment w:val="baseline"/>
              <w:rPr>
                <w:rFonts w:ascii="Arial" w:eastAsia="Times New Roman" w:hAnsi="Arial" w:cs="Arial"/>
                <w:sz w:val="24"/>
                <w:szCs w:val="24"/>
                <w:lang w:val="en-US" w:eastAsia="ru-RU"/>
              </w:rPr>
            </w:pPr>
            <w:r w:rsidRPr="00C66A63">
              <w:rPr>
                <w:rFonts w:ascii="Arial" w:eastAsia="Times New Roman" w:hAnsi="Arial" w:cs="Arial"/>
                <w:sz w:val="24"/>
                <w:szCs w:val="24"/>
                <w:lang w:eastAsia="ru-RU"/>
              </w:rPr>
              <w:t>результатов анализа</w:t>
            </w:r>
            <w:r w:rsidR="009D130C">
              <w:rPr>
                <w:rFonts w:ascii="Arial" w:eastAsia="Times New Roman" w:hAnsi="Arial" w:cs="Arial"/>
                <w:sz w:val="24"/>
                <w:szCs w:val="24"/>
                <w:lang w:val="en-US" w:eastAsia="ru-RU"/>
              </w:rPr>
              <w:t xml:space="preserve"> </w:t>
            </w:r>
            <w:r w:rsidR="009D130C" w:rsidRPr="00911047">
              <w:rPr>
                <w:rFonts w:ascii="Arial" w:eastAsia="Times New Roman" w:hAnsi="Arial" w:cs="Arial"/>
                <w:i/>
                <w:sz w:val="24"/>
                <w:szCs w:val="24"/>
                <w:lang w:val="en-US" w:eastAsia="ru-RU"/>
              </w:rPr>
              <w:t>D</w:t>
            </w:r>
          </w:p>
        </w:tc>
      </w:tr>
      <w:tr w:rsidR="00C66A63" w:rsidRPr="00C66A63" w14:paraId="4C86F056" w14:textId="77777777" w:rsidTr="00BF4C51">
        <w:tc>
          <w:tcPr>
            <w:tcW w:w="4276"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49A75241" w14:textId="77777777" w:rsidR="00C66A63" w:rsidRPr="00C66A63" w:rsidRDefault="00C66A63" w:rsidP="00C66A63">
            <w:pPr>
              <w:spacing w:after="0" w:line="240" w:lineRule="auto"/>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 xml:space="preserve">От  0,010 до 0,050 </w:t>
            </w:r>
            <w:proofErr w:type="spellStart"/>
            <w:r w:rsidRPr="00C66A63">
              <w:rPr>
                <w:rFonts w:ascii="Arial" w:eastAsia="Times New Roman" w:hAnsi="Arial" w:cs="Arial"/>
                <w:sz w:val="24"/>
                <w:szCs w:val="24"/>
                <w:lang w:eastAsia="ru-RU"/>
              </w:rPr>
              <w:t>включ</w:t>
            </w:r>
            <w:proofErr w:type="spellEnd"/>
            <w:r w:rsidRPr="00C66A63">
              <w:rPr>
                <w:rFonts w:ascii="Arial" w:eastAsia="Times New Roman" w:hAnsi="Arial" w:cs="Arial"/>
                <w:sz w:val="24"/>
                <w:szCs w:val="24"/>
                <w:lang w:eastAsia="ru-RU"/>
              </w:rPr>
              <w:t>.</w:t>
            </w:r>
          </w:p>
        </w:tc>
        <w:tc>
          <w:tcPr>
            <w:tcW w:w="2712"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330B558A"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0,004</w:t>
            </w:r>
          </w:p>
        </w:tc>
        <w:tc>
          <w:tcPr>
            <w:tcW w:w="2649"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54DD6560"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0,005</w:t>
            </w:r>
          </w:p>
        </w:tc>
      </w:tr>
      <w:tr w:rsidR="00C66A63" w:rsidRPr="00C66A63" w14:paraId="067E7405" w14:textId="77777777" w:rsidTr="00C66A63">
        <w:tc>
          <w:tcPr>
            <w:tcW w:w="427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FBEF2A0" w14:textId="77777777" w:rsidR="00C66A63" w:rsidRPr="00C66A63" w:rsidRDefault="00C66A63" w:rsidP="00C66A63">
            <w:pPr>
              <w:spacing w:after="0" w:line="240" w:lineRule="auto"/>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Св. 0,050   "  0,100    "</w:t>
            </w:r>
          </w:p>
        </w:tc>
        <w:tc>
          <w:tcPr>
            <w:tcW w:w="271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B6EC6BC"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0,007</w:t>
            </w:r>
          </w:p>
        </w:tc>
        <w:tc>
          <w:tcPr>
            <w:tcW w:w="2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3CACF46"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0,010</w:t>
            </w:r>
          </w:p>
        </w:tc>
      </w:tr>
      <w:tr w:rsidR="00C66A63" w:rsidRPr="00C66A63" w14:paraId="09CB1784" w14:textId="77777777" w:rsidTr="00C66A63">
        <w:tc>
          <w:tcPr>
            <w:tcW w:w="427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C359126" w14:textId="77777777" w:rsidR="00C66A63" w:rsidRPr="00C66A63" w:rsidRDefault="00C66A63" w:rsidP="00C66A63">
            <w:pPr>
              <w:spacing w:after="0" w:line="240" w:lineRule="auto"/>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  "   0,100   "  0,300     "</w:t>
            </w:r>
          </w:p>
        </w:tc>
        <w:tc>
          <w:tcPr>
            <w:tcW w:w="271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E0E3485"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0,012</w:t>
            </w:r>
          </w:p>
        </w:tc>
        <w:tc>
          <w:tcPr>
            <w:tcW w:w="2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201CABA"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0,015</w:t>
            </w:r>
          </w:p>
        </w:tc>
      </w:tr>
      <w:tr w:rsidR="00C66A63" w:rsidRPr="00C66A63" w14:paraId="78212F3B" w14:textId="77777777" w:rsidTr="00C66A63">
        <w:tc>
          <w:tcPr>
            <w:tcW w:w="427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F51E38A" w14:textId="77777777" w:rsidR="00C66A63" w:rsidRPr="00C66A63" w:rsidRDefault="00C66A63" w:rsidP="00C66A63">
            <w:pPr>
              <w:spacing w:after="0" w:line="240" w:lineRule="auto"/>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  "   0,300   "  0,500     "</w:t>
            </w:r>
          </w:p>
        </w:tc>
        <w:tc>
          <w:tcPr>
            <w:tcW w:w="271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3931501"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0,015</w:t>
            </w:r>
          </w:p>
        </w:tc>
        <w:tc>
          <w:tcPr>
            <w:tcW w:w="2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C99821C"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0,020</w:t>
            </w:r>
          </w:p>
        </w:tc>
      </w:tr>
    </w:tbl>
    <w:p w14:paraId="564BD798" w14:textId="77777777" w:rsidR="00C66A63" w:rsidRDefault="00C66A63" w:rsidP="00C66A63">
      <w:pPr>
        <w:widowControl w:val="0"/>
        <w:tabs>
          <w:tab w:val="left" w:pos="1134"/>
        </w:tabs>
        <w:autoSpaceDE w:val="0"/>
        <w:autoSpaceDN w:val="0"/>
        <w:adjustRightInd w:val="0"/>
        <w:spacing w:after="0" w:line="360" w:lineRule="auto"/>
        <w:ind w:firstLine="709"/>
        <w:jc w:val="both"/>
        <w:rPr>
          <w:rStyle w:val="afe"/>
        </w:rPr>
      </w:pPr>
    </w:p>
    <w:p w14:paraId="1AABC526" w14:textId="5549E91D" w:rsidR="00C66A63" w:rsidRDefault="00C66A63" w:rsidP="00C66A63">
      <w:pPr>
        <w:widowControl w:val="0"/>
        <w:tabs>
          <w:tab w:val="left" w:pos="1134"/>
        </w:tabs>
        <w:autoSpaceDE w:val="0"/>
        <w:autoSpaceDN w:val="0"/>
        <w:adjustRightInd w:val="0"/>
        <w:spacing w:after="0" w:line="360" w:lineRule="auto"/>
        <w:ind w:firstLine="709"/>
        <w:jc w:val="both"/>
        <w:rPr>
          <w:rStyle w:val="afe"/>
        </w:rPr>
      </w:pPr>
      <w:r>
        <w:rPr>
          <w:rStyle w:val="afe"/>
        </w:rPr>
        <w:t>12</w:t>
      </w:r>
      <w:r w:rsidRPr="00E97B81">
        <w:rPr>
          <w:rStyle w:val="afe"/>
        </w:rPr>
        <w:t>.</w:t>
      </w:r>
      <w:r>
        <w:rPr>
          <w:rStyle w:val="afe"/>
        </w:rPr>
        <w:t>2</w:t>
      </w:r>
      <w:r w:rsidRPr="00E97B81">
        <w:rPr>
          <w:rStyle w:val="afe"/>
        </w:rPr>
        <w:t xml:space="preserve"> </w:t>
      </w:r>
      <w:proofErr w:type="spellStart"/>
      <w:r w:rsidRPr="00C66A63">
        <w:rPr>
          <w:rStyle w:val="afe"/>
        </w:rPr>
        <w:t>Молибдофосфатный</w:t>
      </w:r>
      <w:proofErr w:type="spellEnd"/>
      <w:r w:rsidRPr="00C66A63">
        <w:rPr>
          <w:rStyle w:val="afe"/>
        </w:rPr>
        <w:t xml:space="preserve"> фотометрический метод определения содержания фосфора </w:t>
      </w:r>
      <w:r>
        <w:rPr>
          <w:rStyle w:val="afe"/>
        </w:rPr>
        <w:t xml:space="preserve">по </w:t>
      </w:r>
      <w:r w:rsidR="00EE050F" w:rsidRPr="00EE050F">
        <w:rPr>
          <w:rStyle w:val="afe"/>
        </w:rPr>
        <w:t>[1</w:t>
      </w:r>
      <w:r w:rsidR="00EE050F">
        <w:rPr>
          <w:rStyle w:val="afe"/>
        </w:rPr>
        <w:t>3</w:t>
      </w:r>
      <w:r w:rsidR="00EE050F" w:rsidRPr="00EE050F">
        <w:rPr>
          <w:rStyle w:val="afe"/>
        </w:rPr>
        <w:t>]</w:t>
      </w:r>
    </w:p>
    <w:p w14:paraId="31174367" w14:textId="2DEA3B5E" w:rsidR="007F5D34" w:rsidRDefault="007B1FFD"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12.</w:t>
      </w:r>
      <w:r w:rsidR="007F5D34" w:rsidRPr="00A317EC">
        <w:rPr>
          <w:rFonts w:ascii="Arial" w:eastAsiaTheme="minorEastAsia" w:hAnsi="Arial" w:cs="Arial"/>
          <w:b/>
          <w:bCs/>
          <w:sz w:val="24"/>
          <w:szCs w:val="28"/>
          <w:lang w:eastAsia="ru-RU"/>
        </w:rPr>
        <w:t>2.1 Назначение и область применения</w:t>
      </w:r>
    </w:p>
    <w:p w14:paraId="46BDFB9D" w14:textId="0A9B06FD"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 xml:space="preserve">Настоящий стандарт устанавливает </w:t>
      </w:r>
      <w:proofErr w:type="spellStart"/>
      <w:r w:rsidRPr="00C66A63">
        <w:rPr>
          <w:rFonts w:ascii="Arial" w:eastAsiaTheme="minorEastAsia" w:hAnsi="Arial" w:cs="Arial"/>
          <w:bCs/>
          <w:sz w:val="24"/>
          <w:szCs w:val="28"/>
          <w:lang w:eastAsia="ru-RU"/>
        </w:rPr>
        <w:t>молибдофосфатный</w:t>
      </w:r>
      <w:proofErr w:type="spellEnd"/>
      <w:r w:rsidRPr="00C66A63">
        <w:rPr>
          <w:rFonts w:ascii="Arial" w:eastAsiaTheme="minorEastAsia" w:hAnsi="Arial" w:cs="Arial"/>
          <w:bCs/>
          <w:sz w:val="24"/>
          <w:szCs w:val="28"/>
          <w:lang w:eastAsia="ru-RU"/>
        </w:rPr>
        <w:t xml:space="preserve"> фотометрический метод определения общего содержания фосфора в плавиковом шпате для п</w:t>
      </w:r>
      <w:r>
        <w:rPr>
          <w:rFonts w:ascii="Arial" w:eastAsiaTheme="minorEastAsia" w:hAnsi="Arial" w:cs="Arial"/>
          <w:bCs/>
          <w:sz w:val="24"/>
          <w:szCs w:val="28"/>
          <w:lang w:eastAsia="ru-RU"/>
        </w:rPr>
        <w:t>роизводства плавиковой кислоты.</w:t>
      </w:r>
    </w:p>
    <w:p w14:paraId="0DF450AE" w14:textId="3CE61EF4"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lastRenderedPageBreak/>
        <w:t>Метод распространяется на материалы с общим содержанием фосфора (</w:t>
      </w:r>
      <w:r w:rsidR="00B61E76" w:rsidRPr="00B61E76">
        <w:rPr>
          <w:rFonts w:ascii="Arial" w:eastAsiaTheme="minorEastAsia" w:hAnsi="Arial" w:cs="Arial"/>
          <w:bCs/>
          <w:sz w:val="24"/>
          <w:szCs w:val="28"/>
          <w:lang w:eastAsia="ru-RU"/>
        </w:rPr>
        <w:t xml:space="preserve">в пересчете на фосфат-ион </w:t>
      </w:r>
      <w:r>
        <w:rPr>
          <w:rFonts w:ascii="Arial" w:eastAsiaTheme="minorEastAsia" w:hAnsi="Arial" w:cs="Arial"/>
          <w:bCs/>
          <w:sz w:val="24"/>
          <w:szCs w:val="28"/>
          <w:lang w:val="en-US" w:eastAsia="ru-RU"/>
        </w:rPr>
        <w:t>PO</w:t>
      </w:r>
      <w:r w:rsidRPr="00C66A63">
        <w:rPr>
          <w:rFonts w:ascii="Arial" w:eastAsiaTheme="minorEastAsia" w:hAnsi="Arial" w:cs="Arial"/>
          <w:bCs/>
          <w:sz w:val="24"/>
          <w:szCs w:val="28"/>
          <w:vertAlign w:val="subscript"/>
          <w:lang w:eastAsia="ru-RU"/>
        </w:rPr>
        <w:t>4</w:t>
      </w:r>
      <w:r w:rsidRPr="00C66A6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в пределах 0,02-1,0% (по массе).</w:t>
      </w:r>
    </w:p>
    <w:p w14:paraId="648191CC" w14:textId="0DB6307F" w:rsidR="007F5D34" w:rsidRDefault="007B1FFD"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12.</w:t>
      </w:r>
      <w:r w:rsidR="007F5D34" w:rsidRPr="00A317EC">
        <w:rPr>
          <w:rFonts w:ascii="Arial" w:eastAsiaTheme="minorEastAsia" w:hAnsi="Arial" w:cs="Arial"/>
          <w:b/>
          <w:bCs/>
          <w:sz w:val="24"/>
          <w:szCs w:val="28"/>
          <w:lang w:eastAsia="ru-RU"/>
        </w:rPr>
        <w:t xml:space="preserve">2.2 Сущность метода </w:t>
      </w:r>
    </w:p>
    <w:p w14:paraId="216F3761" w14:textId="5B80899A" w:rsidR="00C66A63" w:rsidRPr="00C66A63" w:rsidRDefault="00C66A63"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 xml:space="preserve">Удаление </w:t>
      </w:r>
      <w:r w:rsidR="002368AF">
        <w:rPr>
          <w:rFonts w:ascii="Arial" w:eastAsiaTheme="minorEastAsia" w:hAnsi="Arial" w:cs="Arial"/>
          <w:bCs/>
          <w:sz w:val="24"/>
          <w:szCs w:val="28"/>
          <w:lang w:eastAsia="ru-RU"/>
        </w:rPr>
        <w:t>диоксида</w:t>
      </w:r>
      <w:r w:rsidRPr="00C66A63">
        <w:rPr>
          <w:rFonts w:ascii="Arial" w:eastAsiaTheme="minorEastAsia" w:hAnsi="Arial" w:cs="Arial"/>
          <w:bCs/>
          <w:sz w:val="24"/>
          <w:szCs w:val="28"/>
          <w:lang w:eastAsia="ru-RU"/>
        </w:rPr>
        <w:t xml:space="preserve"> кремния обработкой навески вначале плавиковой, а затем серной кислотами. Растворение остатка и приготовление раствора для испытаний. Образование </w:t>
      </w:r>
      <w:proofErr w:type="spellStart"/>
      <w:r w:rsidRPr="00C66A63">
        <w:rPr>
          <w:rFonts w:ascii="Arial" w:eastAsiaTheme="minorEastAsia" w:hAnsi="Arial" w:cs="Arial"/>
          <w:bCs/>
          <w:sz w:val="24"/>
          <w:szCs w:val="28"/>
          <w:lang w:eastAsia="ru-RU"/>
        </w:rPr>
        <w:t>молибдофосфатного</w:t>
      </w:r>
      <w:proofErr w:type="spellEnd"/>
      <w:r w:rsidRPr="00C66A63">
        <w:rPr>
          <w:rFonts w:ascii="Arial" w:eastAsiaTheme="minorEastAsia" w:hAnsi="Arial" w:cs="Arial"/>
          <w:bCs/>
          <w:sz w:val="24"/>
          <w:szCs w:val="28"/>
          <w:lang w:eastAsia="ru-RU"/>
        </w:rPr>
        <w:t xml:space="preserve"> комплекса желтого цвета и фотометрическое измерение абсорбции комплекса после экстракции смесью н-бутанола и хлороформа при длине волны 330 </w:t>
      </w:r>
      <w:proofErr w:type="spellStart"/>
      <w:r w:rsidRPr="00C66A63">
        <w:rPr>
          <w:rFonts w:ascii="Arial" w:eastAsiaTheme="minorEastAsia" w:hAnsi="Arial" w:cs="Arial"/>
          <w:bCs/>
          <w:sz w:val="24"/>
          <w:szCs w:val="28"/>
          <w:lang w:eastAsia="ru-RU"/>
        </w:rPr>
        <w:t>нм</w:t>
      </w:r>
      <w:proofErr w:type="spellEnd"/>
      <w:r w:rsidRPr="00C66A63">
        <w:rPr>
          <w:rFonts w:ascii="Arial" w:eastAsiaTheme="minorEastAsia" w:hAnsi="Arial" w:cs="Arial"/>
          <w:bCs/>
          <w:sz w:val="24"/>
          <w:szCs w:val="28"/>
          <w:lang w:eastAsia="ru-RU"/>
        </w:rPr>
        <w:t>.</w:t>
      </w:r>
    </w:p>
    <w:p w14:paraId="59C3259C" w14:textId="236C759A" w:rsidR="007F5D34" w:rsidRDefault="007B1FFD"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12.</w:t>
      </w:r>
      <w:r w:rsidR="007F5D34" w:rsidRPr="00A317EC">
        <w:rPr>
          <w:rFonts w:ascii="Arial" w:eastAsiaTheme="minorEastAsia" w:hAnsi="Arial" w:cs="Arial"/>
          <w:b/>
          <w:bCs/>
          <w:sz w:val="24"/>
          <w:szCs w:val="28"/>
          <w:lang w:eastAsia="ru-RU"/>
        </w:rPr>
        <w:t>2.</w:t>
      </w:r>
      <w:r w:rsidR="007F5D34">
        <w:rPr>
          <w:rFonts w:ascii="Arial" w:eastAsiaTheme="minorEastAsia" w:hAnsi="Arial" w:cs="Arial"/>
          <w:b/>
          <w:bCs/>
          <w:sz w:val="24"/>
          <w:szCs w:val="28"/>
          <w:lang w:eastAsia="ru-RU"/>
        </w:rPr>
        <w:t>3</w:t>
      </w:r>
      <w:r w:rsidR="007F5D34" w:rsidRPr="00A317EC">
        <w:rPr>
          <w:rFonts w:ascii="Arial" w:eastAsiaTheme="minorEastAsia" w:hAnsi="Arial" w:cs="Arial"/>
          <w:b/>
          <w:bCs/>
          <w:sz w:val="24"/>
          <w:szCs w:val="28"/>
          <w:lang w:eastAsia="ru-RU"/>
        </w:rPr>
        <w:t xml:space="preserve"> Реактивы</w:t>
      </w:r>
    </w:p>
    <w:p w14:paraId="2CF5C975" w14:textId="4FC8BF5C"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 xml:space="preserve">В процессе выполнения анализа следует использовать реактивы только аналитической степени чистоты и </w:t>
      </w:r>
      <w:proofErr w:type="gramStart"/>
      <w:r w:rsidRPr="00C66A63">
        <w:rPr>
          <w:rFonts w:ascii="Arial" w:eastAsiaTheme="minorEastAsia" w:hAnsi="Arial" w:cs="Arial"/>
          <w:bCs/>
          <w:sz w:val="24"/>
          <w:szCs w:val="28"/>
          <w:lang w:eastAsia="ru-RU"/>
        </w:rPr>
        <w:t>только дистиллированную воду</w:t>
      </w:r>
      <w:proofErr w:type="gramEnd"/>
      <w:r w:rsidRPr="00C66A63">
        <w:rPr>
          <w:rFonts w:ascii="Arial" w:eastAsiaTheme="minorEastAsia" w:hAnsi="Arial" w:cs="Arial"/>
          <w:bCs/>
          <w:sz w:val="24"/>
          <w:szCs w:val="28"/>
          <w:lang w:eastAsia="ru-RU"/>
        </w:rPr>
        <w:t xml:space="preserve"> и воду эквивалентной чистоты.</w:t>
      </w:r>
    </w:p>
    <w:p w14:paraId="3A1C5477" w14:textId="1F8614FA"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Смесь растворителей, н-бутанол/хлороформ</w:t>
      </w:r>
      <w:r>
        <w:rPr>
          <w:rFonts w:ascii="Arial" w:eastAsiaTheme="minorEastAsia" w:hAnsi="Arial" w:cs="Arial"/>
          <w:bCs/>
          <w:sz w:val="24"/>
          <w:szCs w:val="28"/>
          <w:lang w:eastAsia="ru-RU"/>
        </w:rPr>
        <w:t xml:space="preserve">. </w:t>
      </w:r>
      <w:r w:rsidRPr="00C66A63">
        <w:rPr>
          <w:rFonts w:ascii="Arial" w:eastAsiaTheme="minorEastAsia" w:hAnsi="Arial" w:cs="Arial"/>
          <w:bCs/>
          <w:sz w:val="24"/>
          <w:szCs w:val="28"/>
          <w:lang w:eastAsia="ru-RU"/>
        </w:rPr>
        <w:t>Смешивают равные объемы этих двух растворителей.</w:t>
      </w:r>
    </w:p>
    <w:p w14:paraId="017D27FB" w14:textId="4912EF30"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2E38C9">
        <w:rPr>
          <w:rFonts w:ascii="Arial" w:eastAsiaTheme="minorEastAsia" w:hAnsi="Arial" w:cs="Arial"/>
          <w:bCs/>
          <w:spacing w:val="40"/>
          <w:szCs w:val="28"/>
          <w:lang w:eastAsia="ru-RU"/>
        </w:rPr>
        <w:t xml:space="preserve">Примечание </w:t>
      </w:r>
      <w:r>
        <w:rPr>
          <w:rFonts w:ascii="Arial" w:eastAsiaTheme="minorEastAsia" w:hAnsi="Arial" w:cs="Arial"/>
          <w:bCs/>
          <w:sz w:val="24"/>
          <w:szCs w:val="28"/>
          <w:lang w:eastAsia="ru-RU"/>
        </w:rPr>
        <w:t>–</w:t>
      </w:r>
      <w:r w:rsidRPr="00C66A63">
        <w:rPr>
          <w:rFonts w:ascii="Arial" w:eastAsiaTheme="minorEastAsia" w:hAnsi="Arial" w:cs="Arial"/>
          <w:bCs/>
          <w:sz w:val="24"/>
          <w:szCs w:val="28"/>
          <w:lang w:eastAsia="ru-RU"/>
        </w:rPr>
        <w:t xml:space="preserve"> </w:t>
      </w:r>
      <w:r w:rsidRPr="002E38C9">
        <w:rPr>
          <w:rFonts w:ascii="Arial" w:eastAsiaTheme="minorEastAsia" w:hAnsi="Arial" w:cs="Arial"/>
          <w:bCs/>
          <w:szCs w:val="28"/>
          <w:lang w:eastAsia="ru-RU"/>
        </w:rPr>
        <w:t>Эти реактивы при их вдыхании оказывают токсичное действие. Следует избегать попадание на кожу и в глаза.</w:t>
      </w:r>
    </w:p>
    <w:p w14:paraId="484CCEB1" w14:textId="1816F3E0"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 xml:space="preserve">Азотная кислота </w:t>
      </w:r>
      <w:r>
        <w:rPr>
          <w:rFonts w:ascii="Arial" w:eastAsiaTheme="minorEastAsia" w:hAnsi="Arial" w:cs="Arial"/>
          <w:bCs/>
          <w:sz w:val="24"/>
          <w:szCs w:val="28"/>
          <w:lang w:eastAsia="ru-RU"/>
        </w:rPr>
        <w:t xml:space="preserve">с плотностью </w:t>
      </w:r>
      <w:r w:rsidRPr="00C66A63">
        <w:rPr>
          <w:rFonts w:ascii="Arial" w:eastAsiaTheme="minorEastAsia" w:hAnsi="Arial" w:cs="Arial"/>
          <w:bCs/>
          <w:sz w:val="24"/>
          <w:szCs w:val="28"/>
          <w:lang w:eastAsia="ru-RU"/>
        </w:rPr>
        <w:t>1,40 г/</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раствор 68% (по массе).</w:t>
      </w:r>
    </w:p>
    <w:p w14:paraId="3D7F5C28" w14:textId="05B30B81"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Азотная кислота, раствор 315 г/</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w:t>
      </w:r>
    </w:p>
    <w:p w14:paraId="4CE7B246" w14:textId="138B72B2"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Серная кислота с плотностью 1,84 г/</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96%-</w:t>
      </w:r>
      <w:proofErr w:type="spellStart"/>
      <w:r w:rsidRPr="00C66A63">
        <w:rPr>
          <w:rFonts w:ascii="Arial" w:eastAsiaTheme="minorEastAsia" w:hAnsi="Arial" w:cs="Arial"/>
          <w:bCs/>
          <w:sz w:val="24"/>
          <w:szCs w:val="28"/>
          <w:lang w:eastAsia="ru-RU"/>
        </w:rPr>
        <w:t>ный</w:t>
      </w:r>
      <w:proofErr w:type="spellEnd"/>
      <w:r w:rsidRPr="00C66A63">
        <w:rPr>
          <w:rFonts w:ascii="Arial" w:eastAsiaTheme="minorEastAsia" w:hAnsi="Arial" w:cs="Arial"/>
          <w:bCs/>
          <w:sz w:val="24"/>
          <w:szCs w:val="28"/>
          <w:lang w:eastAsia="ru-RU"/>
        </w:rPr>
        <w:t xml:space="preserve"> раствор (по массе).</w:t>
      </w:r>
    </w:p>
    <w:p w14:paraId="3151CB22" w14:textId="2C0144D6"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Плавиковая кислота, с плотностью 1,14 г/</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40%-</w:t>
      </w:r>
      <w:proofErr w:type="spellStart"/>
      <w:r w:rsidRPr="00C66A63">
        <w:rPr>
          <w:rFonts w:ascii="Arial" w:eastAsiaTheme="minorEastAsia" w:hAnsi="Arial" w:cs="Arial"/>
          <w:bCs/>
          <w:sz w:val="24"/>
          <w:szCs w:val="28"/>
          <w:lang w:eastAsia="ru-RU"/>
        </w:rPr>
        <w:t>ный</w:t>
      </w:r>
      <w:proofErr w:type="spellEnd"/>
      <w:r w:rsidRPr="00C66A63">
        <w:rPr>
          <w:rFonts w:ascii="Arial" w:eastAsiaTheme="minorEastAsia" w:hAnsi="Arial" w:cs="Arial"/>
          <w:bCs/>
          <w:sz w:val="24"/>
          <w:szCs w:val="28"/>
          <w:lang w:eastAsia="ru-RU"/>
        </w:rPr>
        <w:t xml:space="preserve"> раствор (по массе).</w:t>
      </w:r>
    </w:p>
    <w:p w14:paraId="6B674A35" w14:textId="61E68705" w:rsidR="00C66A63" w:rsidRPr="002E38C9"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Cs w:val="28"/>
          <w:lang w:eastAsia="ru-RU"/>
        </w:rPr>
      </w:pPr>
      <w:r w:rsidRPr="002E38C9">
        <w:rPr>
          <w:rFonts w:ascii="Arial" w:eastAsiaTheme="minorEastAsia" w:hAnsi="Arial" w:cs="Arial"/>
          <w:bCs/>
          <w:spacing w:val="40"/>
          <w:szCs w:val="28"/>
          <w:lang w:eastAsia="ru-RU"/>
        </w:rPr>
        <w:t>Примечание</w:t>
      </w:r>
      <w:r w:rsidR="00B409F2" w:rsidRPr="002E38C9">
        <w:rPr>
          <w:rFonts w:ascii="Arial" w:eastAsiaTheme="minorEastAsia" w:hAnsi="Arial" w:cs="Arial"/>
          <w:bCs/>
          <w:szCs w:val="28"/>
          <w:lang w:eastAsia="ru-RU"/>
        </w:rPr>
        <w:t xml:space="preserve"> –</w:t>
      </w:r>
      <w:r w:rsidRPr="002E38C9">
        <w:rPr>
          <w:rFonts w:ascii="Arial" w:eastAsiaTheme="minorEastAsia" w:hAnsi="Arial" w:cs="Arial"/>
          <w:bCs/>
          <w:szCs w:val="28"/>
          <w:lang w:eastAsia="ru-RU"/>
        </w:rPr>
        <w:t xml:space="preserve"> Плавиковая кислота оказывает чрезвычайно токсичное действие при вдыхании, при контакте с кожей, вызывает сильные ожоги. Сосуд следует хранить плотно закрытым в хорошо проветриваемом помещении. В случае попадания в глаза необходимо немедленно промыть большим количеством воды и обратиться к врачу. Работать с плавиковой кислотой следует в соответствующей защитной одежде и в перчатках. В случае аварии, а также при недомогании следует немедленно обратиться к врачу (при возможности показать ярлык реактива).</w:t>
      </w:r>
    </w:p>
    <w:p w14:paraId="30D923EB" w14:textId="5A588D87"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proofErr w:type="spellStart"/>
      <w:r w:rsidRPr="00C66A63">
        <w:rPr>
          <w:rFonts w:ascii="Arial" w:eastAsiaTheme="minorEastAsia" w:hAnsi="Arial" w:cs="Arial"/>
          <w:bCs/>
          <w:sz w:val="24"/>
          <w:szCs w:val="28"/>
          <w:lang w:eastAsia="ru-RU"/>
        </w:rPr>
        <w:t>Молибдат</w:t>
      </w:r>
      <w:proofErr w:type="spellEnd"/>
      <w:r w:rsidRPr="00C66A63">
        <w:rPr>
          <w:rFonts w:ascii="Arial" w:eastAsiaTheme="minorEastAsia" w:hAnsi="Arial" w:cs="Arial"/>
          <w:bCs/>
          <w:sz w:val="24"/>
          <w:szCs w:val="28"/>
          <w:lang w:eastAsia="ru-RU"/>
        </w:rPr>
        <w:t xml:space="preserve"> натрия, </w:t>
      </w:r>
      <w:proofErr w:type="spellStart"/>
      <w:r w:rsidRPr="00C66A63">
        <w:rPr>
          <w:rFonts w:ascii="Arial" w:eastAsiaTheme="minorEastAsia" w:hAnsi="Arial" w:cs="Arial"/>
          <w:bCs/>
          <w:sz w:val="24"/>
          <w:szCs w:val="28"/>
          <w:lang w:eastAsia="ru-RU"/>
        </w:rPr>
        <w:t>дигидрат</w:t>
      </w:r>
      <w:proofErr w:type="spellEnd"/>
      <w:r w:rsidRPr="00C66A63">
        <w:rPr>
          <w:rFonts w:ascii="Arial" w:eastAsiaTheme="minorEastAsia" w:hAnsi="Arial" w:cs="Arial"/>
          <w:bCs/>
          <w:sz w:val="24"/>
          <w:szCs w:val="28"/>
          <w:lang w:eastAsia="ru-RU"/>
        </w:rPr>
        <w:t xml:space="preserve"> </w:t>
      </w:r>
      <w:r w:rsidR="00B409F2" w:rsidRPr="00B409F2">
        <w:rPr>
          <w:rFonts w:ascii="Arial" w:eastAsiaTheme="minorEastAsia" w:hAnsi="Arial" w:cs="Arial"/>
          <w:bCs/>
          <w:i/>
          <w:sz w:val="24"/>
          <w:szCs w:val="28"/>
          <w:lang w:val="en-US" w:eastAsia="ru-RU"/>
        </w:rPr>
        <w:t>Na</w:t>
      </w:r>
      <w:r w:rsidR="00B409F2" w:rsidRPr="00B409F2">
        <w:rPr>
          <w:rFonts w:ascii="Arial" w:eastAsiaTheme="minorEastAsia" w:hAnsi="Arial" w:cs="Arial"/>
          <w:bCs/>
          <w:i/>
          <w:sz w:val="24"/>
          <w:szCs w:val="28"/>
          <w:vertAlign w:val="subscript"/>
          <w:lang w:eastAsia="ru-RU"/>
        </w:rPr>
        <w:t>2</w:t>
      </w:r>
      <w:proofErr w:type="spellStart"/>
      <w:r w:rsidR="00B409F2" w:rsidRPr="00B409F2">
        <w:rPr>
          <w:rFonts w:ascii="Arial" w:eastAsiaTheme="minorEastAsia" w:hAnsi="Arial" w:cs="Arial"/>
          <w:bCs/>
          <w:i/>
          <w:sz w:val="24"/>
          <w:szCs w:val="28"/>
          <w:lang w:val="en-US" w:eastAsia="ru-RU"/>
        </w:rPr>
        <w:t>MoO</w:t>
      </w:r>
      <w:proofErr w:type="spellEnd"/>
      <w:r w:rsidR="00B409F2" w:rsidRPr="00B409F2">
        <w:rPr>
          <w:rFonts w:ascii="Arial" w:eastAsiaTheme="minorEastAsia" w:hAnsi="Arial" w:cs="Arial"/>
          <w:bCs/>
          <w:i/>
          <w:sz w:val="24"/>
          <w:szCs w:val="28"/>
          <w:vertAlign w:val="subscript"/>
          <w:lang w:eastAsia="ru-RU"/>
        </w:rPr>
        <w:t>4</w:t>
      </w:r>
      <w:r w:rsidR="00B409F2" w:rsidRPr="00B409F2">
        <w:rPr>
          <w:rFonts w:ascii="Arial" w:eastAsiaTheme="minorEastAsia" w:hAnsi="Arial" w:cs="Arial"/>
          <w:bCs/>
          <w:i/>
          <w:sz w:val="24"/>
          <w:szCs w:val="28"/>
          <w:lang w:eastAsia="ru-RU"/>
        </w:rPr>
        <w:t>∙2</w:t>
      </w:r>
      <w:r w:rsidR="00B409F2" w:rsidRPr="00B409F2">
        <w:rPr>
          <w:rFonts w:ascii="Arial" w:eastAsiaTheme="minorEastAsia" w:hAnsi="Arial" w:cs="Arial"/>
          <w:bCs/>
          <w:i/>
          <w:sz w:val="24"/>
          <w:szCs w:val="28"/>
          <w:lang w:val="en-US" w:eastAsia="ru-RU"/>
        </w:rPr>
        <w:t>H</w:t>
      </w:r>
      <w:r w:rsidR="00B409F2" w:rsidRPr="00B409F2">
        <w:rPr>
          <w:rFonts w:ascii="Arial" w:eastAsiaTheme="minorEastAsia" w:hAnsi="Arial" w:cs="Arial"/>
          <w:bCs/>
          <w:i/>
          <w:sz w:val="24"/>
          <w:szCs w:val="28"/>
          <w:vertAlign w:val="subscript"/>
          <w:lang w:eastAsia="ru-RU"/>
        </w:rPr>
        <w:t>2</w:t>
      </w:r>
      <w:r w:rsidR="00B409F2" w:rsidRPr="00B409F2">
        <w:rPr>
          <w:rFonts w:ascii="Arial" w:eastAsiaTheme="minorEastAsia" w:hAnsi="Arial" w:cs="Arial"/>
          <w:bCs/>
          <w:i/>
          <w:sz w:val="24"/>
          <w:szCs w:val="28"/>
          <w:lang w:val="en-US" w:eastAsia="ru-RU"/>
        </w:rPr>
        <w:t>O</w:t>
      </w:r>
      <w:r w:rsidRPr="00C66A63">
        <w:rPr>
          <w:rFonts w:ascii="Arial" w:eastAsiaTheme="minorEastAsia" w:hAnsi="Arial" w:cs="Arial"/>
          <w:bCs/>
          <w:sz w:val="24"/>
          <w:szCs w:val="28"/>
          <w:lang w:eastAsia="ru-RU"/>
        </w:rPr>
        <w:t>, раствор 30 г/</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w:t>
      </w:r>
    </w:p>
    <w:p w14:paraId="5845AEAE" w14:textId="359A6978" w:rsidR="00C66A63" w:rsidRPr="00C66A63" w:rsidRDefault="00C66A63" w:rsidP="00B4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Фосфор, стандартный раствор</w:t>
      </w:r>
      <w:r w:rsidR="00CC23BE">
        <w:rPr>
          <w:rFonts w:ascii="Arial" w:eastAsiaTheme="minorEastAsia" w:hAnsi="Arial" w:cs="Arial"/>
          <w:bCs/>
          <w:sz w:val="24"/>
          <w:szCs w:val="28"/>
          <w:lang w:eastAsia="ru-RU"/>
        </w:rPr>
        <w:t xml:space="preserve"> А</w:t>
      </w:r>
      <w:r w:rsidRPr="00C66A63">
        <w:rPr>
          <w:rFonts w:ascii="Arial" w:eastAsiaTheme="minorEastAsia" w:hAnsi="Arial" w:cs="Arial"/>
          <w:bCs/>
          <w:sz w:val="24"/>
          <w:szCs w:val="28"/>
          <w:lang w:eastAsia="ru-RU"/>
        </w:rPr>
        <w:t xml:space="preserve">, соответствующий содержанию ионов </w:t>
      </w:r>
      <w:r w:rsidR="00B409F2">
        <w:rPr>
          <w:rFonts w:ascii="Arial" w:eastAsiaTheme="minorEastAsia" w:hAnsi="Arial" w:cs="Arial"/>
          <w:bCs/>
          <w:sz w:val="24"/>
          <w:szCs w:val="28"/>
          <w:lang w:val="en-US" w:eastAsia="ru-RU"/>
        </w:rPr>
        <w:t>PO</w:t>
      </w:r>
      <w:r w:rsidR="00B409F2" w:rsidRPr="00C66A63">
        <w:rPr>
          <w:rFonts w:ascii="Arial" w:eastAsiaTheme="minorEastAsia" w:hAnsi="Arial" w:cs="Arial"/>
          <w:bCs/>
          <w:sz w:val="24"/>
          <w:szCs w:val="28"/>
          <w:vertAlign w:val="subscript"/>
          <w:lang w:eastAsia="ru-RU"/>
        </w:rPr>
        <w:t>4</w:t>
      </w:r>
      <w:r w:rsidR="00B409F2" w:rsidRPr="00C66A6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xml:space="preserve"> 0,100 г в 1 </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w:t>
      </w:r>
      <w:r w:rsidR="00B409F2" w:rsidRPr="00B409F2">
        <w:rPr>
          <w:rFonts w:ascii="Arial" w:eastAsiaTheme="minorEastAsia" w:hAnsi="Arial" w:cs="Arial"/>
          <w:bCs/>
          <w:sz w:val="24"/>
          <w:szCs w:val="28"/>
          <w:lang w:eastAsia="ru-RU"/>
        </w:rPr>
        <w:t xml:space="preserve"> </w:t>
      </w:r>
      <w:r w:rsidRPr="00C66A63">
        <w:rPr>
          <w:rFonts w:ascii="Arial" w:eastAsiaTheme="minorEastAsia" w:hAnsi="Arial" w:cs="Arial"/>
          <w:bCs/>
          <w:sz w:val="24"/>
          <w:szCs w:val="28"/>
          <w:lang w:eastAsia="ru-RU"/>
        </w:rPr>
        <w:t xml:space="preserve">Небольшое количество </w:t>
      </w:r>
      <w:proofErr w:type="spellStart"/>
      <w:r w:rsidRPr="00C66A63">
        <w:rPr>
          <w:rFonts w:ascii="Arial" w:eastAsiaTheme="minorEastAsia" w:hAnsi="Arial" w:cs="Arial"/>
          <w:bCs/>
          <w:sz w:val="24"/>
          <w:szCs w:val="28"/>
          <w:lang w:eastAsia="ru-RU"/>
        </w:rPr>
        <w:t>дигидрофосфата</w:t>
      </w:r>
      <w:proofErr w:type="spellEnd"/>
      <w:r w:rsidRPr="00C66A63">
        <w:rPr>
          <w:rFonts w:ascii="Arial" w:eastAsiaTheme="minorEastAsia" w:hAnsi="Arial" w:cs="Arial"/>
          <w:bCs/>
          <w:sz w:val="24"/>
          <w:szCs w:val="28"/>
          <w:lang w:eastAsia="ru-RU"/>
        </w:rPr>
        <w:t xml:space="preserve"> калия </w:t>
      </w:r>
      <w:r w:rsidR="00B409F2" w:rsidRPr="00B409F2">
        <w:rPr>
          <w:rFonts w:ascii="Arial" w:eastAsiaTheme="minorEastAsia" w:hAnsi="Arial" w:cs="Arial"/>
          <w:bCs/>
          <w:i/>
          <w:sz w:val="24"/>
          <w:szCs w:val="28"/>
          <w:lang w:val="en-US" w:eastAsia="ru-RU"/>
        </w:rPr>
        <w:t>KH</w:t>
      </w:r>
      <w:r w:rsidR="00B409F2" w:rsidRPr="00B409F2">
        <w:rPr>
          <w:rFonts w:ascii="Arial" w:eastAsiaTheme="minorEastAsia" w:hAnsi="Arial" w:cs="Arial"/>
          <w:bCs/>
          <w:i/>
          <w:sz w:val="24"/>
          <w:szCs w:val="28"/>
          <w:vertAlign w:val="subscript"/>
          <w:lang w:eastAsia="ru-RU"/>
        </w:rPr>
        <w:t>2</w:t>
      </w:r>
      <w:r w:rsidR="00B409F2" w:rsidRPr="00B409F2">
        <w:rPr>
          <w:rFonts w:ascii="Arial" w:eastAsiaTheme="minorEastAsia" w:hAnsi="Arial" w:cs="Arial"/>
          <w:bCs/>
          <w:i/>
          <w:sz w:val="24"/>
          <w:szCs w:val="28"/>
          <w:lang w:val="en-US" w:eastAsia="ru-RU"/>
        </w:rPr>
        <w:t>PO</w:t>
      </w:r>
      <w:r w:rsidR="00B409F2" w:rsidRPr="00B409F2">
        <w:rPr>
          <w:rFonts w:ascii="Arial" w:eastAsiaTheme="minorEastAsia" w:hAnsi="Arial" w:cs="Arial"/>
          <w:bCs/>
          <w:i/>
          <w:sz w:val="24"/>
          <w:szCs w:val="28"/>
          <w:vertAlign w:val="subscript"/>
          <w:lang w:eastAsia="ru-RU"/>
        </w:rPr>
        <w:t>4</w:t>
      </w:r>
      <w:r w:rsidR="00B409F2">
        <w:rPr>
          <w:rFonts w:ascii="Arial" w:eastAsiaTheme="minorEastAsia" w:hAnsi="Arial" w:cs="Arial"/>
          <w:bCs/>
          <w:sz w:val="24"/>
          <w:szCs w:val="28"/>
          <w:lang w:eastAsia="ru-RU"/>
        </w:rPr>
        <w:t xml:space="preserve"> высушивают в печи</w:t>
      </w:r>
      <w:r w:rsidRPr="00C66A63">
        <w:rPr>
          <w:rFonts w:ascii="Arial" w:eastAsiaTheme="minorEastAsia" w:hAnsi="Arial" w:cs="Arial"/>
          <w:bCs/>
          <w:sz w:val="24"/>
          <w:szCs w:val="28"/>
          <w:lang w:eastAsia="ru-RU"/>
        </w:rPr>
        <w:t xml:space="preserve"> при температуре (105±2) °С в течение 2 ч. Затем дают о</w:t>
      </w:r>
      <w:r w:rsidR="00B409F2">
        <w:rPr>
          <w:rFonts w:ascii="Arial" w:eastAsiaTheme="minorEastAsia" w:hAnsi="Arial" w:cs="Arial"/>
          <w:bCs/>
          <w:sz w:val="24"/>
          <w:szCs w:val="28"/>
          <w:lang w:eastAsia="ru-RU"/>
        </w:rPr>
        <w:t xml:space="preserve">стыть в эксикаторе. Взвешивают </w:t>
      </w:r>
      <w:r w:rsidRPr="00C66A63">
        <w:rPr>
          <w:rFonts w:ascii="Arial" w:eastAsiaTheme="minorEastAsia" w:hAnsi="Arial" w:cs="Arial"/>
          <w:bCs/>
          <w:sz w:val="24"/>
          <w:szCs w:val="28"/>
          <w:lang w:eastAsia="ru-RU"/>
        </w:rPr>
        <w:t xml:space="preserve">с точностью до 0,0002 г 0,1433 г высушенного </w:t>
      </w:r>
      <w:proofErr w:type="spellStart"/>
      <w:r w:rsidRPr="00C66A63">
        <w:rPr>
          <w:rFonts w:ascii="Arial" w:eastAsiaTheme="minorEastAsia" w:hAnsi="Arial" w:cs="Arial"/>
          <w:bCs/>
          <w:sz w:val="24"/>
          <w:szCs w:val="28"/>
          <w:lang w:eastAsia="ru-RU"/>
        </w:rPr>
        <w:t>дигидрофосфата</w:t>
      </w:r>
      <w:proofErr w:type="spellEnd"/>
      <w:r w:rsidRPr="00C66A63">
        <w:rPr>
          <w:rFonts w:ascii="Arial" w:eastAsiaTheme="minorEastAsia" w:hAnsi="Arial" w:cs="Arial"/>
          <w:bCs/>
          <w:sz w:val="24"/>
          <w:szCs w:val="28"/>
          <w:lang w:eastAsia="ru-RU"/>
        </w:rPr>
        <w:t xml:space="preserve"> калия и количественно переносят в мерную колбу вместимостью 1000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Растворяют в воде, разбавляют до метки и перемешивают.</w:t>
      </w:r>
      <w:r w:rsidR="00B409F2" w:rsidRPr="00B409F2">
        <w:rPr>
          <w:rFonts w:ascii="Arial" w:eastAsiaTheme="minorEastAsia" w:hAnsi="Arial" w:cs="Arial"/>
          <w:bCs/>
          <w:sz w:val="24"/>
          <w:szCs w:val="28"/>
          <w:lang w:eastAsia="ru-RU"/>
        </w:rPr>
        <w:t xml:space="preserve"> </w:t>
      </w:r>
      <w:r w:rsidRPr="00C66A63">
        <w:rPr>
          <w:rFonts w:ascii="Arial" w:eastAsiaTheme="minorEastAsia" w:hAnsi="Arial" w:cs="Arial"/>
          <w:bCs/>
          <w:sz w:val="24"/>
          <w:szCs w:val="28"/>
          <w:lang w:eastAsia="ru-RU"/>
        </w:rPr>
        <w:t xml:space="preserve">1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xml:space="preserve"> этого стандартного раствора содержит 100 мкг </w:t>
      </w:r>
      <w:r w:rsidR="00B409F2">
        <w:rPr>
          <w:rFonts w:ascii="Arial" w:eastAsiaTheme="minorEastAsia" w:hAnsi="Arial" w:cs="Arial"/>
          <w:bCs/>
          <w:sz w:val="24"/>
          <w:szCs w:val="28"/>
          <w:lang w:val="en-US" w:eastAsia="ru-RU"/>
        </w:rPr>
        <w:t>PO</w:t>
      </w:r>
      <w:r w:rsidR="00B409F2" w:rsidRPr="00C66A63">
        <w:rPr>
          <w:rFonts w:ascii="Arial" w:eastAsiaTheme="minorEastAsia" w:hAnsi="Arial" w:cs="Arial"/>
          <w:bCs/>
          <w:sz w:val="24"/>
          <w:szCs w:val="28"/>
          <w:vertAlign w:val="subscript"/>
          <w:lang w:eastAsia="ru-RU"/>
        </w:rPr>
        <w:t>4</w:t>
      </w:r>
      <w:r w:rsidR="00B409F2" w:rsidRPr="00C66A6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w:t>
      </w:r>
    </w:p>
    <w:p w14:paraId="12E85862" w14:textId="03FB2300"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lastRenderedPageBreak/>
        <w:t>Фосфор, стандартный раствор</w:t>
      </w:r>
      <w:r w:rsidR="00CC23BE">
        <w:rPr>
          <w:rFonts w:ascii="Arial" w:eastAsiaTheme="minorEastAsia" w:hAnsi="Arial" w:cs="Arial"/>
          <w:bCs/>
          <w:sz w:val="24"/>
          <w:szCs w:val="28"/>
          <w:lang w:eastAsia="ru-RU"/>
        </w:rPr>
        <w:t xml:space="preserve"> Б</w:t>
      </w:r>
      <w:r w:rsidRPr="00C66A63">
        <w:rPr>
          <w:rFonts w:ascii="Arial" w:eastAsiaTheme="minorEastAsia" w:hAnsi="Arial" w:cs="Arial"/>
          <w:bCs/>
          <w:sz w:val="24"/>
          <w:szCs w:val="28"/>
          <w:lang w:eastAsia="ru-RU"/>
        </w:rPr>
        <w:t xml:space="preserve">, соответствующий содержанию ионов </w:t>
      </w:r>
      <w:r w:rsidR="00B409F2">
        <w:rPr>
          <w:rFonts w:ascii="Arial" w:eastAsiaTheme="minorEastAsia" w:hAnsi="Arial" w:cs="Arial"/>
          <w:bCs/>
          <w:sz w:val="24"/>
          <w:szCs w:val="28"/>
          <w:lang w:val="en-US" w:eastAsia="ru-RU"/>
        </w:rPr>
        <w:t>PO</w:t>
      </w:r>
      <w:r w:rsidR="00B409F2" w:rsidRPr="00C66A63">
        <w:rPr>
          <w:rFonts w:ascii="Arial" w:eastAsiaTheme="minorEastAsia" w:hAnsi="Arial" w:cs="Arial"/>
          <w:bCs/>
          <w:sz w:val="24"/>
          <w:szCs w:val="28"/>
          <w:vertAlign w:val="subscript"/>
          <w:lang w:eastAsia="ru-RU"/>
        </w:rPr>
        <w:t>4</w:t>
      </w:r>
      <w:r w:rsidR="00B409F2" w:rsidRPr="00C66A6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xml:space="preserve"> 0,010 г в 1 </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w:t>
      </w:r>
      <w:r w:rsidR="00B409F2" w:rsidRPr="00B409F2">
        <w:rPr>
          <w:rFonts w:ascii="Arial" w:eastAsiaTheme="minorEastAsia" w:hAnsi="Arial" w:cs="Arial"/>
          <w:bCs/>
          <w:sz w:val="24"/>
          <w:szCs w:val="28"/>
          <w:lang w:eastAsia="ru-RU"/>
        </w:rPr>
        <w:t xml:space="preserve"> </w:t>
      </w:r>
      <w:r w:rsidRPr="00C66A63">
        <w:rPr>
          <w:rFonts w:ascii="Arial" w:eastAsiaTheme="minorEastAsia" w:hAnsi="Arial" w:cs="Arial"/>
          <w:bCs/>
          <w:sz w:val="24"/>
          <w:szCs w:val="28"/>
          <w:lang w:eastAsia="ru-RU"/>
        </w:rPr>
        <w:t xml:space="preserve">100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00B409F2">
        <w:rPr>
          <w:rFonts w:ascii="Arial" w:eastAsiaTheme="minorEastAsia" w:hAnsi="Arial" w:cs="Arial"/>
          <w:bCs/>
          <w:sz w:val="24"/>
          <w:szCs w:val="28"/>
          <w:lang w:eastAsia="ru-RU"/>
        </w:rPr>
        <w:t xml:space="preserve"> стандартного раствора </w:t>
      </w:r>
      <w:r w:rsidR="00CC23BE">
        <w:rPr>
          <w:rFonts w:ascii="Arial" w:eastAsiaTheme="minorEastAsia" w:hAnsi="Arial" w:cs="Arial"/>
          <w:bCs/>
          <w:sz w:val="24"/>
          <w:szCs w:val="28"/>
          <w:lang w:eastAsia="ru-RU"/>
        </w:rPr>
        <w:t xml:space="preserve">А </w:t>
      </w:r>
      <w:r w:rsidRPr="00C66A63">
        <w:rPr>
          <w:rFonts w:ascii="Arial" w:eastAsiaTheme="minorEastAsia" w:hAnsi="Arial" w:cs="Arial"/>
          <w:bCs/>
          <w:sz w:val="24"/>
          <w:szCs w:val="28"/>
          <w:lang w:eastAsia="ru-RU"/>
        </w:rPr>
        <w:t xml:space="preserve">помещают в мерную колбу вместимостью 1000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разбавляют до метки и перемешивают.</w:t>
      </w:r>
      <w:r w:rsidR="00B409F2" w:rsidRPr="00B409F2">
        <w:rPr>
          <w:rFonts w:ascii="Arial" w:eastAsiaTheme="minorEastAsia" w:hAnsi="Arial" w:cs="Arial"/>
          <w:bCs/>
          <w:sz w:val="24"/>
          <w:szCs w:val="28"/>
          <w:lang w:eastAsia="ru-RU"/>
        </w:rPr>
        <w:t xml:space="preserve"> </w:t>
      </w:r>
      <w:r w:rsidRPr="00C66A63">
        <w:rPr>
          <w:rFonts w:ascii="Arial" w:eastAsiaTheme="minorEastAsia" w:hAnsi="Arial" w:cs="Arial"/>
          <w:bCs/>
          <w:sz w:val="24"/>
          <w:szCs w:val="28"/>
          <w:lang w:eastAsia="ru-RU"/>
        </w:rPr>
        <w:t xml:space="preserve">1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xml:space="preserve"> такого стандартного раствора содержит 10 мкг </w:t>
      </w:r>
      <w:r w:rsidR="00B409F2">
        <w:rPr>
          <w:rFonts w:ascii="Arial" w:eastAsiaTheme="minorEastAsia" w:hAnsi="Arial" w:cs="Arial"/>
          <w:bCs/>
          <w:sz w:val="24"/>
          <w:szCs w:val="28"/>
          <w:lang w:val="en-US" w:eastAsia="ru-RU"/>
        </w:rPr>
        <w:t>PO</w:t>
      </w:r>
      <w:r w:rsidR="00B409F2" w:rsidRPr="00C66A63">
        <w:rPr>
          <w:rFonts w:ascii="Arial" w:eastAsiaTheme="minorEastAsia" w:hAnsi="Arial" w:cs="Arial"/>
          <w:bCs/>
          <w:sz w:val="24"/>
          <w:szCs w:val="28"/>
          <w:vertAlign w:val="subscript"/>
          <w:lang w:eastAsia="ru-RU"/>
        </w:rPr>
        <w:t>4</w:t>
      </w:r>
      <w:r w:rsidR="00B409F2" w:rsidRPr="00C66A6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w:t>
      </w:r>
    </w:p>
    <w:p w14:paraId="2E86BE18" w14:textId="633E57D2" w:rsidR="007F5D34" w:rsidRDefault="007B1FFD"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12.</w:t>
      </w:r>
      <w:r w:rsidR="007F5D34" w:rsidRPr="00A317EC">
        <w:rPr>
          <w:rFonts w:ascii="Arial" w:eastAsiaTheme="minorEastAsia" w:hAnsi="Arial" w:cs="Arial"/>
          <w:b/>
          <w:bCs/>
          <w:sz w:val="24"/>
          <w:szCs w:val="28"/>
          <w:lang w:eastAsia="ru-RU"/>
        </w:rPr>
        <w:t>2.</w:t>
      </w:r>
      <w:r w:rsidR="00B61E76">
        <w:rPr>
          <w:rFonts w:ascii="Arial" w:eastAsiaTheme="minorEastAsia" w:hAnsi="Arial" w:cs="Arial"/>
          <w:b/>
          <w:bCs/>
          <w:sz w:val="24"/>
          <w:szCs w:val="28"/>
          <w:lang w:eastAsia="ru-RU"/>
        </w:rPr>
        <w:t>4</w:t>
      </w:r>
      <w:r w:rsidR="00B61E76" w:rsidRPr="00A317EC">
        <w:rPr>
          <w:rFonts w:ascii="Arial" w:eastAsiaTheme="minorEastAsia" w:hAnsi="Arial" w:cs="Arial"/>
          <w:b/>
          <w:bCs/>
          <w:sz w:val="24"/>
          <w:szCs w:val="28"/>
          <w:lang w:eastAsia="ru-RU"/>
        </w:rPr>
        <w:t xml:space="preserve"> </w:t>
      </w:r>
      <w:r w:rsidR="007F5D34" w:rsidRPr="00A317EC">
        <w:rPr>
          <w:rFonts w:ascii="Arial" w:eastAsiaTheme="minorEastAsia" w:hAnsi="Arial" w:cs="Arial"/>
          <w:b/>
          <w:bCs/>
          <w:sz w:val="24"/>
          <w:szCs w:val="28"/>
          <w:lang w:eastAsia="ru-RU"/>
        </w:rPr>
        <w:t>Оборудование</w:t>
      </w:r>
    </w:p>
    <w:p w14:paraId="1D39FDE8" w14:textId="4281C2C4" w:rsidR="00386080" w:rsidRPr="00386080" w:rsidRDefault="00386080" w:rsidP="00386080">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Э</w:t>
      </w:r>
      <w:r w:rsidRPr="00386080">
        <w:rPr>
          <w:rFonts w:ascii="Arial" w:eastAsiaTheme="minorEastAsia" w:hAnsi="Arial" w:cs="Arial"/>
          <w:bCs/>
          <w:sz w:val="24"/>
          <w:szCs w:val="28"/>
          <w:lang w:eastAsia="ru-RU"/>
        </w:rPr>
        <w:t>лектропечь с устройством, позволяющим регулировать температуру (105±2)</w:t>
      </w:r>
      <w:r>
        <w:rPr>
          <w:rFonts w:ascii="Arial" w:eastAsiaTheme="minorEastAsia" w:hAnsi="Arial" w:cs="Arial"/>
          <w:bCs/>
          <w:sz w:val="24"/>
          <w:szCs w:val="28"/>
          <w:lang w:eastAsia="ru-RU"/>
        </w:rPr>
        <w:t> </w:t>
      </w:r>
      <w:r w:rsidRPr="00386080">
        <w:rPr>
          <w:rFonts w:ascii="Arial" w:eastAsiaTheme="minorEastAsia" w:hAnsi="Arial" w:cs="Arial"/>
          <w:bCs/>
          <w:sz w:val="24"/>
          <w:szCs w:val="28"/>
          <w:lang w:eastAsia="ru-RU"/>
        </w:rPr>
        <w:t>°С.</w:t>
      </w:r>
    </w:p>
    <w:p w14:paraId="6965CF79" w14:textId="49085F80" w:rsidR="00386080" w:rsidRPr="00386080" w:rsidRDefault="00386080" w:rsidP="00386080">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86080">
        <w:rPr>
          <w:rFonts w:ascii="Arial" w:eastAsiaTheme="minorEastAsia" w:hAnsi="Arial" w:cs="Arial"/>
          <w:bCs/>
          <w:sz w:val="24"/>
          <w:szCs w:val="28"/>
          <w:lang w:eastAsia="ru-RU"/>
        </w:rPr>
        <w:t>Платиновая чашка с диаметром приблизительно 90 мм.</w:t>
      </w:r>
    </w:p>
    <w:p w14:paraId="12EAE36E" w14:textId="379142AB" w:rsidR="00386080" w:rsidRPr="00386080" w:rsidRDefault="00386080" w:rsidP="00386080">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86080">
        <w:rPr>
          <w:rFonts w:ascii="Arial" w:eastAsiaTheme="minorEastAsia" w:hAnsi="Arial" w:cs="Arial"/>
          <w:bCs/>
          <w:sz w:val="24"/>
          <w:szCs w:val="28"/>
          <w:lang w:eastAsia="ru-RU"/>
        </w:rPr>
        <w:t>Спектрофотометр или</w:t>
      </w:r>
    </w:p>
    <w:p w14:paraId="6FF939E1" w14:textId="69BC03AE" w:rsidR="00386080" w:rsidRPr="00386080" w:rsidRDefault="00386080" w:rsidP="00386080">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86080">
        <w:rPr>
          <w:rFonts w:ascii="Arial" w:eastAsiaTheme="minorEastAsia" w:hAnsi="Arial" w:cs="Arial"/>
          <w:bCs/>
          <w:sz w:val="24"/>
          <w:szCs w:val="28"/>
          <w:lang w:eastAsia="ru-RU"/>
        </w:rPr>
        <w:t xml:space="preserve">Фотометр, снабженный светофильтрами, обеспечивающими </w:t>
      </w:r>
      <w:r w:rsidR="003A2A46" w:rsidRPr="00386080">
        <w:rPr>
          <w:rFonts w:ascii="Arial" w:eastAsiaTheme="minorEastAsia" w:hAnsi="Arial" w:cs="Arial"/>
          <w:bCs/>
          <w:sz w:val="24"/>
          <w:szCs w:val="28"/>
          <w:lang w:eastAsia="ru-RU"/>
        </w:rPr>
        <w:t>максиму</w:t>
      </w:r>
      <w:r w:rsidR="003A2A46">
        <w:rPr>
          <w:rFonts w:ascii="Arial" w:eastAsiaTheme="minorEastAsia" w:hAnsi="Arial" w:cs="Arial"/>
          <w:bCs/>
          <w:sz w:val="24"/>
          <w:szCs w:val="28"/>
          <w:lang w:eastAsia="ru-RU"/>
        </w:rPr>
        <w:t>м1</w:t>
      </w:r>
      <w:r w:rsidR="003A2A46" w:rsidRPr="00386080">
        <w:rPr>
          <w:rFonts w:ascii="Arial" w:eastAsiaTheme="minorEastAsia" w:hAnsi="Arial" w:cs="Arial"/>
          <w:bCs/>
          <w:sz w:val="24"/>
          <w:szCs w:val="28"/>
          <w:lang w:eastAsia="ru-RU"/>
        </w:rPr>
        <w:t xml:space="preserve"> </w:t>
      </w:r>
      <w:r w:rsidRPr="00386080">
        <w:rPr>
          <w:rFonts w:ascii="Arial" w:eastAsiaTheme="minorEastAsia" w:hAnsi="Arial" w:cs="Arial"/>
          <w:bCs/>
          <w:sz w:val="24"/>
          <w:szCs w:val="28"/>
          <w:lang w:eastAsia="ru-RU"/>
        </w:rPr>
        <w:t xml:space="preserve">пропускания при длине волны около 330 </w:t>
      </w:r>
      <w:proofErr w:type="spellStart"/>
      <w:r w:rsidRPr="00386080">
        <w:rPr>
          <w:rFonts w:ascii="Arial" w:eastAsiaTheme="minorEastAsia" w:hAnsi="Arial" w:cs="Arial"/>
          <w:bCs/>
          <w:sz w:val="24"/>
          <w:szCs w:val="28"/>
          <w:lang w:eastAsia="ru-RU"/>
        </w:rPr>
        <w:t>нм</w:t>
      </w:r>
      <w:proofErr w:type="spellEnd"/>
      <w:r w:rsidRPr="00386080">
        <w:rPr>
          <w:rFonts w:ascii="Arial" w:eastAsiaTheme="minorEastAsia" w:hAnsi="Arial" w:cs="Arial"/>
          <w:bCs/>
          <w:sz w:val="24"/>
          <w:szCs w:val="28"/>
          <w:lang w:eastAsia="ru-RU"/>
        </w:rPr>
        <w:t>.</w:t>
      </w:r>
    </w:p>
    <w:p w14:paraId="179D4BA5" w14:textId="7824BE10" w:rsidR="00386080" w:rsidRPr="00386080" w:rsidRDefault="00386080" w:rsidP="00386080">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86080">
        <w:rPr>
          <w:rFonts w:ascii="Arial" w:eastAsiaTheme="minorEastAsia" w:hAnsi="Arial" w:cs="Arial"/>
          <w:bCs/>
          <w:sz w:val="24"/>
          <w:szCs w:val="28"/>
          <w:lang w:eastAsia="ru-RU"/>
        </w:rPr>
        <w:t>Оптические кюветы, изготовленные из кварца, с длиной оптического пути 1,4 или 5 см.</w:t>
      </w:r>
    </w:p>
    <w:p w14:paraId="02377231" w14:textId="6CE615BB" w:rsidR="007F5D34" w:rsidRDefault="007B1FFD"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12.</w:t>
      </w:r>
      <w:r w:rsidR="007F5D34" w:rsidRPr="00A317EC">
        <w:rPr>
          <w:rFonts w:ascii="Arial" w:eastAsiaTheme="minorEastAsia" w:hAnsi="Arial" w:cs="Arial"/>
          <w:b/>
          <w:bCs/>
          <w:sz w:val="24"/>
          <w:szCs w:val="28"/>
          <w:lang w:eastAsia="ru-RU"/>
        </w:rPr>
        <w:t>2.</w:t>
      </w:r>
      <w:r w:rsidR="00B61E76">
        <w:rPr>
          <w:rFonts w:ascii="Arial" w:eastAsiaTheme="minorEastAsia" w:hAnsi="Arial" w:cs="Arial"/>
          <w:b/>
          <w:bCs/>
          <w:sz w:val="24"/>
          <w:szCs w:val="28"/>
          <w:lang w:eastAsia="ru-RU"/>
        </w:rPr>
        <w:t>5</w:t>
      </w:r>
      <w:r w:rsidR="00B61E76" w:rsidRPr="00A317EC">
        <w:rPr>
          <w:rFonts w:ascii="Arial" w:eastAsiaTheme="minorEastAsia" w:hAnsi="Arial" w:cs="Arial"/>
          <w:b/>
          <w:bCs/>
          <w:sz w:val="24"/>
          <w:szCs w:val="28"/>
          <w:lang w:eastAsia="ru-RU"/>
        </w:rPr>
        <w:t xml:space="preserve"> </w:t>
      </w:r>
      <w:r w:rsidR="003B31F4">
        <w:rPr>
          <w:rFonts w:ascii="Arial" w:eastAsiaTheme="minorEastAsia" w:hAnsi="Arial" w:cs="Arial"/>
          <w:b/>
          <w:bCs/>
          <w:sz w:val="24"/>
          <w:szCs w:val="28"/>
          <w:lang w:eastAsia="ru-RU"/>
        </w:rPr>
        <w:t>Проба для анализа</w:t>
      </w:r>
    </w:p>
    <w:p w14:paraId="33ADF20E" w14:textId="76DA57BB" w:rsidR="003B31F4" w:rsidRPr="003B31F4" w:rsidRDefault="003B31F4"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B31F4">
        <w:rPr>
          <w:rFonts w:ascii="Arial" w:eastAsiaTheme="minorEastAsia" w:hAnsi="Arial" w:cs="Arial"/>
          <w:bCs/>
          <w:sz w:val="24"/>
          <w:szCs w:val="28"/>
          <w:lang w:eastAsia="ru-RU"/>
        </w:rPr>
        <w:t>В качестве пробы для анализа используют остаток после определения потери массы при 105 °С.</w:t>
      </w:r>
    </w:p>
    <w:p w14:paraId="2424829E" w14:textId="42E94AE1" w:rsidR="007F5D34" w:rsidRDefault="007B1FFD"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12.</w:t>
      </w:r>
      <w:r w:rsidR="007F5D34" w:rsidRPr="00651E01">
        <w:rPr>
          <w:rFonts w:ascii="Arial" w:eastAsiaTheme="minorEastAsia" w:hAnsi="Arial" w:cs="Arial"/>
          <w:b/>
          <w:bCs/>
          <w:sz w:val="24"/>
          <w:szCs w:val="28"/>
          <w:lang w:eastAsia="ru-RU"/>
        </w:rPr>
        <w:t xml:space="preserve">2.6 </w:t>
      </w:r>
      <w:r w:rsidR="007F5D34" w:rsidRPr="00A317EC">
        <w:rPr>
          <w:rFonts w:ascii="Arial" w:eastAsiaTheme="minorEastAsia" w:hAnsi="Arial" w:cs="Arial"/>
          <w:b/>
          <w:bCs/>
          <w:sz w:val="24"/>
          <w:szCs w:val="28"/>
          <w:lang w:eastAsia="ru-RU"/>
        </w:rPr>
        <w:t>Проведение анализа</w:t>
      </w:r>
    </w:p>
    <w:p w14:paraId="6E4C1A66" w14:textId="310812E6" w:rsidR="003B31F4" w:rsidRPr="003B31F4" w:rsidRDefault="00326079"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12.2.6</w:t>
      </w:r>
      <w:r w:rsidR="003B31F4" w:rsidRPr="003B31F4">
        <w:rPr>
          <w:rFonts w:ascii="Arial" w:eastAsiaTheme="minorEastAsia" w:hAnsi="Arial" w:cs="Arial"/>
          <w:bCs/>
          <w:sz w:val="24"/>
          <w:szCs w:val="28"/>
          <w:lang w:eastAsia="ru-RU"/>
        </w:rPr>
        <w:t>.1 Навеска</w:t>
      </w:r>
    </w:p>
    <w:p w14:paraId="681F63F5" w14:textId="4C32C54D" w:rsidR="003B31F4" w:rsidRPr="003B31F4" w:rsidRDefault="003B31F4"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B31F4">
        <w:rPr>
          <w:rFonts w:ascii="Arial" w:eastAsiaTheme="minorEastAsia" w:hAnsi="Arial" w:cs="Arial"/>
          <w:bCs/>
          <w:sz w:val="24"/>
          <w:szCs w:val="28"/>
          <w:lang w:eastAsia="ru-RU"/>
        </w:rPr>
        <w:t xml:space="preserve">Несколько граммов пробы для анализа </w:t>
      </w:r>
      <w:r>
        <w:rPr>
          <w:rFonts w:ascii="Arial" w:eastAsiaTheme="minorEastAsia" w:hAnsi="Arial" w:cs="Arial"/>
          <w:bCs/>
          <w:sz w:val="24"/>
          <w:szCs w:val="28"/>
          <w:lang w:eastAsia="ru-RU"/>
        </w:rPr>
        <w:t xml:space="preserve">по п.12.2.6 </w:t>
      </w:r>
      <w:r w:rsidRPr="003B31F4">
        <w:rPr>
          <w:rFonts w:ascii="Arial" w:eastAsiaTheme="minorEastAsia" w:hAnsi="Arial" w:cs="Arial"/>
          <w:bCs/>
          <w:sz w:val="24"/>
          <w:szCs w:val="28"/>
          <w:lang w:eastAsia="ru-RU"/>
        </w:rPr>
        <w:t>истирают в агатовой ступке до прохождения через сито</w:t>
      </w:r>
      <w:r>
        <w:rPr>
          <w:rFonts w:ascii="Arial" w:eastAsiaTheme="minorEastAsia" w:hAnsi="Arial" w:cs="Arial"/>
          <w:bCs/>
          <w:sz w:val="24"/>
          <w:szCs w:val="28"/>
          <w:lang w:eastAsia="ru-RU"/>
        </w:rPr>
        <w:t xml:space="preserve"> по </w:t>
      </w:r>
      <w:r w:rsidRPr="003B31F4">
        <w:rPr>
          <w:rFonts w:ascii="Arial" w:eastAsiaTheme="minorEastAsia" w:hAnsi="Arial" w:cs="Arial"/>
          <w:bCs/>
          <w:sz w:val="24"/>
          <w:szCs w:val="28"/>
          <w:lang w:eastAsia="ru-RU"/>
        </w:rPr>
        <w:t>ИСО 565 с размером отверстий 63 мкм. Истертый материал сушат 2 ч в печи при (105±2) °С, дают остыть в эксикаторе и отвешивают с точностью до 0,0002 г около 0</w:t>
      </w:r>
      <w:r w:rsidR="00FA15ED">
        <w:rPr>
          <w:rFonts w:ascii="Arial" w:eastAsiaTheme="minorEastAsia" w:hAnsi="Arial" w:cs="Arial"/>
          <w:bCs/>
          <w:sz w:val="24"/>
          <w:szCs w:val="28"/>
          <w:lang w:eastAsia="ru-RU"/>
        </w:rPr>
        <w:t>,1 г навески в платиновую чашку</w:t>
      </w:r>
      <w:r w:rsidRPr="003B31F4">
        <w:rPr>
          <w:rFonts w:ascii="Arial" w:eastAsiaTheme="minorEastAsia" w:hAnsi="Arial" w:cs="Arial"/>
          <w:bCs/>
          <w:sz w:val="24"/>
          <w:szCs w:val="28"/>
          <w:lang w:eastAsia="ru-RU"/>
        </w:rPr>
        <w:t>.</w:t>
      </w:r>
    </w:p>
    <w:p w14:paraId="4CD69747" w14:textId="5AA3DF1F" w:rsidR="003B31F4" w:rsidRPr="003B31F4" w:rsidRDefault="00326079"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26079">
        <w:rPr>
          <w:rFonts w:ascii="Arial" w:eastAsiaTheme="minorEastAsia" w:hAnsi="Arial" w:cs="Arial"/>
          <w:bCs/>
          <w:sz w:val="24"/>
          <w:szCs w:val="28"/>
          <w:lang w:eastAsia="ru-RU"/>
        </w:rPr>
        <w:t>12.2.6</w:t>
      </w:r>
      <w:r w:rsidR="003B31F4" w:rsidRPr="003B31F4">
        <w:rPr>
          <w:rFonts w:ascii="Arial" w:eastAsiaTheme="minorEastAsia" w:hAnsi="Arial" w:cs="Arial"/>
          <w:bCs/>
          <w:sz w:val="24"/>
          <w:szCs w:val="28"/>
          <w:lang w:eastAsia="ru-RU"/>
        </w:rPr>
        <w:t>.2 Контрольный опыт</w:t>
      </w:r>
    </w:p>
    <w:p w14:paraId="7226DA01" w14:textId="77777777" w:rsidR="003B31F4" w:rsidRPr="003B31F4" w:rsidRDefault="003B31F4"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B31F4">
        <w:rPr>
          <w:rFonts w:ascii="Arial" w:eastAsiaTheme="minorEastAsia" w:hAnsi="Arial" w:cs="Arial"/>
          <w:bCs/>
          <w:sz w:val="24"/>
          <w:szCs w:val="28"/>
          <w:lang w:eastAsia="ru-RU"/>
        </w:rPr>
        <w:t>Контрольный опыт следует проводить одновременно с анализом, следуя той же методике и используя те же количества всех реактивов, как и при анализе, но без навески.</w:t>
      </w:r>
    </w:p>
    <w:p w14:paraId="58BD9259" w14:textId="664A2103" w:rsidR="003B31F4" w:rsidRPr="003B31F4" w:rsidRDefault="00326079"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26079">
        <w:rPr>
          <w:rFonts w:ascii="Arial" w:eastAsiaTheme="minorEastAsia" w:hAnsi="Arial" w:cs="Arial"/>
          <w:bCs/>
          <w:sz w:val="24"/>
          <w:szCs w:val="28"/>
          <w:lang w:eastAsia="ru-RU"/>
        </w:rPr>
        <w:t>12.2.6</w:t>
      </w:r>
      <w:r w:rsidR="003B31F4" w:rsidRPr="003B31F4">
        <w:rPr>
          <w:rFonts w:ascii="Arial" w:eastAsiaTheme="minorEastAsia" w:hAnsi="Arial" w:cs="Arial"/>
          <w:bCs/>
          <w:sz w:val="24"/>
          <w:szCs w:val="28"/>
          <w:lang w:eastAsia="ru-RU"/>
        </w:rPr>
        <w:t xml:space="preserve">.3 </w:t>
      </w:r>
      <w:proofErr w:type="spellStart"/>
      <w:r w:rsidR="003B31F4" w:rsidRPr="003B31F4">
        <w:rPr>
          <w:rFonts w:ascii="Arial" w:eastAsiaTheme="minorEastAsia" w:hAnsi="Arial" w:cs="Arial"/>
          <w:bCs/>
          <w:sz w:val="24"/>
          <w:szCs w:val="28"/>
          <w:lang w:eastAsia="ru-RU"/>
        </w:rPr>
        <w:t>Градуировочные</w:t>
      </w:r>
      <w:proofErr w:type="spellEnd"/>
      <w:r w:rsidR="003B31F4" w:rsidRPr="003B31F4">
        <w:rPr>
          <w:rFonts w:ascii="Arial" w:eastAsiaTheme="minorEastAsia" w:hAnsi="Arial" w:cs="Arial"/>
          <w:bCs/>
          <w:sz w:val="24"/>
          <w:szCs w:val="28"/>
          <w:lang w:eastAsia="ru-RU"/>
        </w:rPr>
        <w:t xml:space="preserve"> графики подготавливают для двух пределов массовой доли фосфора (выраженного как </w:t>
      </w:r>
      <w:r w:rsidR="003B31F4">
        <w:rPr>
          <w:rFonts w:ascii="Arial" w:eastAsiaTheme="minorEastAsia" w:hAnsi="Arial" w:cs="Arial"/>
          <w:bCs/>
          <w:sz w:val="24"/>
          <w:szCs w:val="28"/>
          <w:lang w:val="en-US" w:eastAsia="ru-RU"/>
        </w:rPr>
        <w:t>PO</w:t>
      </w:r>
      <w:r w:rsidR="003B31F4" w:rsidRPr="00C66A63">
        <w:rPr>
          <w:rFonts w:ascii="Arial" w:eastAsiaTheme="minorEastAsia" w:hAnsi="Arial" w:cs="Arial"/>
          <w:bCs/>
          <w:sz w:val="24"/>
          <w:szCs w:val="28"/>
          <w:vertAlign w:val="subscript"/>
          <w:lang w:eastAsia="ru-RU"/>
        </w:rPr>
        <w:t>4</w:t>
      </w:r>
      <w:r w:rsidR="003B31F4" w:rsidRPr="00C66A63">
        <w:rPr>
          <w:rFonts w:ascii="Arial" w:eastAsiaTheme="minorEastAsia" w:hAnsi="Arial" w:cs="Arial"/>
          <w:bCs/>
          <w:sz w:val="24"/>
          <w:szCs w:val="28"/>
          <w:vertAlign w:val="superscript"/>
          <w:lang w:eastAsia="ru-RU"/>
        </w:rPr>
        <w:t>3-</w:t>
      </w:r>
      <w:r w:rsidR="003B31F4" w:rsidRPr="003B31F4">
        <w:rPr>
          <w:rFonts w:ascii="Arial" w:eastAsiaTheme="minorEastAsia" w:hAnsi="Arial" w:cs="Arial"/>
          <w:bCs/>
          <w:sz w:val="24"/>
          <w:szCs w:val="28"/>
          <w:lang w:eastAsia="ru-RU"/>
        </w:rPr>
        <w:t>):</w:t>
      </w:r>
    </w:p>
    <w:p w14:paraId="5382E196" w14:textId="77777777" w:rsidR="003B31F4" w:rsidRPr="003B31F4" w:rsidRDefault="003B31F4"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B31F4">
        <w:rPr>
          <w:rFonts w:ascii="Arial" w:eastAsiaTheme="minorEastAsia" w:hAnsi="Arial" w:cs="Arial"/>
          <w:bCs/>
          <w:sz w:val="24"/>
          <w:szCs w:val="28"/>
          <w:lang w:eastAsia="ru-RU"/>
        </w:rPr>
        <w:t>от 0,02 до 0,2% (график A);</w:t>
      </w:r>
    </w:p>
    <w:p w14:paraId="4C1B1958" w14:textId="77777777" w:rsidR="003B31F4" w:rsidRPr="003B31F4" w:rsidRDefault="003B31F4"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B31F4">
        <w:rPr>
          <w:rFonts w:ascii="Arial" w:eastAsiaTheme="minorEastAsia" w:hAnsi="Arial" w:cs="Arial"/>
          <w:bCs/>
          <w:sz w:val="24"/>
          <w:szCs w:val="28"/>
          <w:lang w:eastAsia="ru-RU"/>
        </w:rPr>
        <w:t>от 0,2 до 1,0% (график B).</w:t>
      </w:r>
    </w:p>
    <w:p w14:paraId="0DD02A07" w14:textId="63D4C846" w:rsidR="003B31F4" w:rsidRPr="00326079" w:rsidRDefault="003B31F4"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326079">
        <w:rPr>
          <w:rFonts w:ascii="Arial" w:eastAsiaTheme="minorEastAsia" w:hAnsi="Arial" w:cs="Arial"/>
          <w:bCs/>
          <w:i/>
          <w:sz w:val="24"/>
          <w:szCs w:val="28"/>
          <w:lang w:eastAsia="ru-RU"/>
        </w:rPr>
        <w:t>Подготовка стандартных растворов для колориметрии</w:t>
      </w:r>
    </w:p>
    <w:p w14:paraId="2A564531" w14:textId="4B77D207" w:rsidR="00CC23BE" w:rsidRDefault="003B31F4"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B31F4">
        <w:rPr>
          <w:rFonts w:ascii="Arial" w:eastAsiaTheme="minorEastAsia" w:hAnsi="Arial" w:cs="Arial"/>
          <w:bCs/>
          <w:sz w:val="24"/>
          <w:szCs w:val="28"/>
          <w:lang w:eastAsia="ru-RU"/>
        </w:rPr>
        <w:t>В серию мерных колб вместимостью 500 см</w:t>
      </w:r>
      <w:r w:rsidR="00FA15ED">
        <w:rPr>
          <w:rFonts w:ascii="Arial" w:eastAsiaTheme="minorEastAsia" w:hAnsi="Arial" w:cs="Arial"/>
          <w:bCs/>
          <w:sz w:val="24"/>
          <w:szCs w:val="28"/>
          <w:lang w:eastAsia="ru-RU"/>
        </w:rPr>
        <w:t>3</w:t>
      </w:r>
      <w:r w:rsidRPr="003B31F4">
        <w:rPr>
          <w:rFonts w:ascii="Arial" w:eastAsiaTheme="minorEastAsia" w:hAnsi="Arial" w:cs="Arial"/>
          <w:bCs/>
          <w:sz w:val="24"/>
          <w:szCs w:val="28"/>
          <w:lang w:eastAsia="ru-RU"/>
        </w:rPr>
        <w:t xml:space="preserve"> помещают указанные в таблице</w:t>
      </w:r>
      <w:r w:rsidR="00FA15ED">
        <w:rPr>
          <w:rFonts w:ascii="Arial" w:eastAsiaTheme="minorEastAsia" w:hAnsi="Arial" w:cs="Arial"/>
          <w:bCs/>
          <w:sz w:val="24"/>
          <w:szCs w:val="28"/>
          <w:lang w:eastAsia="ru-RU"/>
        </w:rPr>
        <w:t xml:space="preserve"> 19 </w:t>
      </w:r>
      <w:r w:rsidRPr="003B31F4">
        <w:rPr>
          <w:rFonts w:ascii="Arial" w:eastAsiaTheme="minorEastAsia" w:hAnsi="Arial" w:cs="Arial"/>
          <w:bCs/>
          <w:sz w:val="24"/>
          <w:szCs w:val="28"/>
          <w:lang w:eastAsia="ru-RU"/>
        </w:rPr>
        <w:t>объемы стандартного раствора фосфора</w:t>
      </w:r>
      <w:r w:rsidR="00FA15ED">
        <w:rPr>
          <w:rFonts w:ascii="Arial" w:eastAsiaTheme="minorEastAsia" w:hAnsi="Arial" w:cs="Arial"/>
          <w:bCs/>
          <w:sz w:val="24"/>
          <w:szCs w:val="28"/>
          <w:lang w:eastAsia="ru-RU"/>
        </w:rPr>
        <w:t>.</w:t>
      </w:r>
    </w:p>
    <w:p w14:paraId="1B4980AD" w14:textId="5834249E" w:rsidR="00326079" w:rsidRDefault="00326079" w:rsidP="00326079">
      <w:pPr>
        <w:pStyle w:val="aff1"/>
      </w:pPr>
      <w:r>
        <w:lastRenderedPageBreak/>
        <w:t xml:space="preserve">Т а б л и ц а </w:t>
      </w:r>
      <w:r w:rsidR="001C15F8">
        <w:fldChar w:fldCharType="begin"/>
      </w:r>
      <w:r w:rsidR="001C15F8">
        <w:instrText xml:space="preserve"> SEQ Таблица \* ARABIC </w:instrText>
      </w:r>
      <w:r w:rsidR="001C15F8">
        <w:fldChar w:fldCharType="separate"/>
      </w:r>
      <w:r w:rsidR="008622B2">
        <w:rPr>
          <w:noProof/>
        </w:rPr>
        <w:t>19</w:t>
      </w:r>
      <w:r w:rsidR="001C15F8">
        <w:rPr>
          <w:noProof/>
        </w:rPr>
        <w:fldChar w:fldCharType="end"/>
      </w:r>
    </w:p>
    <w:tbl>
      <w:tblPr>
        <w:tblW w:w="9637" w:type="dxa"/>
        <w:tblInd w:w="-8" w:type="dxa"/>
        <w:tblCellMar>
          <w:left w:w="0" w:type="dxa"/>
          <w:right w:w="0" w:type="dxa"/>
        </w:tblCellMar>
        <w:tblLook w:val="04A0" w:firstRow="1" w:lastRow="0" w:firstColumn="1" w:lastColumn="0" w:noHBand="0" w:noVBand="1"/>
      </w:tblPr>
      <w:tblGrid>
        <w:gridCol w:w="2263"/>
        <w:gridCol w:w="2506"/>
        <w:gridCol w:w="2262"/>
        <w:gridCol w:w="2606"/>
      </w:tblGrid>
      <w:tr w:rsidR="00CC23BE" w:rsidRPr="00CC23BE" w14:paraId="63FC6DBF" w14:textId="77777777" w:rsidTr="00CC23BE">
        <w:tc>
          <w:tcPr>
            <w:tcW w:w="47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0CB6BDD"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 xml:space="preserve">Для </w:t>
            </w:r>
            <w:proofErr w:type="spellStart"/>
            <w:r w:rsidRPr="00CC23BE">
              <w:rPr>
                <w:rFonts w:ascii="Arial" w:eastAsia="Times New Roman" w:hAnsi="Arial" w:cs="Arial"/>
                <w:sz w:val="24"/>
                <w:szCs w:val="24"/>
                <w:lang w:eastAsia="ru-RU"/>
              </w:rPr>
              <w:t>градуировочного</w:t>
            </w:r>
            <w:proofErr w:type="spellEnd"/>
            <w:r w:rsidRPr="00CC23BE">
              <w:rPr>
                <w:rFonts w:ascii="Arial" w:eastAsia="Times New Roman" w:hAnsi="Arial" w:cs="Arial"/>
                <w:sz w:val="24"/>
                <w:szCs w:val="24"/>
                <w:lang w:eastAsia="ru-RU"/>
              </w:rPr>
              <w:t xml:space="preserve"> графика A</w:t>
            </w:r>
          </w:p>
        </w:tc>
        <w:tc>
          <w:tcPr>
            <w:tcW w:w="4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F5EFC7"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 xml:space="preserve">Для </w:t>
            </w:r>
            <w:proofErr w:type="spellStart"/>
            <w:r w:rsidRPr="00CC23BE">
              <w:rPr>
                <w:rFonts w:ascii="Arial" w:eastAsia="Times New Roman" w:hAnsi="Arial" w:cs="Arial"/>
                <w:sz w:val="24"/>
                <w:szCs w:val="24"/>
                <w:lang w:eastAsia="ru-RU"/>
              </w:rPr>
              <w:t>градуировочного</w:t>
            </w:r>
            <w:proofErr w:type="spellEnd"/>
            <w:r w:rsidRPr="00CC23BE">
              <w:rPr>
                <w:rFonts w:ascii="Arial" w:eastAsia="Times New Roman" w:hAnsi="Arial" w:cs="Arial"/>
                <w:sz w:val="24"/>
                <w:szCs w:val="24"/>
                <w:lang w:eastAsia="ru-RU"/>
              </w:rPr>
              <w:t xml:space="preserve"> графика B</w:t>
            </w:r>
          </w:p>
        </w:tc>
      </w:tr>
      <w:tr w:rsidR="00CC23BE" w:rsidRPr="00CC23BE" w14:paraId="49E9FD43" w14:textId="77777777" w:rsidTr="00BF4C51">
        <w:tc>
          <w:tcPr>
            <w:tcW w:w="2263"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660B2B06" w14:textId="761A4A16"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Стандартный раствор фосфора</w:t>
            </w:r>
            <w:r>
              <w:rPr>
                <w:rFonts w:ascii="Arial" w:eastAsia="Times New Roman" w:hAnsi="Arial" w:cs="Arial"/>
                <w:sz w:val="24"/>
                <w:szCs w:val="24"/>
                <w:lang w:eastAsia="ru-RU"/>
              </w:rPr>
              <w:t xml:space="preserve"> Б</w:t>
            </w:r>
            <w:r w:rsidRPr="00CC23BE">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p>
        </w:tc>
        <w:tc>
          <w:tcPr>
            <w:tcW w:w="2506"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557E81EF" w14:textId="1CE02998" w:rsidR="00CC23BE" w:rsidRPr="00CC23BE" w:rsidRDefault="00CC23BE" w:rsidP="00326079">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Соответствующая масса</w:t>
            </w:r>
            <w:r w:rsidR="00326079">
              <w:rPr>
                <w:rFonts w:ascii="Arial" w:eastAsia="Times New Roman" w:hAnsi="Arial" w:cs="Arial"/>
                <w:sz w:val="24"/>
                <w:szCs w:val="24"/>
                <w:lang w:eastAsia="ru-RU"/>
              </w:rPr>
              <w:t xml:space="preserve"> </w:t>
            </w:r>
            <w:r>
              <w:rPr>
                <w:rFonts w:ascii="Arial" w:eastAsiaTheme="minorEastAsia" w:hAnsi="Arial" w:cs="Arial"/>
                <w:bCs/>
                <w:sz w:val="24"/>
                <w:szCs w:val="28"/>
                <w:lang w:val="en-US" w:eastAsia="ru-RU"/>
              </w:rPr>
              <w:t>PO</w:t>
            </w:r>
            <w:r w:rsidRPr="00C66A63">
              <w:rPr>
                <w:rFonts w:ascii="Arial" w:eastAsiaTheme="minorEastAsia" w:hAnsi="Arial" w:cs="Arial"/>
                <w:bCs/>
                <w:sz w:val="24"/>
                <w:szCs w:val="28"/>
                <w:vertAlign w:val="subscript"/>
                <w:lang w:eastAsia="ru-RU"/>
              </w:rPr>
              <w:t>4</w:t>
            </w:r>
            <w:r w:rsidRPr="00C66A63">
              <w:rPr>
                <w:rFonts w:ascii="Arial" w:eastAsiaTheme="minorEastAsia" w:hAnsi="Arial" w:cs="Arial"/>
                <w:bCs/>
                <w:sz w:val="24"/>
                <w:szCs w:val="28"/>
                <w:vertAlign w:val="superscript"/>
                <w:lang w:eastAsia="ru-RU"/>
              </w:rPr>
              <w:t>3-</w:t>
            </w:r>
            <w:r w:rsidRPr="00CC23BE">
              <w:rPr>
                <w:rFonts w:ascii="Arial" w:eastAsia="Times New Roman" w:hAnsi="Arial" w:cs="Arial"/>
                <w:sz w:val="24"/>
                <w:szCs w:val="24"/>
                <w:lang w:eastAsia="ru-RU"/>
              </w:rPr>
              <w:t>, мкг</w:t>
            </w:r>
          </w:p>
        </w:tc>
        <w:tc>
          <w:tcPr>
            <w:tcW w:w="2262"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714B9838" w14:textId="32D079E2"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 xml:space="preserve">Стандартный раствор фосфора </w:t>
            </w:r>
            <w:r>
              <w:rPr>
                <w:rFonts w:ascii="Arial" w:eastAsia="Times New Roman" w:hAnsi="Arial" w:cs="Arial"/>
                <w:sz w:val="24"/>
                <w:szCs w:val="24"/>
                <w:lang w:eastAsia="ru-RU"/>
              </w:rPr>
              <w:t>А</w:t>
            </w:r>
            <w:r w:rsidRPr="00CC23BE">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p>
        </w:tc>
        <w:tc>
          <w:tcPr>
            <w:tcW w:w="2606"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7C1B99D8" w14:textId="0FBBA719" w:rsidR="00CC23BE" w:rsidRPr="00CC23BE" w:rsidRDefault="00CC23BE" w:rsidP="00326079">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Соответствующая масса</w:t>
            </w:r>
            <w:r w:rsidR="00326079">
              <w:rPr>
                <w:rFonts w:ascii="Arial" w:eastAsia="Times New Roman" w:hAnsi="Arial" w:cs="Arial"/>
                <w:sz w:val="24"/>
                <w:szCs w:val="24"/>
                <w:lang w:eastAsia="ru-RU"/>
              </w:rPr>
              <w:t xml:space="preserve"> </w:t>
            </w:r>
            <w:r>
              <w:rPr>
                <w:rFonts w:ascii="Arial" w:eastAsiaTheme="minorEastAsia" w:hAnsi="Arial" w:cs="Arial"/>
                <w:bCs/>
                <w:sz w:val="24"/>
                <w:szCs w:val="28"/>
                <w:lang w:val="en-US" w:eastAsia="ru-RU"/>
              </w:rPr>
              <w:t>PO</w:t>
            </w:r>
            <w:r w:rsidRPr="00C66A63">
              <w:rPr>
                <w:rFonts w:ascii="Arial" w:eastAsiaTheme="minorEastAsia" w:hAnsi="Arial" w:cs="Arial"/>
                <w:bCs/>
                <w:sz w:val="24"/>
                <w:szCs w:val="28"/>
                <w:vertAlign w:val="subscript"/>
                <w:lang w:eastAsia="ru-RU"/>
              </w:rPr>
              <w:t>4</w:t>
            </w:r>
            <w:r w:rsidRPr="00C66A63">
              <w:rPr>
                <w:rFonts w:ascii="Arial" w:eastAsiaTheme="minorEastAsia" w:hAnsi="Arial" w:cs="Arial"/>
                <w:bCs/>
                <w:sz w:val="24"/>
                <w:szCs w:val="28"/>
                <w:vertAlign w:val="superscript"/>
                <w:lang w:eastAsia="ru-RU"/>
              </w:rPr>
              <w:t>3-</w:t>
            </w:r>
            <w:r w:rsidRPr="00CC23BE">
              <w:rPr>
                <w:rFonts w:ascii="Arial" w:eastAsia="Times New Roman" w:hAnsi="Arial" w:cs="Arial"/>
                <w:sz w:val="24"/>
                <w:szCs w:val="24"/>
                <w:lang w:eastAsia="ru-RU"/>
              </w:rPr>
              <w:t>, мкг</w:t>
            </w:r>
          </w:p>
        </w:tc>
      </w:tr>
      <w:tr w:rsidR="00CC23BE" w:rsidRPr="00CC23BE" w14:paraId="1E8F26A3" w14:textId="77777777" w:rsidTr="00BF4C51">
        <w:tc>
          <w:tcPr>
            <w:tcW w:w="2263"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30A5CEAE"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0*</w:t>
            </w:r>
          </w:p>
        </w:tc>
        <w:tc>
          <w:tcPr>
            <w:tcW w:w="2506"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63F6ACCB"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0</w:t>
            </w:r>
          </w:p>
        </w:tc>
        <w:tc>
          <w:tcPr>
            <w:tcW w:w="2262"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094FE1CF"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0</w:t>
            </w:r>
          </w:p>
        </w:tc>
        <w:tc>
          <w:tcPr>
            <w:tcW w:w="2606"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5896718D"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0</w:t>
            </w:r>
          </w:p>
        </w:tc>
      </w:tr>
      <w:tr w:rsidR="00CC23BE" w:rsidRPr="00CC23BE" w14:paraId="0DD34301" w14:textId="77777777" w:rsidTr="00CC23BE">
        <w:tc>
          <w:tcPr>
            <w:tcW w:w="22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4C9EAB7"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2,0</w:t>
            </w:r>
          </w:p>
        </w:tc>
        <w:tc>
          <w:tcPr>
            <w:tcW w:w="250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13E74D5"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20,0</w:t>
            </w:r>
          </w:p>
        </w:tc>
        <w:tc>
          <w:tcPr>
            <w:tcW w:w="226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414B6B7"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2,0</w:t>
            </w:r>
          </w:p>
        </w:tc>
        <w:tc>
          <w:tcPr>
            <w:tcW w:w="260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9B2722F"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200,0</w:t>
            </w:r>
          </w:p>
        </w:tc>
      </w:tr>
      <w:tr w:rsidR="00CC23BE" w:rsidRPr="00CC23BE" w14:paraId="4A05214B" w14:textId="77777777" w:rsidTr="00CC23BE">
        <w:tc>
          <w:tcPr>
            <w:tcW w:w="22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CBE2D3D"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5,0</w:t>
            </w:r>
          </w:p>
        </w:tc>
        <w:tc>
          <w:tcPr>
            <w:tcW w:w="250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6DA7FFD"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50,0</w:t>
            </w:r>
          </w:p>
        </w:tc>
        <w:tc>
          <w:tcPr>
            <w:tcW w:w="226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76CC615"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4,0</w:t>
            </w:r>
          </w:p>
        </w:tc>
        <w:tc>
          <w:tcPr>
            <w:tcW w:w="260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2F7DDD0"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400,0</w:t>
            </w:r>
          </w:p>
        </w:tc>
      </w:tr>
      <w:tr w:rsidR="00CC23BE" w:rsidRPr="00CC23BE" w14:paraId="7A61D8AE" w14:textId="77777777" w:rsidTr="00CC23BE">
        <w:tc>
          <w:tcPr>
            <w:tcW w:w="22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1DB24F2"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10,0</w:t>
            </w:r>
          </w:p>
        </w:tc>
        <w:tc>
          <w:tcPr>
            <w:tcW w:w="250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F252492"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100,0</w:t>
            </w:r>
          </w:p>
        </w:tc>
        <w:tc>
          <w:tcPr>
            <w:tcW w:w="226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EF8A18C"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6,0</w:t>
            </w:r>
          </w:p>
        </w:tc>
        <w:tc>
          <w:tcPr>
            <w:tcW w:w="260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35A4DA7"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600,0</w:t>
            </w:r>
          </w:p>
        </w:tc>
      </w:tr>
      <w:tr w:rsidR="00CC23BE" w:rsidRPr="00CC23BE" w14:paraId="44F13A97" w14:textId="77777777" w:rsidTr="00CC23BE">
        <w:tc>
          <w:tcPr>
            <w:tcW w:w="22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6C28353"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15,0</w:t>
            </w:r>
          </w:p>
        </w:tc>
        <w:tc>
          <w:tcPr>
            <w:tcW w:w="250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F34C139"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150,0</w:t>
            </w:r>
          </w:p>
        </w:tc>
        <w:tc>
          <w:tcPr>
            <w:tcW w:w="226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5E578C7"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8,0</w:t>
            </w:r>
          </w:p>
        </w:tc>
        <w:tc>
          <w:tcPr>
            <w:tcW w:w="260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F5758AA"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800,0</w:t>
            </w:r>
          </w:p>
        </w:tc>
      </w:tr>
      <w:tr w:rsidR="00CC23BE" w:rsidRPr="00CC23BE" w14:paraId="4920CDAB" w14:textId="77777777" w:rsidTr="00CC23BE">
        <w:tc>
          <w:tcPr>
            <w:tcW w:w="226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5617B9C"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20,0</w:t>
            </w:r>
          </w:p>
        </w:tc>
        <w:tc>
          <w:tcPr>
            <w:tcW w:w="250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7CFF7D3"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200,0</w:t>
            </w:r>
          </w:p>
        </w:tc>
        <w:tc>
          <w:tcPr>
            <w:tcW w:w="226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0631FB6"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10,0</w:t>
            </w:r>
          </w:p>
        </w:tc>
        <w:tc>
          <w:tcPr>
            <w:tcW w:w="260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5C45C97"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1000,0</w:t>
            </w:r>
          </w:p>
        </w:tc>
      </w:tr>
    </w:tbl>
    <w:p w14:paraId="33BE3F5B" w14:textId="5559F835" w:rsidR="00CC23BE" w:rsidRDefault="00BB3A7B"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B3A7B">
        <w:rPr>
          <w:rFonts w:ascii="Arial" w:eastAsiaTheme="minorEastAsia" w:hAnsi="Arial" w:cs="Arial"/>
          <w:bCs/>
          <w:sz w:val="24"/>
          <w:szCs w:val="28"/>
          <w:lang w:eastAsia="ru-RU"/>
        </w:rPr>
        <w:t xml:space="preserve">Каждый из этих растворов обрабатывают следующим образом: разбавляют водой до объема примерно 200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B3A7B">
        <w:rPr>
          <w:rFonts w:ascii="Arial" w:eastAsiaTheme="minorEastAsia" w:hAnsi="Arial" w:cs="Arial"/>
          <w:bCs/>
          <w:sz w:val="24"/>
          <w:szCs w:val="28"/>
          <w:lang w:eastAsia="ru-RU"/>
        </w:rPr>
        <w:t xml:space="preserve">, добавляют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Pr>
          <w:rFonts w:ascii="Arial" w:eastAsiaTheme="minorEastAsia" w:hAnsi="Arial" w:cs="Arial"/>
          <w:bCs/>
          <w:sz w:val="24"/>
          <w:szCs w:val="28"/>
          <w:lang w:eastAsia="ru-RU"/>
        </w:rPr>
        <w:t xml:space="preserve"> раствора кислоты</w:t>
      </w:r>
      <w:r w:rsidRPr="00BB3A7B">
        <w:rPr>
          <w:rFonts w:ascii="Arial" w:eastAsiaTheme="minorEastAsia" w:hAnsi="Arial" w:cs="Arial"/>
          <w:bCs/>
          <w:sz w:val="24"/>
          <w:szCs w:val="28"/>
          <w:lang w:eastAsia="ru-RU"/>
        </w:rPr>
        <w:t xml:space="preserve">,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Pr>
          <w:rFonts w:ascii="Arial" w:eastAsiaTheme="minorEastAsia" w:hAnsi="Arial" w:cs="Arial"/>
          <w:bCs/>
          <w:sz w:val="24"/>
          <w:szCs w:val="28"/>
          <w:lang w:eastAsia="ru-RU"/>
        </w:rPr>
        <w:t xml:space="preserve"> раствора </w:t>
      </w:r>
      <w:proofErr w:type="spellStart"/>
      <w:r>
        <w:rPr>
          <w:rFonts w:ascii="Arial" w:eastAsiaTheme="minorEastAsia" w:hAnsi="Arial" w:cs="Arial"/>
          <w:bCs/>
          <w:sz w:val="24"/>
          <w:szCs w:val="28"/>
          <w:lang w:eastAsia="ru-RU"/>
        </w:rPr>
        <w:t>молибдата</w:t>
      </w:r>
      <w:proofErr w:type="spellEnd"/>
      <w:r>
        <w:rPr>
          <w:rFonts w:ascii="Arial" w:eastAsiaTheme="minorEastAsia" w:hAnsi="Arial" w:cs="Arial"/>
          <w:bCs/>
          <w:sz w:val="24"/>
          <w:szCs w:val="28"/>
          <w:lang w:eastAsia="ru-RU"/>
        </w:rPr>
        <w:t xml:space="preserve"> натрия </w:t>
      </w:r>
      <w:r w:rsidRPr="00BB3A7B">
        <w:rPr>
          <w:rFonts w:ascii="Arial" w:eastAsiaTheme="minorEastAsia" w:hAnsi="Arial" w:cs="Arial"/>
          <w:bCs/>
          <w:sz w:val="24"/>
          <w:szCs w:val="28"/>
          <w:lang w:eastAsia="ru-RU"/>
        </w:rPr>
        <w:t xml:space="preserve">разбавляют водой до метки </w:t>
      </w:r>
      <w:r w:rsidR="008B6868">
        <w:rPr>
          <w:rFonts w:ascii="Arial" w:eastAsiaTheme="minorEastAsia" w:hAnsi="Arial" w:cs="Arial"/>
          <w:bCs/>
          <w:sz w:val="24"/>
          <w:szCs w:val="28"/>
          <w:lang w:eastAsia="ru-RU"/>
        </w:rPr>
        <w:t>и</w:t>
      </w:r>
      <w:r w:rsidRPr="00BB3A7B">
        <w:rPr>
          <w:rFonts w:ascii="Arial" w:eastAsiaTheme="minorEastAsia" w:hAnsi="Arial" w:cs="Arial"/>
          <w:bCs/>
          <w:sz w:val="24"/>
          <w:szCs w:val="28"/>
          <w:lang w:eastAsia="ru-RU"/>
        </w:rPr>
        <w:t xml:space="preserve"> перемешивают. </w:t>
      </w:r>
      <w:proofErr w:type="spellStart"/>
      <w:r w:rsidRPr="00BB3A7B">
        <w:rPr>
          <w:rFonts w:ascii="Arial" w:eastAsiaTheme="minorEastAsia" w:hAnsi="Arial" w:cs="Arial"/>
          <w:bCs/>
          <w:sz w:val="24"/>
          <w:szCs w:val="28"/>
          <w:lang w:eastAsia="ru-RU"/>
        </w:rPr>
        <w:t>Аликвоту</w:t>
      </w:r>
      <w:proofErr w:type="spellEnd"/>
      <w:r w:rsidRPr="00BB3A7B">
        <w:rPr>
          <w:rFonts w:ascii="Arial" w:eastAsiaTheme="minorEastAsia" w:hAnsi="Arial" w:cs="Arial"/>
          <w:bCs/>
          <w:sz w:val="24"/>
          <w:szCs w:val="28"/>
          <w:lang w:eastAsia="ru-RU"/>
        </w:rPr>
        <w:t xml:space="preserve"> по</w:t>
      </w:r>
      <w:r w:rsidR="00203800">
        <w:rPr>
          <w:rFonts w:ascii="Arial" w:eastAsiaTheme="minorEastAsia" w:hAnsi="Arial" w:cs="Arial"/>
          <w:bCs/>
          <w:sz w:val="24"/>
          <w:szCs w:val="28"/>
          <w:lang w:eastAsia="ru-RU"/>
        </w:rPr>
        <w:t>лученного раствора объемом 100</w:t>
      </w:r>
      <w:r w:rsidRPr="00BB3A7B">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B3A7B">
        <w:rPr>
          <w:rFonts w:ascii="Arial" w:eastAsiaTheme="minorEastAsia" w:hAnsi="Arial" w:cs="Arial"/>
          <w:bCs/>
          <w:sz w:val="24"/>
          <w:szCs w:val="28"/>
          <w:lang w:eastAsia="ru-RU"/>
        </w:rPr>
        <w:t xml:space="preserve"> переносят в делительную воронку на 200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B3A7B">
        <w:rPr>
          <w:rFonts w:ascii="Arial" w:eastAsiaTheme="minorEastAsia" w:hAnsi="Arial" w:cs="Arial"/>
          <w:bCs/>
          <w:sz w:val="24"/>
          <w:szCs w:val="28"/>
          <w:lang w:eastAsia="ru-RU"/>
        </w:rPr>
        <w:t xml:space="preserve">, добавляют 20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Pr>
          <w:rFonts w:ascii="Arial" w:eastAsiaTheme="minorEastAsia" w:hAnsi="Arial" w:cs="Arial"/>
          <w:bCs/>
          <w:sz w:val="24"/>
          <w:szCs w:val="28"/>
          <w:lang w:eastAsia="ru-RU"/>
        </w:rPr>
        <w:t xml:space="preserve"> смеси растворителей </w:t>
      </w:r>
      <w:r w:rsidRPr="00BB3A7B">
        <w:rPr>
          <w:rFonts w:ascii="Arial" w:eastAsiaTheme="minorEastAsia" w:hAnsi="Arial" w:cs="Arial"/>
          <w:bCs/>
          <w:sz w:val="24"/>
          <w:szCs w:val="28"/>
          <w:lang w:eastAsia="ru-RU"/>
        </w:rPr>
        <w:t xml:space="preserve">и встряхивают в течение приблизительно 1 мин. После разделения фаз нижний слой отфильтровывают через фильтровальную бумагу в мерную колбу вместимостью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B3A7B">
        <w:rPr>
          <w:rFonts w:ascii="Arial" w:eastAsiaTheme="minorEastAsia" w:hAnsi="Arial" w:cs="Arial"/>
          <w:bCs/>
          <w:sz w:val="24"/>
          <w:szCs w:val="28"/>
          <w:lang w:eastAsia="ru-RU"/>
        </w:rPr>
        <w:t xml:space="preserve">. Экстракцию и фильтрование повторяют с еще одной порцией смеси растворителей объемом 20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B3A7B">
        <w:rPr>
          <w:rFonts w:ascii="Arial" w:eastAsiaTheme="minorEastAsia" w:hAnsi="Arial" w:cs="Arial"/>
          <w:bCs/>
          <w:sz w:val="24"/>
          <w:szCs w:val="28"/>
          <w:lang w:eastAsia="ru-RU"/>
        </w:rPr>
        <w:t>, после чего фильтровальную бумагу промывают несколькими кубическими сантиметрами смеси растворителей, собирая фильтрат в ту же колбу. Содержимое колбы разбавляют до метки се смесью растворителей и перемешивают.</w:t>
      </w:r>
    </w:p>
    <w:p w14:paraId="45B5CBF5" w14:textId="77777777" w:rsidR="008B6868" w:rsidRPr="008B6868"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8B6868">
        <w:rPr>
          <w:rFonts w:ascii="Arial" w:eastAsiaTheme="minorEastAsia" w:hAnsi="Arial" w:cs="Arial"/>
          <w:bCs/>
          <w:i/>
          <w:sz w:val="24"/>
          <w:szCs w:val="28"/>
          <w:lang w:eastAsia="ru-RU"/>
        </w:rPr>
        <w:t>Фотометрические измерения</w:t>
      </w:r>
    </w:p>
    <w:p w14:paraId="6E0470C5" w14:textId="48C81195" w:rsidR="008B6868" w:rsidRPr="008B6868"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8B6868">
        <w:rPr>
          <w:rFonts w:ascii="Arial" w:eastAsiaTheme="minorEastAsia" w:hAnsi="Arial" w:cs="Arial"/>
          <w:bCs/>
          <w:sz w:val="24"/>
          <w:szCs w:val="28"/>
          <w:lang w:eastAsia="ru-RU"/>
        </w:rPr>
        <w:t>Измерения проводят л</w:t>
      </w:r>
      <w:r>
        <w:rPr>
          <w:rFonts w:ascii="Arial" w:eastAsiaTheme="minorEastAsia" w:hAnsi="Arial" w:cs="Arial"/>
          <w:bCs/>
          <w:sz w:val="24"/>
          <w:szCs w:val="28"/>
          <w:lang w:eastAsia="ru-RU"/>
        </w:rPr>
        <w:t xml:space="preserve">ибо с помощью спектрофотометра </w:t>
      </w:r>
      <w:r w:rsidRPr="008B6868">
        <w:rPr>
          <w:rFonts w:ascii="Arial" w:eastAsiaTheme="minorEastAsia" w:hAnsi="Arial" w:cs="Arial"/>
          <w:bCs/>
          <w:sz w:val="24"/>
          <w:szCs w:val="28"/>
          <w:lang w:eastAsia="ru-RU"/>
        </w:rPr>
        <w:t>при длине волны 330</w:t>
      </w:r>
      <w:r>
        <w:rPr>
          <w:rFonts w:ascii="Arial" w:eastAsiaTheme="minorEastAsia" w:hAnsi="Arial" w:cs="Arial"/>
          <w:bCs/>
          <w:sz w:val="24"/>
          <w:szCs w:val="28"/>
          <w:lang w:eastAsia="ru-RU"/>
        </w:rPr>
        <w:t> </w:t>
      </w:r>
      <w:proofErr w:type="spellStart"/>
      <w:r w:rsidRPr="008B6868">
        <w:rPr>
          <w:rFonts w:ascii="Arial" w:eastAsiaTheme="minorEastAsia" w:hAnsi="Arial" w:cs="Arial"/>
          <w:bCs/>
          <w:sz w:val="24"/>
          <w:szCs w:val="28"/>
          <w:lang w:eastAsia="ru-RU"/>
        </w:rPr>
        <w:t>нм</w:t>
      </w:r>
      <w:proofErr w:type="spellEnd"/>
      <w:r w:rsidRPr="008B6868">
        <w:rPr>
          <w:rFonts w:ascii="Arial" w:eastAsiaTheme="minorEastAsia" w:hAnsi="Arial" w:cs="Arial"/>
          <w:bCs/>
          <w:sz w:val="24"/>
          <w:szCs w:val="28"/>
          <w:lang w:eastAsia="ru-RU"/>
        </w:rPr>
        <w:t>, либо с помощью фотометра с соответствующими светофильтрами после настройки прибора на ноль абсорбции отн</w:t>
      </w:r>
      <w:r>
        <w:rPr>
          <w:rFonts w:ascii="Arial" w:eastAsiaTheme="minorEastAsia" w:hAnsi="Arial" w:cs="Arial"/>
          <w:bCs/>
          <w:sz w:val="24"/>
          <w:szCs w:val="28"/>
          <w:lang w:eastAsia="ru-RU"/>
        </w:rPr>
        <w:t>осительно смеси растворителей</w:t>
      </w:r>
      <w:r w:rsidRPr="008B6868">
        <w:rPr>
          <w:rFonts w:ascii="Arial" w:eastAsiaTheme="minorEastAsia" w:hAnsi="Arial" w:cs="Arial"/>
          <w:bCs/>
          <w:sz w:val="24"/>
          <w:szCs w:val="28"/>
          <w:lang w:eastAsia="ru-RU"/>
        </w:rPr>
        <w:t xml:space="preserve">. Для подготовки </w:t>
      </w:r>
      <w:proofErr w:type="spellStart"/>
      <w:r w:rsidRPr="008B6868">
        <w:rPr>
          <w:rFonts w:ascii="Arial" w:eastAsiaTheme="minorEastAsia" w:hAnsi="Arial" w:cs="Arial"/>
          <w:bCs/>
          <w:sz w:val="24"/>
          <w:szCs w:val="28"/>
          <w:lang w:eastAsia="ru-RU"/>
        </w:rPr>
        <w:t>градуировочного</w:t>
      </w:r>
      <w:proofErr w:type="spellEnd"/>
      <w:r w:rsidRPr="008B6868">
        <w:rPr>
          <w:rFonts w:ascii="Arial" w:eastAsiaTheme="minorEastAsia" w:hAnsi="Arial" w:cs="Arial"/>
          <w:bCs/>
          <w:sz w:val="24"/>
          <w:szCs w:val="28"/>
          <w:lang w:eastAsia="ru-RU"/>
        </w:rPr>
        <w:t xml:space="preserve"> графика A следует использовать кюветы с толщиной оптического слоя 4 или 5 см, а для подготовки </w:t>
      </w:r>
      <w:proofErr w:type="spellStart"/>
      <w:r w:rsidRPr="008B6868">
        <w:rPr>
          <w:rFonts w:ascii="Arial" w:eastAsiaTheme="minorEastAsia" w:hAnsi="Arial" w:cs="Arial"/>
          <w:bCs/>
          <w:sz w:val="24"/>
          <w:szCs w:val="28"/>
          <w:lang w:eastAsia="ru-RU"/>
        </w:rPr>
        <w:t>градуировочного</w:t>
      </w:r>
      <w:proofErr w:type="spellEnd"/>
      <w:r w:rsidRPr="008B6868">
        <w:rPr>
          <w:rFonts w:ascii="Arial" w:eastAsiaTheme="minorEastAsia" w:hAnsi="Arial" w:cs="Arial"/>
          <w:bCs/>
          <w:sz w:val="24"/>
          <w:szCs w:val="28"/>
          <w:lang w:eastAsia="ru-RU"/>
        </w:rPr>
        <w:t xml:space="preserve"> графика B - кюветы с толщиной оптического слоя 1 см. Из измеренных значений абсорбции стандартных растворов</w:t>
      </w:r>
      <w:r>
        <w:rPr>
          <w:rFonts w:ascii="Arial" w:eastAsiaTheme="minorEastAsia" w:hAnsi="Arial" w:cs="Arial"/>
          <w:bCs/>
          <w:sz w:val="24"/>
          <w:szCs w:val="28"/>
          <w:lang w:eastAsia="ru-RU"/>
        </w:rPr>
        <w:t xml:space="preserve"> по п.</w:t>
      </w:r>
      <w:r w:rsidRPr="008B6868">
        <w:rPr>
          <w:rFonts w:ascii="Arial" w:eastAsiaTheme="minorEastAsia" w:hAnsi="Arial" w:cs="Arial"/>
          <w:bCs/>
          <w:sz w:val="24"/>
          <w:szCs w:val="28"/>
          <w:lang w:eastAsia="ru-RU"/>
        </w:rPr>
        <w:t>12.2.6.3 вычитают измеренное значение абсорбции раствора контрольного опыта.</w:t>
      </w:r>
    </w:p>
    <w:p w14:paraId="127010D9" w14:textId="77CE0A1B" w:rsidR="008B6868" w:rsidRPr="008B6868"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8B6868">
        <w:rPr>
          <w:rFonts w:ascii="Arial" w:eastAsiaTheme="minorEastAsia" w:hAnsi="Arial" w:cs="Arial"/>
          <w:bCs/>
          <w:i/>
          <w:sz w:val="24"/>
          <w:szCs w:val="28"/>
          <w:lang w:eastAsia="ru-RU"/>
        </w:rPr>
        <w:t xml:space="preserve">Построение </w:t>
      </w:r>
      <w:proofErr w:type="spellStart"/>
      <w:r w:rsidRPr="008B6868">
        <w:rPr>
          <w:rFonts w:ascii="Arial" w:eastAsiaTheme="minorEastAsia" w:hAnsi="Arial" w:cs="Arial"/>
          <w:bCs/>
          <w:i/>
          <w:sz w:val="24"/>
          <w:szCs w:val="28"/>
          <w:lang w:eastAsia="ru-RU"/>
        </w:rPr>
        <w:t>градуировочных</w:t>
      </w:r>
      <w:proofErr w:type="spellEnd"/>
      <w:r w:rsidRPr="008B6868">
        <w:rPr>
          <w:rFonts w:ascii="Arial" w:eastAsiaTheme="minorEastAsia" w:hAnsi="Arial" w:cs="Arial"/>
          <w:bCs/>
          <w:i/>
          <w:sz w:val="24"/>
          <w:szCs w:val="28"/>
          <w:lang w:eastAsia="ru-RU"/>
        </w:rPr>
        <w:t xml:space="preserve"> графиков</w:t>
      </w:r>
    </w:p>
    <w:p w14:paraId="2BC12F4C" w14:textId="7EE0A85F" w:rsidR="00CC23BE"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proofErr w:type="spellStart"/>
      <w:r w:rsidRPr="008B6868">
        <w:rPr>
          <w:rFonts w:ascii="Arial" w:eastAsiaTheme="minorEastAsia" w:hAnsi="Arial" w:cs="Arial"/>
          <w:bCs/>
          <w:sz w:val="24"/>
          <w:szCs w:val="28"/>
          <w:lang w:eastAsia="ru-RU"/>
        </w:rPr>
        <w:t>Градуировочный</w:t>
      </w:r>
      <w:proofErr w:type="spellEnd"/>
      <w:r w:rsidRPr="008B6868">
        <w:rPr>
          <w:rFonts w:ascii="Arial" w:eastAsiaTheme="minorEastAsia" w:hAnsi="Arial" w:cs="Arial"/>
          <w:bCs/>
          <w:sz w:val="24"/>
          <w:szCs w:val="28"/>
          <w:lang w:eastAsia="ru-RU"/>
        </w:rPr>
        <w:t xml:space="preserve"> график строят для каждого из двух диапазонов содержащий фосфора в пробе для испытаний, откладывая на оси абсцисс массы </w:t>
      </w:r>
      <w:r>
        <w:rPr>
          <w:rFonts w:ascii="Arial" w:eastAsiaTheme="minorEastAsia" w:hAnsi="Arial" w:cs="Arial"/>
          <w:bCs/>
          <w:sz w:val="24"/>
          <w:szCs w:val="28"/>
          <w:lang w:val="en-US" w:eastAsia="ru-RU"/>
        </w:rPr>
        <w:t>PO</w:t>
      </w:r>
      <w:r w:rsidRPr="00C66A63">
        <w:rPr>
          <w:rFonts w:ascii="Arial" w:eastAsiaTheme="minorEastAsia" w:hAnsi="Arial" w:cs="Arial"/>
          <w:bCs/>
          <w:sz w:val="24"/>
          <w:szCs w:val="28"/>
          <w:vertAlign w:val="subscript"/>
          <w:lang w:eastAsia="ru-RU"/>
        </w:rPr>
        <w:t>4</w:t>
      </w:r>
      <w:r w:rsidRPr="00C66A6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в микрограммах, содержащиеся в 500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для каждого из стандартных растворов</w:t>
      </w:r>
      <w:r w:rsidRPr="008B6868">
        <w:t xml:space="preserve"> </w:t>
      </w:r>
      <w:r w:rsidRPr="008B6868">
        <w:rPr>
          <w:rFonts w:ascii="Arial" w:eastAsiaTheme="minorEastAsia" w:hAnsi="Arial" w:cs="Arial"/>
          <w:bCs/>
          <w:sz w:val="24"/>
          <w:szCs w:val="28"/>
          <w:lang w:eastAsia="ru-RU"/>
        </w:rPr>
        <w:t>по п.12.2.6.3, а по оси ординат соответствующие величины абсорбции с учетом поправки на абсорбции раствора контрольного опыта.</w:t>
      </w:r>
    </w:p>
    <w:p w14:paraId="66B55CD7" w14:textId="3B740D21" w:rsidR="00CC23BE" w:rsidRDefault="008B6868"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8B6868">
        <w:rPr>
          <w:rFonts w:ascii="Arial" w:eastAsiaTheme="minorEastAsia" w:hAnsi="Arial" w:cs="Arial"/>
          <w:bCs/>
          <w:sz w:val="24"/>
          <w:szCs w:val="28"/>
          <w:lang w:eastAsia="ru-RU"/>
        </w:rPr>
        <w:lastRenderedPageBreak/>
        <w:t>12.2.6.</w:t>
      </w:r>
      <w:r>
        <w:rPr>
          <w:rFonts w:ascii="Arial" w:eastAsiaTheme="minorEastAsia" w:hAnsi="Arial" w:cs="Arial"/>
          <w:bCs/>
          <w:sz w:val="24"/>
          <w:szCs w:val="28"/>
          <w:lang w:eastAsia="ru-RU"/>
        </w:rPr>
        <w:t xml:space="preserve">4 </w:t>
      </w:r>
      <w:r w:rsidRPr="008B6868">
        <w:rPr>
          <w:rFonts w:ascii="Arial" w:eastAsiaTheme="minorEastAsia" w:hAnsi="Arial" w:cs="Arial"/>
          <w:bCs/>
          <w:sz w:val="24"/>
          <w:szCs w:val="28"/>
          <w:lang w:eastAsia="ru-RU"/>
        </w:rPr>
        <w:t>Определение</w:t>
      </w:r>
    </w:p>
    <w:p w14:paraId="7D6EEA03" w14:textId="77777777" w:rsidR="008B6868" w:rsidRPr="008B6868"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8B6868">
        <w:rPr>
          <w:rFonts w:ascii="Arial" w:eastAsiaTheme="minorEastAsia" w:hAnsi="Arial" w:cs="Arial"/>
          <w:bCs/>
          <w:i/>
          <w:sz w:val="24"/>
          <w:szCs w:val="28"/>
          <w:lang w:eastAsia="ru-RU"/>
        </w:rPr>
        <w:t>Подготовка раствора для анализа</w:t>
      </w:r>
    </w:p>
    <w:p w14:paraId="19264A11" w14:textId="6F9CD2DD" w:rsidR="008B6868" w:rsidRPr="008B6868"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8B6868">
        <w:rPr>
          <w:rFonts w:ascii="Arial" w:eastAsiaTheme="minorEastAsia" w:hAnsi="Arial" w:cs="Arial"/>
          <w:bCs/>
          <w:sz w:val="24"/>
          <w:szCs w:val="28"/>
          <w:lang w:eastAsia="ru-RU"/>
        </w:rPr>
        <w:t>Пробу для анализа (п.7.1) о</w:t>
      </w:r>
      <w:r>
        <w:rPr>
          <w:rFonts w:ascii="Arial" w:eastAsiaTheme="minorEastAsia" w:hAnsi="Arial" w:cs="Arial"/>
          <w:bCs/>
          <w:sz w:val="24"/>
          <w:szCs w:val="28"/>
          <w:lang w:eastAsia="ru-RU"/>
        </w:rPr>
        <w:t>брабатывают в платиновой чашке</w:t>
      </w:r>
      <w:r w:rsidRPr="008B6868">
        <w:rPr>
          <w:rFonts w:ascii="Arial" w:eastAsiaTheme="minorEastAsia" w:hAnsi="Arial" w:cs="Arial"/>
          <w:bCs/>
          <w:sz w:val="24"/>
          <w:szCs w:val="28"/>
          <w:lang w:eastAsia="ru-RU"/>
        </w:rPr>
        <w:t xml:space="preserve"> следующим образом: добавляют 10</w:t>
      </w:r>
      <w:r w:rsidR="00FA15ED">
        <w:rPr>
          <w:rFonts w:ascii="Arial" w:eastAsiaTheme="minorEastAsia" w:hAnsi="Arial" w:cs="Arial"/>
          <w:bCs/>
          <w:sz w:val="24"/>
          <w:szCs w:val="28"/>
          <w:lang w:eastAsia="ru-RU"/>
        </w:rPr>
        <w:t xml:space="preserve"> см</w:t>
      </w:r>
      <w:r w:rsidR="00FA15ED" w:rsidRPr="00FA15ED">
        <w:rPr>
          <w:rFonts w:ascii="Arial" w:eastAsiaTheme="minorEastAsia" w:hAnsi="Arial" w:cs="Arial"/>
          <w:bCs/>
          <w:sz w:val="24"/>
          <w:szCs w:val="28"/>
          <w:vertAlign w:val="superscript"/>
          <w:lang w:eastAsia="ru-RU"/>
        </w:rPr>
        <w:t>3</w:t>
      </w:r>
      <w:r w:rsidR="00FA15ED">
        <w:rPr>
          <w:rFonts w:ascii="Arial" w:eastAsiaTheme="minorEastAsia" w:hAnsi="Arial" w:cs="Arial"/>
          <w:bCs/>
          <w:sz w:val="24"/>
          <w:szCs w:val="28"/>
          <w:lang w:eastAsia="ru-RU"/>
        </w:rPr>
        <w:t xml:space="preserve"> </w:t>
      </w:r>
      <w:r>
        <w:rPr>
          <w:rFonts w:ascii="Arial" w:eastAsiaTheme="minorEastAsia" w:hAnsi="Arial" w:cs="Arial"/>
          <w:bCs/>
          <w:sz w:val="24"/>
          <w:szCs w:val="28"/>
          <w:lang w:eastAsia="ru-RU"/>
        </w:rPr>
        <w:t>раствора плавиковой кислоты</w:t>
      </w:r>
      <w:r w:rsidRPr="008B6868">
        <w:rPr>
          <w:rFonts w:ascii="Arial" w:eastAsiaTheme="minorEastAsia" w:hAnsi="Arial" w:cs="Arial"/>
          <w:bCs/>
          <w:sz w:val="24"/>
          <w:szCs w:val="28"/>
          <w:lang w:eastAsia="ru-RU"/>
        </w:rPr>
        <w:t xml:space="preserve">, осторожно выпаривают досуха на плитке в вытяжном шкафу с хорошей тягой и дают остыть. Эту операцию повторяют с еще одной порцией раствора плавиковой кислоты объемом 10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Затем добавляют</w:t>
      </w:r>
      <w:r w:rsidR="00203800">
        <w:rPr>
          <w:rFonts w:ascii="Arial" w:eastAsiaTheme="minorEastAsia" w:hAnsi="Arial" w:cs="Arial"/>
          <w:bCs/>
          <w:sz w:val="24"/>
          <w:szCs w:val="28"/>
          <w:lang w:eastAsia="ru-RU"/>
        </w:rPr>
        <w:t xml:space="preserve"> 10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00203800">
        <w:rPr>
          <w:rFonts w:ascii="Arial" w:eastAsiaTheme="minorEastAsia" w:hAnsi="Arial" w:cs="Arial"/>
          <w:bCs/>
          <w:sz w:val="24"/>
          <w:szCs w:val="28"/>
          <w:lang w:eastAsia="ru-RU"/>
        </w:rPr>
        <w:t xml:space="preserve"> раствора серной кислоты</w:t>
      </w:r>
      <w:r w:rsidRPr="008B6868">
        <w:rPr>
          <w:rFonts w:ascii="Arial" w:eastAsiaTheme="minorEastAsia" w:hAnsi="Arial" w:cs="Arial"/>
          <w:bCs/>
          <w:sz w:val="24"/>
          <w:szCs w:val="28"/>
          <w:lang w:eastAsia="ru-RU"/>
        </w:rPr>
        <w:t xml:space="preserve"> и выпаривают до т</w:t>
      </w:r>
      <w:r w:rsidR="00203800">
        <w:rPr>
          <w:rFonts w:ascii="Arial" w:eastAsiaTheme="minorEastAsia" w:hAnsi="Arial" w:cs="Arial"/>
          <w:bCs/>
          <w:sz w:val="24"/>
          <w:szCs w:val="28"/>
          <w:lang w:eastAsia="ru-RU"/>
        </w:rPr>
        <w:t>ех пор, пока содержимое чашки</w:t>
      </w:r>
      <w:r w:rsidRPr="008B6868">
        <w:rPr>
          <w:rFonts w:ascii="Arial" w:eastAsiaTheme="minorEastAsia" w:hAnsi="Arial" w:cs="Arial"/>
          <w:bCs/>
          <w:sz w:val="24"/>
          <w:szCs w:val="28"/>
          <w:lang w:eastAsia="ru-RU"/>
        </w:rPr>
        <w:t xml:space="preserve"> не станет лишь слегка влажным, дают остыть.</w:t>
      </w:r>
    </w:p>
    <w:p w14:paraId="534FF728" w14:textId="51DC99DF" w:rsidR="008B6868" w:rsidRPr="008B6868"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8B6868">
        <w:rPr>
          <w:rFonts w:ascii="Arial" w:eastAsiaTheme="minorEastAsia" w:hAnsi="Arial" w:cs="Arial"/>
          <w:bCs/>
          <w:sz w:val="24"/>
          <w:szCs w:val="28"/>
          <w:lang w:eastAsia="ru-RU"/>
        </w:rPr>
        <w:t xml:space="preserve">При необходимости </w:t>
      </w:r>
      <w:r w:rsidR="003A2A46">
        <w:rPr>
          <w:rFonts w:ascii="Arial" w:eastAsiaTheme="minorEastAsia" w:hAnsi="Arial" w:cs="Arial"/>
          <w:bCs/>
          <w:sz w:val="24"/>
          <w:szCs w:val="28"/>
          <w:lang w:eastAsia="ru-RU"/>
        </w:rPr>
        <w:t>удаляют</w:t>
      </w:r>
      <w:r w:rsidR="003A2A46" w:rsidRPr="008B6868">
        <w:rPr>
          <w:rFonts w:ascii="Arial" w:eastAsiaTheme="minorEastAsia" w:hAnsi="Arial" w:cs="Arial"/>
          <w:bCs/>
          <w:sz w:val="24"/>
          <w:szCs w:val="28"/>
          <w:lang w:eastAsia="ru-RU"/>
        </w:rPr>
        <w:t xml:space="preserve"> </w:t>
      </w:r>
      <w:r w:rsidRPr="008B6868">
        <w:rPr>
          <w:rFonts w:ascii="Arial" w:eastAsiaTheme="minorEastAsia" w:hAnsi="Arial" w:cs="Arial"/>
          <w:bCs/>
          <w:sz w:val="24"/>
          <w:szCs w:val="28"/>
          <w:lang w:eastAsia="ru-RU"/>
        </w:rPr>
        <w:t>любые органические примеси (признаком которых является коричневое окрашивание) добавлением нескольких к</w:t>
      </w:r>
      <w:r w:rsidR="00203800">
        <w:rPr>
          <w:rFonts w:ascii="Arial" w:eastAsiaTheme="minorEastAsia" w:hAnsi="Arial" w:cs="Arial"/>
          <w:bCs/>
          <w:sz w:val="24"/>
          <w:szCs w:val="28"/>
          <w:lang w:eastAsia="ru-RU"/>
        </w:rPr>
        <w:t xml:space="preserve">апель раствора азотной кислоты </w:t>
      </w:r>
      <w:r w:rsidRPr="008B6868">
        <w:rPr>
          <w:rFonts w:ascii="Arial" w:eastAsiaTheme="minorEastAsia" w:hAnsi="Arial" w:cs="Arial"/>
          <w:bCs/>
          <w:sz w:val="24"/>
          <w:szCs w:val="28"/>
          <w:lang w:eastAsia="ru-RU"/>
        </w:rPr>
        <w:t>и нагреванием. Содержимому снова дают остыть.</w:t>
      </w:r>
    </w:p>
    <w:p w14:paraId="46626A18" w14:textId="6147A01F" w:rsidR="008B6868" w:rsidRPr="008B6868"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8B6868">
        <w:rPr>
          <w:rFonts w:ascii="Arial" w:eastAsiaTheme="minorEastAsia" w:hAnsi="Arial" w:cs="Arial"/>
          <w:bCs/>
          <w:sz w:val="24"/>
          <w:szCs w:val="28"/>
          <w:lang w:eastAsia="ru-RU"/>
        </w:rPr>
        <w:t xml:space="preserve">Далее добавляют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раствора азотной кислоты и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воды, осторожно нагревают в течение нескольких минут и количественно переносят содержимое платиновой чашки в стакан вместимостью 400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Стакан нагревают и медленно кипятят в течение около 30 мин для растворения остатка. Содержимому дают остыть и количественно переносят в мерную колбу вместимостью 500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разбавляют примерно 200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воды и затем добавляют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00203800">
        <w:rPr>
          <w:rFonts w:ascii="Arial" w:eastAsiaTheme="minorEastAsia" w:hAnsi="Arial" w:cs="Arial"/>
          <w:bCs/>
          <w:sz w:val="24"/>
          <w:szCs w:val="28"/>
          <w:lang w:eastAsia="ru-RU"/>
        </w:rPr>
        <w:t xml:space="preserve"> раствора </w:t>
      </w:r>
      <w:proofErr w:type="spellStart"/>
      <w:r w:rsidR="00203800">
        <w:rPr>
          <w:rFonts w:ascii="Arial" w:eastAsiaTheme="minorEastAsia" w:hAnsi="Arial" w:cs="Arial"/>
          <w:bCs/>
          <w:sz w:val="24"/>
          <w:szCs w:val="28"/>
          <w:lang w:eastAsia="ru-RU"/>
        </w:rPr>
        <w:t>молибдата</w:t>
      </w:r>
      <w:proofErr w:type="spellEnd"/>
      <w:r w:rsidR="00203800">
        <w:rPr>
          <w:rFonts w:ascii="Arial" w:eastAsiaTheme="minorEastAsia" w:hAnsi="Arial" w:cs="Arial"/>
          <w:bCs/>
          <w:sz w:val="24"/>
          <w:szCs w:val="28"/>
          <w:lang w:eastAsia="ru-RU"/>
        </w:rPr>
        <w:t xml:space="preserve"> натрия</w:t>
      </w:r>
      <w:r w:rsidRPr="008B6868">
        <w:rPr>
          <w:rFonts w:ascii="Arial" w:eastAsiaTheme="minorEastAsia" w:hAnsi="Arial" w:cs="Arial"/>
          <w:bCs/>
          <w:sz w:val="24"/>
          <w:szCs w:val="28"/>
          <w:lang w:eastAsia="ru-RU"/>
        </w:rPr>
        <w:t>. Доводят до метки водой и перемешивают. Дают осесть осадку или отделяют его с помощью центрифуги.</w:t>
      </w:r>
    </w:p>
    <w:p w14:paraId="3A96C01D" w14:textId="349CD55C" w:rsidR="008B6868" w:rsidRPr="008B6868"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proofErr w:type="spellStart"/>
      <w:r w:rsidRPr="008B6868">
        <w:rPr>
          <w:rFonts w:ascii="Arial" w:eastAsiaTheme="minorEastAsia" w:hAnsi="Arial" w:cs="Arial"/>
          <w:bCs/>
          <w:sz w:val="24"/>
          <w:szCs w:val="28"/>
          <w:lang w:eastAsia="ru-RU"/>
        </w:rPr>
        <w:t>Аликво</w:t>
      </w:r>
      <w:r w:rsidR="00203800">
        <w:rPr>
          <w:rFonts w:ascii="Arial" w:eastAsiaTheme="minorEastAsia" w:hAnsi="Arial" w:cs="Arial"/>
          <w:bCs/>
          <w:sz w:val="24"/>
          <w:szCs w:val="28"/>
          <w:lang w:eastAsia="ru-RU"/>
        </w:rPr>
        <w:t>ту</w:t>
      </w:r>
      <w:proofErr w:type="spellEnd"/>
      <w:r w:rsidR="00203800">
        <w:rPr>
          <w:rFonts w:ascii="Arial" w:eastAsiaTheme="minorEastAsia" w:hAnsi="Arial" w:cs="Arial"/>
          <w:bCs/>
          <w:sz w:val="24"/>
          <w:szCs w:val="28"/>
          <w:lang w:eastAsia="ru-RU"/>
        </w:rPr>
        <w:t xml:space="preserve"> этого раствора объемом 100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переносят в делительную воронку вместимостью 200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и, применяя смесь растворителей, производят экстракцию по </w:t>
      </w:r>
      <w:r w:rsidR="00203800">
        <w:rPr>
          <w:rFonts w:ascii="Arial" w:eastAsiaTheme="minorEastAsia" w:hAnsi="Arial" w:cs="Arial"/>
          <w:bCs/>
          <w:sz w:val="24"/>
          <w:szCs w:val="28"/>
          <w:lang w:eastAsia="ru-RU"/>
        </w:rPr>
        <w:t>методике, описанной в</w:t>
      </w:r>
      <w:r w:rsidR="00203800" w:rsidRPr="00203800">
        <w:t xml:space="preserve"> </w:t>
      </w:r>
      <w:r w:rsidR="00203800" w:rsidRPr="00203800">
        <w:rPr>
          <w:rFonts w:ascii="Arial" w:eastAsiaTheme="minorEastAsia" w:hAnsi="Arial" w:cs="Arial"/>
          <w:bCs/>
          <w:sz w:val="24"/>
          <w:szCs w:val="28"/>
          <w:lang w:eastAsia="ru-RU"/>
        </w:rPr>
        <w:t>п.12.2.6.3</w:t>
      </w:r>
      <w:r w:rsidR="00203800">
        <w:rPr>
          <w:rFonts w:ascii="Arial" w:eastAsiaTheme="minorEastAsia" w:hAnsi="Arial" w:cs="Arial"/>
          <w:bCs/>
          <w:sz w:val="24"/>
          <w:szCs w:val="28"/>
          <w:lang w:eastAsia="ru-RU"/>
        </w:rPr>
        <w:t>.</w:t>
      </w:r>
    </w:p>
    <w:p w14:paraId="4953390D" w14:textId="26C08BFE" w:rsidR="008B6868" w:rsidRPr="008B6868"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8B6868">
        <w:rPr>
          <w:rFonts w:ascii="Arial" w:eastAsiaTheme="minorEastAsia" w:hAnsi="Arial" w:cs="Arial"/>
          <w:bCs/>
          <w:i/>
          <w:sz w:val="24"/>
          <w:szCs w:val="28"/>
          <w:lang w:eastAsia="ru-RU"/>
        </w:rPr>
        <w:t>Фотометрические измерения</w:t>
      </w:r>
    </w:p>
    <w:p w14:paraId="62F0FA29" w14:textId="60986F12" w:rsidR="00CC23BE"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8B6868">
        <w:rPr>
          <w:rFonts w:ascii="Arial" w:eastAsiaTheme="minorEastAsia" w:hAnsi="Arial" w:cs="Arial"/>
          <w:bCs/>
          <w:sz w:val="24"/>
          <w:szCs w:val="28"/>
          <w:lang w:eastAsia="ru-RU"/>
        </w:rPr>
        <w:t>Используя кюветы с толщиной оптического слоя 4 или 5</w:t>
      </w:r>
      <w:r w:rsidR="00FA15ED">
        <w:rPr>
          <w:rFonts w:ascii="Arial" w:eastAsiaTheme="minorEastAsia" w:hAnsi="Arial" w:cs="Arial"/>
          <w:bCs/>
          <w:sz w:val="24"/>
          <w:szCs w:val="28"/>
          <w:lang w:eastAsia="ru-RU"/>
        </w:rPr>
        <w:t xml:space="preserve"> см</w:t>
      </w:r>
      <w:r w:rsidR="00FA15ED" w:rsidRPr="00FA15ED">
        <w:rPr>
          <w:rFonts w:ascii="Arial" w:eastAsiaTheme="minorEastAsia" w:hAnsi="Arial" w:cs="Arial"/>
          <w:bCs/>
          <w:sz w:val="24"/>
          <w:szCs w:val="28"/>
          <w:vertAlign w:val="superscript"/>
          <w:lang w:eastAsia="ru-RU"/>
        </w:rPr>
        <w:t>3</w:t>
      </w:r>
      <w:r w:rsidR="00FA15ED">
        <w:rPr>
          <w:rFonts w:ascii="Arial" w:eastAsiaTheme="minorEastAsia" w:hAnsi="Arial" w:cs="Arial"/>
          <w:bCs/>
          <w:sz w:val="24"/>
          <w:szCs w:val="28"/>
          <w:lang w:eastAsia="ru-RU"/>
        </w:rPr>
        <w:t xml:space="preserve"> </w:t>
      </w:r>
      <w:r w:rsidRPr="008B6868">
        <w:rPr>
          <w:rFonts w:ascii="Arial" w:eastAsiaTheme="minorEastAsia" w:hAnsi="Arial" w:cs="Arial"/>
          <w:bCs/>
          <w:sz w:val="24"/>
          <w:szCs w:val="28"/>
          <w:lang w:eastAsia="ru-RU"/>
        </w:rPr>
        <w:t xml:space="preserve">для растворов с массовой долей </w:t>
      </w:r>
      <w:r w:rsidR="00203800">
        <w:rPr>
          <w:rFonts w:ascii="Arial" w:eastAsiaTheme="minorEastAsia" w:hAnsi="Arial" w:cs="Arial"/>
          <w:bCs/>
          <w:sz w:val="24"/>
          <w:szCs w:val="28"/>
          <w:lang w:val="en-US" w:eastAsia="ru-RU"/>
        </w:rPr>
        <w:t>PO</w:t>
      </w:r>
      <w:r w:rsidR="00203800" w:rsidRPr="00C66A63">
        <w:rPr>
          <w:rFonts w:ascii="Arial" w:eastAsiaTheme="minorEastAsia" w:hAnsi="Arial" w:cs="Arial"/>
          <w:bCs/>
          <w:sz w:val="24"/>
          <w:szCs w:val="28"/>
          <w:vertAlign w:val="subscript"/>
          <w:lang w:eastAsia="ru-RU"/>
        </w:rPr>
        <w:t>4</w:t>
      </w:r>
      <w:r w:rsidR="00203800" w:rsidRPr="00C66A6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в диапазоне 0,02-0,2% и кюветы с толщиной оптического слоя 1</w:t>
      </w:r>
      <w:r w:rsidR="00FA15ED">
        <w:rPr>
          <w:rFonts w:ascii="Arial" w:eastAsiaTheme="minorEastAsia" w:hAnsi="Arial" w:cs="Arial"/>
          <w:bCs/>
          <w:sz w:val="24"/>
          <w:szCs w:val="28"/>
          <w:lang w:eastAsia="ru-RU"/>
        </w:rPr>
        <w:t xml:space="preserve"> см</w:t>
      </w:r>
      <w:r w:rsidR="00FA15ED" w:rsidRPr="00FA15ED">
        <w:rPr>
          <w:rFonts w:ascii="Arial" w:eastAsiaTheme="minorEastAsia" w:hAnsi="Arial" w:cs="Arial"/>
          <w:bCs/>
          <w:sz w:val="24"/>
          <w:szCs w:val="28"/>
          <w:vertAlign w:val="superscript"/>
          <w:lang w:eastAsia="ru-RU"/>
        </w:rPr>
        <w:t>3</w:t>
      </w:r>
      <w:r w:rsidR="00FA15ED">
        <w:rPr>
          <w:rFonts w:ascii="Arial" w:eastAsiaTheme="minorEastAsia" w:hAnsi="Arial" w:cs="Arial"/>
          <w:bCs/>
          <w:sz w:val="24"/>
          <w:szCs w:val="28"/>
          <w:lang w:eastAsia="ru-RU"/>
        </w:rPr>
        <w:t xml:space="preserve"> </w:t>
      </w:r>
      <w:r w:rsidRPr="008B6868">
        <w:rPr>
          <w:rFonts w:ascii="Arial" w:eastAsiaTheme="minorEastAsia" w:hAnsi="Arial" w:cs="Arial"/>
          <w:bCs/>
          <w:sz w:val="24"/>
          <w:szCs w:val="28"/>
          <w:lang w:eastAsia="ru-RU"/>
        </w:rPr>
        <w:t xml:space="preserve">для раствора с массовой долей в диапазоне 0,2-1,0%, производят фотометрическое измерение экстрактов, полученных из испытуемого раствора </w:t>
      </w:r>
      <w:r w:rsidR="00203800">
        <w:rPr>
          <w:rFonts w:ascii="Arial" w:eastAsiaTheme="minorEastAsia" w:hAnsi="Arial" w:cs="Arial"/>
          <w:bCs/>
          <w:sz w:val="24"/>
          <w:szCs w:val="28"/>
          <w:lang w:eastAsia="ru-RU"/>
        </w:rPr>
        <w:t>п.12.2.6.4</w:t>
      </w:r>
      <w:r w:rsidRPr="008B6868">
        <w:rPr>
          <w:rFonts w:ascii="Arial" w:eastAsiaTheme="minorEastAsia" w:hAnsi="Arial" w:cs="Arial"/>
          <w:bCs/>
          <w:sz w:val="24"/>
          <w:szCs w:val="28"/>
          <w:lang w:eastAsia="ru-RU"/>
        </w:rPr>
        <w:t>, и экстракта из раствора контрольного опыта</w:t>
      </w:r>
      <w:r w:rsidR="00203800">
        <w:rPr>
          <w:rFonts w:ascii="Arial" w:eastAsiaTheme="minorEastAsia" w:hAnsi="Arial" w:cs="Arial"/>
          <w:bCs/>
          <w:sz w:val="24"/>
          <w:szCs w:val="28"/>
          <w:lang w:eastAsia="ru-RU"/>
        </w:rPr>
        <w:t xml:space="preserve"> по </w:t>
      </w:r>
      <w:r w:rsidR="006F096A">
        <w:rPr>
          <w:rFonts w:ascii="Arial" w:eastAsiaTheme="minorEastAsia" w:hAnsi="Arial" w:cs="Arial"/>
          <w:bCs/>
          <w:sz w:val="24"/>
          <w:szCs w:val="28"/>
          <w:lang w:eastAsia="ru-RU"/>
        </w:rPr>
        <w:t>п.</w:t>
      </w:r>
      <w:r w:rsidR="00203800" w:rsidRPr="00203800">
        <w:rPr>
          <w:rFonts w:ascii="Arial" w:eastAsiaTheme="minorEastAsia" w:hAnsi="Arial" w:cs="Arial"/>
          <w:bCs/>
          <w:sz w:val="24"/>
          <w:szCs w:val="28"/>
          <w:lang w:eastAsia="ru-RU"/>
        </w:rPr>
        <w:t>12.2.6.2</w:t>
      </w:r>
      <w:r w:rsidRPr="008B6868">
        <w:rPr>
          <w:rFonts w:ascii="Arial" w:eastAsiaTheme="minorEastAsia" w:hAnsi="Arial" w:cs="Arial"/>
          <w:bCs/>
          <w:sz w:val="24"/>
          <w:szCs w:val="28"/>
          <w:lang w:eastAsia="ru-RU"/>
        </w:rPr>
        <w:t>, предварительно установив прибор на ноль абсорбции от</w:t>
      </w:r>
      <w:r w:rsidR="006F096A">
        <w:rPr>
          <w:rFonts w:ascii="Arial" w:eastAsiaTheme="minorEastAsia" w:hAnsi="Arial" w:cs="Arial"/>
          <w:bCs/>
          <w:sz w:val="24"/>
          <w:szCs w:val="28"/>
          <w:lang w:eastAsia="ru-RU"/>
        </w:rPr>
        <w:t>носительно смеси растворителей</w:t>
      </w:r>
      <w:r w:rsidRPr="008B6868">
        <w:rPr>
          <w:rFonts w:ascii="Arial" w:eastAsiaTheme="minorEastAsia" w:hAnsi="Arial" w:cs="Arial"/>
          <w:bCs/>
          <w:sz w:val="24"/>
          <w:szCs w:val="28"/>
          <w:lang w:eastAsia="ru-RU"/>
        </w:rPr>
        <w:t>.</w:t>
      </w:r>
    </w:p>
    <w:p w14:paraId="27B39F73" w14:textId="72847DCE" w:rsidR="007F5D34" w:rsidRDefault="007B1FFD"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12.</w:t>
      </w:r>
      <w:r w:rsidR="007F5D34" w:rsidRPr="00A317EC">
        <w:rPr>
          <w:rFonts w:ascii="Arial" w:eastAsiaTheme="minorEastAsia" w:hAnsi="Arial" w:cs="Arial"/>
          <w:b/>
          <w:bCs/>
          <w:sz w:val="24"/>
          <w:szCs w:val="28"/>
          <w:lang w:eastAsia="ru-RU"/>
        </w:rPr>
        <w:t>2.7 Обработка результатов</w:t>
      </w:r>
    </w:p>
    <w:p w14:paraId="3F377E22" w14:textId="499C32A5" w:rsidR="006F096A" w:rsidRPr="006F096A" w:rsidRDefault="006F096A" w:rsidP="006F096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F096A">
        <w:rPr>
          <w:rFonts w:ascii="Arial" w:eastAsiaTheme="minorEastAsia" w:hAnsi="Arial" w:cs="Arial"/>
          <w:bCs/>
          <w:sz w:val="24"/>
          <w:szCs w:val="28"/>
          <w:lang w:eastAsia="ru-RU"/>
        </w:rPr>
        <w:t xml:space="preserve">С помощью соответствующего </w:t>
      </w:r>
      <w:proofErr w:type="spellStart"/>
      <w:r w:rsidRPr="006F096A">
        <w:rPr>
          <w:rFonts w:ascii="Arial" w:eastAsiaTheme="minorEastAsia" w:hAnsi="Arial" w:cs="Arial"/>
          <w:bCs/>
          <w:sz w:val="24"/>
          <w:szCs w:val="28"/>
          <w:lang w:eastAsia="ru-RU"/>
        </w:rPr>
        <w:t>градуировочного</w:t>
      </w:r>
      <w:proofErr w:type="spellEnd"/>
      <w:r w:rsidRPr="006F096A">
        <w:rPr>
          <w:rFonts w:ascii="Arial" w:eastAsiaTheme="minorEastAsia" w:hAnsi="Arial" w:cs="Arial"/>
          <w:bCs/>
          <w:sz w:val="24"/>
          <w:szCs w:val="28"/>
          <w:lang w:eastAsia="ru-RU"/>
        </w:rPr>
        <w:t xml:space="preserve"> графика определяют массы </w:t>
      </w:r>
      <w:r>
        <w:rPr>
          <w:rFonts w:ascii="Arial" w:eastAsiaTheme="minorEastAsia" w:hAnsi="Arial" w:cs="Arial"/>
          <w:bCs/>
          <w:sz w:val="24"/>
          <w:szCs w:val="28"/>
          <w:lang w:val="en-US" w:eastAsia="ru-RU"/>
        </w:rPr>
        <w:t>PO</w:t>
      </w:r>
      <w:r w:rsidRPr="00C66A63">
        <w:rPr>
          <w:rFonts w:ascii="Arial" w:eastAsiaTheme="minorEastAsia" w:hAnsi="Arial" w:cs="Arial"/>
          <w:bCs/>
          <w:sz w:val="24"/>
          <w:szCs w:val="28"/>
          <w:vertAlign w:val="subscript"/>
          <w:lang w:eastAsia="ru-RU"/>
        </w:rPr>
        <w:t>4</w:t>
      </w:r>
      <w:r w:rsidRPr="00C66A63">
        <w:rPr>
          <w:rFonts w:ascii="Arial" w:eastAsiaTheme="minorEastAsia" w:hAnsi="Arial" w:cs="Arial"/>
          <w:bCs/>
          <w:sz w:val="24"/>
          <w:szCs w:val="28"/>
          <w:vertAlign w:val="superscript"/>
          <w:lang w:eastAsia="ru-RU"/>
        </w:rPr>
        <w:t>3-</w:t>
      </w:r>
      <w:r w:rsidRPr="006F096A">
        <w:rPr>
          <w:rFonts w:ascii="Arial" w:eastAsiaTheme="minorEastAsia" w:hAnsi="Arial" w:cs="Arial"/>
          <w:bCs/>
          <w:sz w:val="24"/>
          <w:szCs w:val="28"/>
          <w:lang w:eastAsia="ru-RU"/>
        </w:rPr>
        <w:t xml:space="preserve"> в испытуемом растворе и в растворе контрольного опыта в соответствии с измеренными величинами абсорбции.</w:t>
      </w:r>
    </w:p>
    <w:p w14:paraId="7B117C7A" w14:textId="1EC95205" w:rsidR="006F096A" w:rsidRPr="006F096A" w:rsidRDefault="006F096A" w:rsidP="006F096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F096A">
        <w:rPr>
          <w:rFonts w:ascii="Arial" w:eastAsiaTheme="minorEastAsia" w:hAnsi="Arial" w:cs="Arial"/>
          <w:bCs/>
          <w:sz w:val="24"/>
          <w:szCs w:val="28"/>
          <w:lang w:eastAsia="ru-RU"/>
        </w:rPr>
        <w:t xml:space="preserve">Общую массовую долю фосфора в процентах </w:t>
      </w:r>
      <w:r w:rsidR="003A2A46">
        <w:rPr>
          <w:rFonts w:ascii="Arial" w:eastAsiaTheme="minorEastAsia" w:hAnsi="Arial" w:cs="Arial"/>
          <w:bCs/>
          <w:sz w:val="24"/>
          <w:szCs w:val="28"/>
          <w:lang w:val="en-US" w:eastAsia="ru-RU"/>
        </w:rPr>
        <w:t>W</w:t>
      </w:r>
      <w:r w:rsidR="003A2A46" w:rsidRPr="00D76ECD">
        <w:rPr>
          <w:rFonts w:ascii="Arial" w:eastAsiaTheme="minorEastAsia" w:hAnsi="Arial" w:cs="Arial"/>
          <w:bCs/>
          <w:sz w:val="24"/>
          <w:szCs w:val="28"/>
          <w:vertAlign w:val="subscript"/>
          <w:lang w:eastAsia="ru-RU"/>
        </w:rPr>
        <w:t>(</w:t>
      </w:r>
      <w:r w:rsidRPr="00D76ECD">
        <w:rPr>
          <w:rFonts w:ascii="Arial" w:eastAsiaTheme="minorEastAsia" w:hAnsi="Arial" w:cs="Arial"/>
          <w:bCs/>
          <w:sz w:val="24"/>
          <w:szCs w:val="28"/>
          <w:vertAlign w:val="subscript"/>
          <w:lang w:val="en-US" w:eastAsia="ru-RU"/>
        </w:rPr>
        <w:t>PO</w:t>
      </w:r>
      <w:r w:rsidRPr="003A2A46">
        <w:rPr>
          <w:rFonts w:ascii="Arial" w:eastAsiaTheme="minorEastAsia" w:hAnsi="Arial" w:cs="Arial"/>
          <w:bCs/>
          <w:sz w:val="24"/>
          <w:szCs w:val="28"/>
          <w:vertAlign w:val="subscript"/>
          <w:lang w:eastAsia="ru-RU"/>
        </w:rPr>
        <w:t>4</w:t>
      </w:r>
      <w:r w:rsidR="003A2A46" w:rsidRPr="00D76ECD">
        <w:rPr>
          <w:rFonts w:ascii="Arial" w:eastAsiaTheme="minorEastAsia" w:hAnsi="Arial" w:cs="Arial"/>
          <w:bCs/>
          <w:sz w:val="24"/>
          <w:szCs w:val="28"/>
          <w:vertAlign w:val="subscript"/>
          <w:lang w:eastAsia="ru-RU"/>
        </w:rPr>
        <w:t>)</w:t>
      </w:r>
      <w:r w:rsidRPr="00D76ECD">
        <w:rPr>
          <w:rFonts w:ascii="Arial" w:eastAsiaTheme="minorEastAsia" w:hAnsi="Arial" w:cs="Arial"/>
          <w:bCs/>
          <w:sz w:val="24"/>
          <w:szCs w:val="28"/>
          <w:vertAlign w:val="subscript"/>
          <w:lang w:eastAsia="ru-RU"/>
        </w:rPr>
        <w:t>3-</w:t>
      </w:r>
      <w:r w:rsidRPr="006F096A">
        <w:rPr>
          <w:rFonts w:ascii="Arial" w:eastAsiaTheme="minorEastAsia" w:hAnsi="Arial" w:cs="Arial"/>
          <w:bCs/>
          <w:sz w:val="24"/>
          <w:szCs w:val="28"/>
          <w:lang w:eastAsia="ru-RU"/>
        </w:rPr>
        <w:t xml:space="preserve"> вычисляют по формуле</w:t>
      </w:r>
    </w:p>
    <w:p w14:paraId="68E13C18" w14:textId="1451E341" w:rsidR="006F096A" w:rsidRPr="006F096A" w:rsidRDefault="001C15F8" w:rsidP="00234BF0">
      <w:pPr>
        <w:widowControl w:val="0"/>
        <w:tabs>
          <w:tab w:val="left" w:pos="1134"/>
        </w:tabs>
        <w:autoSpaceDE w:val="0"/>
        <w:autoSpaceDN w:val="0"/>
        <w:adjustRightInd w:val="0"/>
        <w:spacing w:after="0" w:line="360" w:lineRule="auto"/>
        <w:ind w:firstLine="709"/>
        <w:jc w:val="right"/>
        <w:rPr>
          <w:rFonts w:ascii="Arial" w:eastAsiaTheme="minorEastAsia" w:hAnsi="Arial" w:cs="Arial"/>
          <w:bCs/>
          <w:sz w:val="24"/>
          <w:szCs w:val="28"/>
          <w:lang w:eastAsia="ru-RU"/>
        </w:rPr>
      </w:pPr>
      <m:oMath>
        <m:sSub>
          <m:sSubPr>
            <m:ctrlPr>
              <w:rPr>
                <w:rFonts w:ascii="Cambria Math" w:eastAsiaTheme="minorEastAsia" w:hAnsi="Cambria Math" w:cs="Arial"/>
                <w:bCs/>
                <w:i/>
                <w:sz w:val="28"/>
                <w:szCs w:val="28"/>
                <w:lang w:eastAsia="ru-RU"/>
              </w:rPr>
            </m:ctrlPr>
          </m:sSubPr>
          <m:e>
            <m:r>
              <w:rPr>
                <w:rFonts w:ascii="Cambria Math" w:eastAsiaTheme="minorEastAsia" w:hAnsi="Cambria Math" w:cs="Arial"/>
                <w:sz w:val="28"/>
                <w:szCs w:val="28"/>
                <w:lang w:val="en-US" w:eastAsia="ru-RU"/>
              </w:rPr>
              <m:t>W</m:t>
            </m:r>
          </m:e>
          <m:sub>
            <m:sSubSup>
              <m:sSubSupPr>
                <m:ctrlPr>
                  <w:rPr>
                    <w:rFonts w:ascii="Cambria Math" w:eastAsiaTheme="minorEastAsia" w:hAnsi="Cambria Math" w:cs="Arial"/>
                    <w:bCs/>
                    <w:i/>
                    <w:sz w:val="28"/>
                    <w:szCs w:val="28"/>
                    <w:lang w:eastAsia="ru-RU"/>
                  </w:rPr>
                </m:ctrlPr>
              </m:sSubSupPr>
              <m:e>
                <m:r>
                  <w:rPr>
                    <w:rFonts w:ascii="Cambria Math" w:eastAsiaTheme="minorEastAsia" w:hAnsi="Cambria Math" w:cs="Arial"/>
                    <w:sz w:val="28"/>
                    <w:szCs w:val="28"/>
                    <w:lang w:eastAsia="ru-RU"/>
                  </w:rPr>
                  <m:t>PO</m:t>
                </m:r>
              </m:e>
              <m:sub>
                <m:r>
                  <w:rPr>
                    <w:rFonts w:ascii="Cambria Math" w:eastAsiaTheme="minorEastAsia" w:hAnsi="Cambria Math" w:cs="Arial"/>
                    <w:sz w:val="28"/>
                    <w:szCs w:val="28"/>
                    <w:lang w:eastAsia="ru-RU"/>
                  </w:rPr>
                  <m:t>4</m:t>
                </m:r>
              </m:sub>
              <m:sup>
                <m:r>
                  <w:rPr>
                    <w:rFonts w:ascii="Cambria Math" w:eastAsiaTheme="minorEastAsia" w:hAnsi="Cambria Math" w:cs="Arial"/>
                    <w:sz w:val="28"/>
                    <w:szCs w:val="28"/>
                    <w:lang w:eastAsia="ru-RU"/>
                  </w:rPr>
                  <m:t>3-</m:t>
                </m:r>
              </m:sup>
            </m:sSubSup>
          </m:sub>
        </m:sSub>
        <m:r>
          <w:rPr>
            <w:rFonts w:ascii="Cambria Math" w:eastAsiaTheme="minorEastAsia" w:hAnsi="Cambria Math" w:cs="Arial"/>
            <w:sz w:val="28"/>
            <w:szCs w:val="28"/>
            <w:lang w:eastAsia="ru-RU"/>
          </w:rPr>
          <m:t>=</m:t>
        </m:r>
        <m:f>
          <m:fPr>
            <m:ctrlPr>
              <w:rPr>
                <w:rFonts w:ascii="Cambria Math" w:eastAsiaTheme="minorEastAsia" w:hAnsi="Cambria Math" w:cs="Arial"/>
                <w:bCs/>
                <w:i/>
                <w:sz w:val="28"/>
                <w:szCs w:val="28"/>
                <w:lang w:eastAsia="ru-RU"/>
              </w:rPr>
            </m:ctrlPr>
          </m:fPr>
          <m:num>
            <m:d>
              <m:dPr>
                <m:ctrlPr>
                  <w:rPr>
                    <w:rFonts w:ascii="Cambria Math" w:eastAsiaTheme="minorEastAsia" w:hAnsi="Cambria Math" w:cs="Arial"/>
                    <w:bCs/>
                    <w:i/>
                    <w:sz w:val="28"/>
                    <w:szCs w:val="28"/>
                    <w:lang w:eastAsia="ru-RU"/>
                  </w:rPr>
                </m:ctrlPr>
              </m:dPr>
              <m:e>
                <m:sSub>
                  <m:sSubPr>
                    <m:ctrlPr>
                      <w:rPr>
                        <w:rFonts w:ascii="Cambria Math" w:eastAsiaTheme="minorEastAsia" w:hAnsi="Cambria Math" w:cs="Arial"/>
                        <w:bCs/>
                        <w:i/>
                        <w:sz w:val="28"/>
                        <w:szCs w:val="28"/>
                        <w:lang w:eastAsia="ru-RU"/>
                      </w:rPr>
                    </m:ctrlPr>
                  </m:sSubPr>
                  <m:e>
                    <m:r>
                      <w:rPr>
                        <w:rFonts w:ascii="Cambria Math" w:eastAsiaTheme="minorEastAsia" w:hAnsi="Cambria Math" w:cs="Arial"/>
                        <w:sz w:val="28"/>
                        <w:szCs w:val="28"/>
                        <w:lang w:eastAsia="ru-RU"/>
                      </w:rPr>
                      <m:t>m</m:t>
                    </m:r>
                  </m:e>
                  <m:sub>
                    <m:r>
                      <w:rPr>
                        <w:rFonts w:ascii="Cambria Math" w:eastAsiaTheme="minorEastAsia" w:hAnsi="Cambria Math" w:cs="Arial"/>
                        <w:sz w:val="28"/>
                        <w:szCs w:val="28"/>
                        <w:lang w:eastAsia="ru-RU"/>
                      </w:rPr>
                      <m:t>1</m:t>
                    </m:r>
                  </m:sub>
                </m:sSub>
                <m:r>
                  <w:rPr>
                    <w:rFonts w:ascii="Cambria Math" w:eastAsiaTheme="minorEastAsia" w:hAnsi="Cambria Math" w:cs="Arial"/>
                    <w:sz w:val="28"/>
                    <w:szCs w:val="28"/>
                    <w:lang w:eastAsia="ru-RU"/>
                  </w:rPr>
                  <m:t>-</m:t>
                </m:r>
                <m:sSub>
                  <m:sSubPr>
                    <m:ctrlPr>
                      <w:rPr>
                        <w:rFonts w:ascii="Cambria Math" w:eastAsiaTheme="minorEastAsia" w:hAnsi="Cambria Math" w:cs="Arial"/>
                        <w:bCs/>
                        <w:i/>
                        <w:sz w:val="28"/>
                        <w:szCs w:val="28"/>
                        <w:lang w:eastAsia="ru-RU"/>
                      </w:rPr>
                    </m:ctrlPr>
                  </m:sSubPr>
                  <m:e>
                    <m:r>
                      <w:rPr>
                        <w:rFonts w:ascii="Cambria Math" w:eastAsiaTheme="minorEastAsia" w:hAnsi="Cambria Math" w:cs="Arial"/>
                        <w:sz w:val="28"/>
                        <w:szCs w:val="28"/>
                        <w:lang w:eastAsia="ru-RU"/>
                      </w:rPr>
                      <m:t>m</m:t>
                    </m:r>
                  </m:e>
                  <m:sub>
                    <m:r>
                      <w:rPr>
                        <w:rFonts w:ascii="Cambria Math" w:eastAsiaTheme="minorEastAsia" w:hAnsi="Cambria Math" w:cs="Arial"/>
                        <w:sz w:val="28"/>
                        <w:szCs w:val="28"/>
                        <w:lang w:eastAsia="ru-RU"/>
                      </w:rPr>
                      <m:t>2</m:t>
                    </m:r>
                  </m:sub>
                </m:sSub>
              </m:e>
            </m:d>
          </m:num>
          <m:den>
            <m:sSup>
              <m:sSupPr>
                <m:ctrlPr>
                  <w:rPr>
                    <w:rFonts w:ascii="Cambria Math" w:eastAsiaTheme="minorEastAsia" w:hAnsi="Cambria Math" w:cs="Arial"/>
                    <w:bCs/>
                    <w:i/>
                    <w:sz w:val="28"/>
                    <w:szCs w:val="28"/>
                    <w:lang w:eastAsia="ru-RU"/>
                  </w:rPr>
                </m:ctrlPr>
              </m:sSupPr>
              <m:e>
                <m:r>
                  <w:rPr>
                    <w:rFonts w:ascii="Cambria Math" w:eastAsiaTheme="minorEastAsia" w:hAnsi="Cambria Math" w:cs="Arial"/>
                    <w:sz w:val="28"/>
                    <w:szCs w:val="28"/>
                    <w:lang w:eastAsia="ru-RU"/>
                  </w:rPr>
                  <m:t>10</m:t>
                </m:r>
              </m:e>
              <m:sup>
                <m:r>
                  <w:rPr>
                    <w:rFonts w:ascii="Cambria Math" w:eastAsiaTheme="minorEastAsia" w:hAnsi="Cambria Math" w:cs="Arial"/>
                    <w:sz w:val="28"/>
                    <w:szCs w:val="28"/>
                    <w:lang w:eastAsia="ru-RU"/>
                  </w:rPr>
                  <m:t>6</m:t>
                </m:r>
              </m:sup>
            </m:sSup>
          </m:den>
        </m:f>
        <m:r>
          <w:rPr>
            <w:rFonts w:ascii="Cambria Math" w:eastAsiaTheme="minorEastAsia" w:hAnsi="Cambria Math" w:cs="Arial"/>
            <w:sz w:val="28"/>
            <w:szCs w:val="28"/>
            <w:lang w:eastAsia="ru-RU"/>
          </w:rPr>
          <m:t>∙</m:t>
        </m:r>
        <m:f>
          <m:fPr>
            <m:ctrlPr>
              <w:rPr>
                <w:rFonts w:ascii="Cambria Math" w:eastAsiaTheme="minorEastAsia" w:hAnsi="Cambria Math" w:cs="Arial"/>
                <w:bCs/>
                <w:i/>
                <w:sz w:val="28"/>
                <w:szCs w:val="28"/>
                <w:lang w:eastAsia="ru-RU"/>
              </w:rPr>
            </m:ctrlPr>
          </m:fPr>
          <m:num>
            <m:r>
              <w:rPr>
                <w:rFonts w:ascii="Cambria Math" w:eastAsiaTheme="minorEastAsia" w:hAnsi="Cambria Math" w:cs="Arial"/>
                <w:sz w:val="28"/>
                <w:szCs w:val="28"/>
                <w:lang w:eastAsia="ru-RU"/>
              </w:rPr>
              <m:t>100</m:t>
            </m:r>
          </m:num>
          <m:den>
            <m:sSub>
              <m:sSubPr>
                <m:ctrlPr>
                  <w:rPr>
                    <w:rFonts w:ascii="Cambria Math" w:eastAsiaTheme="minorEastAsia" w:hAnsi="Cambria Math" w:cs="Arial"/>
                    <w:bCs/>
                    <w:i/>
                    <w:sz w:val="28"/>
                    <w:szCs w:val="28"/>
                    <w:lang w:eastAsia="ru-RU"/>
                  </w:rPr>
                </m:ctrlPr>
              </m:sSubPr>
              <m:e>
                <m:r>
                  <w:rPr>
                    <w:rFonts w:ascii="Cambria Math" w:eastAsiaTheme="minorEastAsia" w:hAnsi="Cambria Math" w:cs="Arial"/>
                    <w:sz w:val="28"/>
                    <w:szCs w:val="28"/>
                    <w:lang w:val="en-US" w:eastAsia="ru-RU"/>
                  </w:rPr>
                  <m:t>m</m:t>
                </m:r>
              </m:e>
              <m:sub>
                <m:r>
                  <w:rPr>
                    <w:rFonts w:ascii="Cambria Math" w:eastAsiaTheme="minorEastAsia" w:hAnsi="Cambria Math" w:cs="Arial"/>
                    <w:sz w:val="28"/>
                    <w:szCs w:val="28"/>
                    <w:lang w:eastAsia="ru-RU"/>
                  </w:rPr>
                  <m:t>0</m:t>
                </m:r>
              </m:sub>
            </m:sSub>
          </m:den>
        </m:f>
      </m:oMath>
      <w:r w:rsidR="00234BF0">
        <w:rPr>
          <w:rFonts w:ascii="Arial" w:eastAsiaTheme="minorEastAsia" w:hAnsi="Arial" w:cs="Arial"/>
          <w:bCs/>
          <w:sz w:val="24"/>
          <w:szCs w:val="28"/>
          <w:lang w:eastAsia="ru-RU"/>
        </w:rPr>
        <w:tab/>
      </w:r>
      <w:r w:rsidR="00234BF0">
        <w:rPr>
          <w:rFonts w:ascii="Arial" w:eastAsiaTheme="minorEastAsia" w:hAnsi="Arial" w:cs="Arial"/>
          <w:bCs/>
          <w:sz w:val="24"/>
          <w:szCs w:val="28"/>
          <w:lang w:eastAsia="ru-RU"/>
        </w:rPr>
        <w:tab/>
      </w:r>
      <w:r w:rsidR="00234BF0">
        <w:rPr>
          <w:rFonts w:ascii="Arial" w:eastAsiaTheme="minorEastAsia" w:hAnsi="Arial" w:cs="Arial"/>
          <w:bCs/>
          <w:sz w:val="24"/>
          <w:szCs w:val="28"/>
          <w:lang w:eastAsia="ru-RU"/>
        </w:rPr>
        <w:tab/>
      </w:r>
      <w:r w:rsidR="00234BF0">
        <w:rPr>
          <w:rFonts w:ascii="Arial" w:eastAsiaTheme="minorEastAsia" w:hAnsi="Arial" w:cs="Arial"/>
          <w:bCs/>
          <w:sz w:val="24"/>
          <w:szCs w:val="28"/>
          <w:lang w:eastAsia="ru-RU"/>
        </w:rPr>
        <w:tab/>
      </w:r>
      <w:r w:rsidR="00234BF0">
        <w:rPr>
          <w:rFonts w:ascii="Arial" w:eastAsiaTheme="minorEastAsia" w:hAnsi="Arial" w:cs="Arial"/>
          <w:bCs/>
          <w:sz w:val="24"/>
          <w:szCs w:val="28"/>
          <w:lang w:eastAsia="ru-RU"/>
        </w:rPr>
        <w:tab/>
        <w:t>(12.2)</w:t>
      </w:r>
    </w:p>
    <w:p w14:paraId="5F864801" w14:textId="4D5928A9" w:rsidR="006F096A" w:rsidRPr="006F096A" w:rsidRDefault="006F096A" w:rsidP="006F096A">
      <w:pPr>
        <w:widowControl w:val="0"/>
        <w:tabs>
          <w:tab w:val="left" w:pos="1134"/>
        </w:tabs>
        <w:autoSpaceDE w:val="0"/>
        <w:autoSpaceDN w:val="0"/>
        <w:adjustRightInd w:val="0"/>
        <w:spacing w:after="0" w:line="360" w:lineRule="auto"/>
        <w:jc w:val="both"/>
        <w:rPr>
          <w:rFonts w:ascii="Arial" w:eastAsiaTheme="minorEastAsia" w:hAnsi="Arial" w:cs="Arial"/>
          <w:bCs/>
          <w:sz w:val="24"/>
          <w:szCs w:val="28"/>
          <w:lang w:eastAsia="ru-RU"/>
        </w:rPr>
      </w:pPr>
      <w:r w:rsidRPr="006F096A">
        <w:rPr>
          <w:rFonts w:ascii="Arial" w:eastAsiaTheme="minorEastAsia" w:hAnsi="Arial" w:cs="Arial"/>
          <w:bCs/>
          <w:sz w:val="24"/>
          <w:szCs w:val="28"/>
          <w:lang w:eastAsia="ru-RU"/>
        </w:rPr>
        <w:t xml:space="preserve">где </w:t>
      </w:r>
      <w:r>
        <w:rPr>
          <w:rFonts w:ascii="Arial" w:eastAsiaTheme="minorEastAsia" w:hAnsi="Arial" w:cs="Arial"/>
          <w:bCs/>
          <w:sz w:val="24"/>
          <w:szCs w:val="28"/>
          <w:lang w:val="en-US" w:eastAsia="ru-RU"/>
        </w:rPr>
        <w:t>m</w:t>
      </w:r>
      <w:r w:rsidRPr="00D76ECD">
        <w:rPr>
          <w:rFonts w:ascii="Arial" w:eastAsiaTheme="minorEastAsia" w:hAnsi="Arial" w:cs="Arial"/>
          <w:bCs/>
          <w:sz w:val="24"/>
          <w:szCs w:val="28"/>
          <w:vertAlign w:val="subscript"/>
          <w:lang w:eastAsia="ru-RU"/>
        </w:rPr>
        <w:t>0</w:t>
      </w:r>
      <w:r w:rsidRPr="006F096A">
        <w:rPr>
          <w:rFonts w:ascii="Arial" w:eastAsiaTheme="minorEastAsia" w:hAnsi="Arial" w:cs="Arial"/>
          <w:bCs/>
          <w:sz w:val="24"/>
          <w:szCs w:val="28"/>
          <w:lang w:eastAsia="ru-RU"/>
        </w:rPr>
        <w:t xml:space="preserve"> - масса навески (</w:t>
      </w:r>
      <w:r>
        <w:rPr>
          <w:rFonts w:ascii="Arial" w:eastAsiaTheme="minorEastAsia" w:hAnsi="Arial" w:cs="Arial"/>
          <w:bCs/>
          <w:sz w:val="24"/>
          <w:szCs w:val="28"/>
          <w:lang w:eastAsia="ru-RU"/>
        </w:rPr>
        <w:t>п.</w:t>
      </w:r>
      <w:r w:rsidRPr="006F096A">
        <w:rPr>
          <w:rFonts w:ascii="Arial" w:eastAsiaTheme="minorEastAsia" w:hAnsi="Arial" w:cs="Arial"/>
          <w:bCs/>
          <w:sz w:val="24"/>
          <w:szCs w:val="28"/>
          <w:lang w:eastAsia="ru-RU"/>
        </w:rPr>
        <w:t>12.2.6.1), г;</w:t>
      </w:r>
    </w:p>
    <w:p w14:paraId="1BA001A0" w14:textId="26EC2773" w:rsidR="006F096A" w:rsidRPr="006F096A" w:rsidRDefault="00CF4D88" w:rsidP="006F096A">
      <w:pPr>
        <w:widowControl w:val="0"/>
        <w:tabs>
          <w:tab w:val="left" w:pos="1134"/>
        </w:tabs>
        <w:autoSpaceDE w:val="0"/>
        <w:autoSpaceDN w:val="0"/>
        <w:adjustRightInd w:val="0"/>
        <w:spacing w:after="0" w:line="360" w:lineRule="auto"/>
        <w:ind w:firstLine="426"/>
        <w:jc w:val="both"/>
        <w:rPr>
          <w:rFonts w:ascii="Arial" w:eastAsiaTheme="minorEastAsia" w:hAnsi="Arial" w:cs="Arial"/>
          <w:bCs/>
          <w:sz w:val="24"/>
          <w:szCs w:val="28"/>
          <w:lang w:eastAsia="ru-RU"/>
        </w:rPr>
      </w:pPr>
      <w:r w:rsidRPr="00CF4D88">
        <w:rPr>
          <w:rFonts w:ascii="Arial" w:eastAsiaTheme="minorEastAsia" w:hAnsi="Arial" w:cs="Arial"/>
          <w:bCs/>
          <w:sz w:val="24"/>
          <w:szCs w:val="28"/>
          <w:lang w:val="en-US" w:eastAsia="ru-RU"/>
        </w:rPr>
        <w:t>m</w:t>
      </w:r>
      <w:r w:rsidRPr="00D76ECD">
        <w:rPr>
          <w:rFonts w:ascii="Arial" w:eastAsiaTheme="minorEastAsia" w:hAnsi="Arial" w:cs="Arial"/>
          <w:bCs/>
          <w:sz w:val="24"/>
          <w:szCs w:val="28"/>
          <w:vertAlign w:val="subscript"/>
          <w:lang w:eastAsia="ru-RU"/>
        </w:rPr>
        <w:t>1</w:t>
      </w:r>
      <w:r w:rsidR="006F096A" w:rsidRPr="006F096A">
        <w:rPr>
          <w:rFonts w:ascii="Arial" w:eastAsiaTheme="minorEastAsia" w:hAnsi="Arial" w:cs="Arial"/>
          <w:bCs/>
          <w:sz w:val="24"/>
          <w:szCs w:val="28"/>
          <w:lang w:eastAsia="ru-RU"/>
        </w:rPr>
        <w:t xml:space="preserve"> - масса </w:t>
      </w:r>
      <w:r w:rsidR="006F096A">
        <w:rPr>
          <w:rFonts w:ascii="Arial" w:eastAsiaTheme="minorEastAsia" w:hAnsi="Arial" w:cs="Arial"/>
          <w:bCs/>
          <w:sz w:val="24"/>
          <w:szCs w:val="28"/>
          <w:lang w:val="en-US" w:eastAsia="ru-RU"/>
        </w:rPr>
        <w:t>PO</w:t>
      </w:r>
      <w:r w:rsidR="006F096A" w:rsidRPr="00C66A63">
        <w:rPr>
          <w:rFonts w:ascii="Arial" w:eastAsiaTheme="minorEastAsia" w:hAnsi="Arial" w:cs="Arial"/>
          <w:bCs/>
          <w:sz w:val="24"/>
          <w:szCs w:val="28"/>
          <w:vertAlign w:val="subscript"/>
          <w:lang w:eastAsia="ru-RU"/>
        </w:rPr>
        <w:t>4</w:t>
      </w:r>
      <w:r w:rsidR="006F096A" w:rsidRPr="00C66A63">
        <w:rPr>
          <w:rFonts w:ascii="Arial" w:eastAsiaTheme="minorEastAsia" w:hAnsi="Arial" w:cs="Arial"/>
          <w:bCs/>
          <w:sz w:val="24"/>
          <w:szCs w:val="28"/>
          <w:vertAlign w:val="superscript"/>
          <w:lang w:eastAsia="ru-RU"/>
        </w:rPr>
        <w:t>3-</w:t>
      </w:r>
      <w:r w:rsidR="006F096A" w:rsidRPr="006F096A">
        <w:rPr>
          <w:rFonts w:ascii="Arial" w:eastAsiaTheme="minorEastAsia" w:hAnsi="Arial" w:cs="Arial"/>
          <w:bCs/>
          <w:sz w:val="24"/>
          <w:szCs w:val="28"/>
          <w:lang w:eastAsia="ru-RU"/>
        </w:rPr>
        <w:t xml:space="preserve">, содержащаяся согласно результатам анализа в 500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006F096A" w:rsidRPr="006F096A">
        <w:rPr>
          <w:rFonts w:ascii="Arial" w:eastAsiaTheme="minorEastAsia" w:hAnsi="Arial" w:cs="Arial"/>
          <w:bCs/>
          <w:sz w:val="24"/>
          <w:szCs w:val="28"/>
          <w:lang w:eastAsia="ru-RU"/>
        </w:rPr>
        <w:t xml:space="preserve"> испытуемого раствора (</w:t>
      </w:r>
      <w:r w:rsidR="006F096A">
        <w:rPr>
          <w:rFonts w:ascii="Arial" w:eastAsiaTheme="minorEastAsia" w:hAnsi="Arial" w:cs="Arial"/>
          <w:bCs/>
          <w:sz w:val="24"/>
          <w:szCs w:val="28"/>
          <w:lang w:eastAsia="ru-RU"/>
        </w:rPr>
        <w:t>п.</w:t>
      </w:r>
      <w:r w:rsidR="006F096A" w:rsidRPr="006F096A">
        <w:rPr>
          <w:rFonts w:ascii="Arial" w:eastAsiaTheme="minorEastAsia" w:hAnsi="Arial" w:cs="Arial"/>
          <w:bCs/>
          <w:sz w:val="24"/>
          <w:szCs w:val="28"/>
          <w:lang w:eastAsia="ru-RU"/>
        </w:rPr>
        <w:t>12.2.6.4), мкг;</w:t>
      </w:r>
    </w:p>
    <w:p w14:paraId="5FDB451D" w14:textId="70737FCD" w:rsidR="006F096A" w:rsidRPr="006F096A" w:rsidRDefault="006F096A" w:rsidP="006F096A">
      <w:pPr>
        <w:widowControl w:val="0"/>
        <w:tabs>
          <w:tab w:val="left" w:pos="1134"/>
        </w:tabs>
        <w:autoSpaceDE w:val="0"/>
        <w:autoSpaceDN w:val="0"/>
        <w:adjustRightInd w:val="0"/>
        <w:spacing w:after="0" w:line="360" w:lineRule="auto"/>
        <w:ind w:firstLine="426"/>
        <w:jc w:val="both"/>
        <w:rPr>
          <w:rFonts w:ascii="Arial" w:eastAsiaTheme="minorEastAsia" w:hAnsi="Arial" w:cs="Arial"/>
          <w:bCs/>
          <w:sz w:val="24"/>
          <w:szCs w:val="28"/>
          <w:lang w:eastAsia="ru-RU"/>
        </w:rPr>
      </w:pPr>
      <w:r>
        <w:rPr>
          <w:rFonts w:ascii="Arial" w:eastAsiaTheme="minorEastAsia" w:hAnsi="Arial" w:cs="Arial"/>
          <w:bCs/>
          <w:sz w:val="24"/>
          <w:szCs w:val="28"/>
          <w:lang w:val="en-US" w:eastAsia="ru-RU"/>
        </w:rPr>
        <w:t>m</w:t>
      </w:r>
      <w:r w:rsidRPr="00D76ECD">
        <w:rPr>
          <w:rFonts w:ascii="Arial" w:eastAsiaTheme="minorEastAsia" w:hAnsi="Arial" w:cs="Arial"/>
          <w:bCs/>
          <w:sz w:val="24"/>
          <w:szCs w:val="28"/>
          <w:vertAlign w:val="subscript"/>
          <w:lang w:eastAsia="ru-RU"/>
        </w:rPr>
        <w:t>2</w:t>
      </w:r>
      <w:r w:rsidRPr="006F096A">
        <w:rPr>
          <w:rFonts w:ascii="Arial" w:eastAsiaTheme="minorEastAsia" w:hAnsi="Arial" w:cs="Arial"/>
          <w:bCs/>
          <w:sz w:val="24"/>
          <w:szCs w:val="28"/>
          <w:lang w:eastAsia="ru-RU"/>
        </w:rPr>
        <w:t xml:space="preserve"> - масса </w:t>
      </w:r>
      <w:r>
        <w:rPr>
          <w:rFonts w:ascii="Arial" w:eastAsiaTheme="minorEastAsia" w:hAnsi="Arial" w:cs="Arial"/>
          <w:bCs/>
          <w:sz w:val="24"/>
          <w:szCs w:val="28"/>
          <w:lang w:val="en-US" w:eastAsia="ru-RU"/>
        </w:rPr>
        <w:t>PO</w:t>
      </w:r>
      <w:r w:rsidRPr="00C66A63">
        <w:rPr>
          <w:rFonts w:ascii="Arial" w:eastAsiaTheme="minorEastAsia" w:hAnsi="Arial" w:cs="Arial"/>
          <w:bCs/>
          <w:sz w:val="24"/>
          <w:szCs w:val="28"/>
          <w:vertAlign w:val="subscript"/>
          <w:lang w:eastAsia="ru-RU"/>
        </w:rPr>
        <w:t>4</w:t>
      </w:r>
      <w:r w:rsidRPr="00C66A63">
        <w:rPr>
          <w:rFonts w:ascii="Arial" w:eastAsiaTheme="minorEastAsia" w:hAnsi="Arial" w:cs="Arial"/>
          <w:bCs/>
          <w:sz w:val="24"/>
          <w:szCs w:val="28"/>
          <w:vertAlign w:val="superscript"/>
          <w:lang w:eastAsia="ru-RU"/>
        </w:rPr>
        <w:t>3-</w:t>
      </w:r>
      <w:r w:rsidRPr="006F096A">
        <w:rPr>
          <w:rFonts w:ascii="Arial" w:eastAsiaTheme="minorEastAsia" w:hAnsi="Arial" w:cs="Arial"/>
          <w:bCs/>
          <w:sz w:val="24"/>
          <w:szCs w:val="28"/>
          <w:lang w:eastAsia="ru-RU"/>
        </w:rPr>
        <w:t xml:space="preserve">, содержащаяся согласно результатам анализа в 500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6F096A">
        <w:rPr>
          <w:rFonts w:ascii="Arial" w:eastAsiaTheme="minorEastAsia" w:hAnsi="Arial" w:cs="Arial"/>
          <w:bCs/>
          <w:sz w:val="24"/>
          <w:szCs w:val="28"/>
          <w:lang w:eastAsia="ru-RU"/>
        </w:rPr>
        <w:t xml:space="preserve"> раствора контрольного опыта (п.12.2.6.2), мкг.</w:t>
      </w:r>
    </w:p>
    <w:p w14:paraId="30F8C42A" w14:textId="5B75742E" w:rsidR="007F5D34" w:rsidRDefault="007B1FFD"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12.</w:t>
      </w:r>
      <w:r w:rsidR="007F5D34" w:rsidRPr="00A317EC">
        <w:rPr>
          <w:rFonts w:ascii="Arial" w:eastAsiaTheme="minorEastAsia" w:hAnsi="Arial" w:cs="Arial"/>
          <w:b/>
          <w:bCs/>
          <w:sz w:val="24"/>
          <w:szCs w:val="28"/>
          <w:lang w:eastAsia="ru-RU"/>
        </w:rPr>
        <w:t>2.8 Отчет об анализе</w:t>
      </w:r>
    </w:p>
    <w:p w14:paraId="4BEF399D" w14:textId="77777777" w:rsidR="006F096A" w:rsidRPr="006F096A" w:rsidRDefault="006F096A" w:rsidP="006F096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F096A">
        <w:rPr>
          <w:rFonts w:ascii="Arial" w:eastAsiaTheme="minorEastAsia" w:hAnsi="Arial" w:cs="Arial"/>
          <w:bCs/>
          <w:sz w:val="24"/>
          <w:szCs w:val="28"/>
          <w:lang w:eastAsia="ru-RU"/>
        </w:rPr>
        <w:t>Отчет об анализе должен содержать:</w:t>
      </w:r>
    </w:p>
    <w:p w14:paraId="757168DF" w14:textId="77777777" w:rsidR="006F096A" w:rsidRPr="006F096A" w:rsidRDefault="006F096A" w:rsidP="006F096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F096A">
        <w:rPr>
          <w:rFonts w:ascii="Arial" w:eastAsiaTheme="minorEastAsia" w:hAnsi="Arial" w:cs="Arial"/>
          <w:bCs/>
          <w:sz w:val="24"/>
          <w:szCs w:val="28"/>
          <w:lang w:eastAsia="ru-RU"/>
        </w:rPr>
        <w:t>идентификацию пробы;</w:t>
      </w:r>
    </w:p>
    <w:p w14:paraId="164CCCA2" w14:textId="77777777" w:rsidR="006F096A" w:rsidRPr="006F096A" w:rsidRDefault="006F096A" w:rsidP="006F096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F096A">
        <w:rPr>
          <w:rFonts w:ascii="Arial" w:eastAsiaTheme="minorEastAsia" w:hAnsi="Arial" w:cs="Arial"/>
          <w:bCs/>
          <w:sz w:val="24"/>
          <w:szCs w:val="28"/>
          <w:lang w:eastAsia="ru-RU"/>
        </w:rPr>
        <w:t>ссылку на использованный метод;</w:t>
      </w:r>
    </w:p>
    <w:p w14:paraId="1316B4AF" w14:textId="77777777" w:rsidR="006F096A" w:rsidRPr="006F096A" w:rsidRDefault="006F096A" w:rsidP="006F096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F096A">
        <w:rPr>
          <w:rFonts w:ascii="Arial" w:eastAsiaTheme="minorEastAsia" w:hAnsi="Arial" w:cs="Arial"/>
          <w:bCs/>
          <w:sz w:val="24"/>
          <w:szCs w:val="28"/>
          <w:lang w:eastAsia="ru-RU"/>
        </w:rPr>
        <w:t>результаты и способ их выражения;</w:t>
      </w:r>
    </w:p>
    <w:p w14:paraId="54362743" w14:textId="77777777" w:rsidR="006F096A" w:rsidRPr="006F096A" w:rsidRDefault="006F096A" w:rsidP="006F096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F096A">
        <w:rPr>
          <w:rFonts w:ascii="Arial" w:eastAsiaTheme="minorEastAsia" w:hAnsi="Arial" w:cs="Arial"/>
          <w:bCs/>
          <w:sz w:val="24"/>
          <w:szCs w:val="28"/>
          <w:lang w:eastAsia="ru-RU"/>
        </w:rPr>
        <w:t>любые особенности, отмеченные во время анализа;</w:t>
      </w:r>
    </w:p>
    <w:p w14:paraId="1A0BF764" w14:textId="73F51E65" w:rsidR="000B4CEA" w:rsidRDefault="006F096A" w:rsidP="006F096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F096A">
        <w:rPr>
          <w:rFonts w:ascii="Arial" w:eastAsiaTheme="minorEastAsia" w:hAnsi="Arial" w:cs="Arial"/>
          <w:bCs/>
          <w:sz w:val="24"/>
          <w:szCs w:val="28"/>
          <w:lang w:eastAsia="ru-RU"/>
        </w:rPr>
        <w:t>операции, не предусмотренные настоящим стандартом или стандартом, на который дается ссылка, или рассматриваемые как необязательные.</w:t>
      </w:r>
    </w:p>
    <w:p w14:paraId="1D9BF7ED" w14:textId="77777777" w:rsidR="002F2B9D" w:rsidRPr="006F096A" w:rsidRDefault="002F2B9D" w:rsidP="006F096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p>
    <w:p w14:paraId="4A289705" w14:textId="0C174743" w:rsidR="00222857" w:rsidRDefault="00934447" w:rsidP="002F2B9D">
      <w:pPr>
        <w:pStyle w:val="1"/>
        <w:rPr>
          <w:rFonts w:eastAsiaTheme="minorEastAsia"/>
          <w:lang w:eastAsia="ru-RU"/>
        </w:rPr>
      </w:pPr>
      <w:bookmarkStart w:id="14" w:name="_Toc110347397"/>
      <w:r>
        <w:rPr>
          <w:rFonts w:eastAsiaTheme="minorEastAsia"/>
          <w:lang w:eastAsia="ru-RU"/>
        </w:rPr>
        <w:t>13</w:t>
      </w:r>
      <w:r w:rsidRPr="00934447">
        <w:rPr>
          <w:rFonts w:eastAsiaTheme="minorEastAsia"/>
          <w:lang w:eastAsia="ru-RU"/>
        </w:rPr>
        <w:t xml:space="preserve"> Метод определения </w:t>
      </w:r>
      <w:r>
        <w:rPr>
          <w:rFonts w:eastAsiaTheme="minorEastAsia"/>
          <w:lang w:eastAsia="ru-RU"/>
        </w:rPr>
        <w:t>содержания оксида магния</w:t>
      </w:r>
      <w:bookmarkEnd w:id="14"/>
    </w:p>
    <w:p w14:paraId="304D998E" w14:textId="6D29A2E2" w:rsidR="000B4CEA" w:rsidRDefault="00A4741F" w:rsidP="00A4741F">
      <w:pPr>
        <w:widowControl w:val="0"/>
        <w:tabs>
          <w:tab w:val="left" w:pos="1134"/>
        </w:tabs>
        <w:autoSpaceDE w:val="0"/>
        <w:autoSpaceDN w:val="0"/>
        <w:adjustRightInd w:val="0"/>
        <w:spacing w:after="0" w:line="360" w:lineRule="auto"/>
        <w:ind w:firstLine="709"/>
        <w:jc w:val="both"/>
        <w:rPr>
          <w:rStyle w:val="afe"/>
        </w:rPr>
      </w:pPr>
      <w:r>
        <w:rPr>
          <w:rStyle w:val="afe"/>
        </w:rPr>
        <w:t>13</w:t>
      </w:r>
      <w:r w:rsidR="000B4CEA" w:rsidRPr="00E97B81">
        <w:rPr>
          <w:rStyle w:val="afe"/>
        </w:rPr>
        <w:t xml:space="preserve">.1 </w:t>
      </w:r>
      <w:r w:rsidRPr="00A4741F">
        <w:rPr>
          <w:rStyle w:val="afe"/>
        </w:rPr>
        <w:t>Фотоколориметрический метод</w:t>
      </w:r>
      <w:r>
        <w:rPr>
          <w:rStyle w:val="afe"/>
        </w:rPr>
        <w:t xml:space="preserve"> </w:t>
      </w:r>
      <w:r w:rsidRPr="00A4741F">
        <w:rPr>
          <w:rStyle w:val="afe"/>
        </w:rPr>
        <w:t>(при массовой д</w:t>
      </w:r>
      <w:r>
        <w:rPr>
          <w:rStyle w:val="afe"/>
        </w:rPr>
        <w:t xml:space="preserve">оли </w:t>
      </w:r>
      <w:r w:rsidR="002368AF">
        <w:rPr>
          <w:rStyle w:val="afe"/>
        </w:rPr>
        <w:t>оксида</w:t>
      </w:r>
      <w:r>
        <w:rPr>
          <w:rStyle w:val="afe"/>
        </w:rPr>
        <w:t xml:space="preserve"> магния от 0,02 до 3%)</w:t>
      </w:r>
    </w:p>
    <w:p w14:paraId="15984DED" w14:textId="626C8798" w:rsidR="00234BF0" w:rsidRDefault="00234BF0" w:rsidP="00A4741F">
      <w:pPr>
        <w:widowControl w:val="0"/>
        <w:tabs>
          <w:tab w:val="left" w:pos="1134"/>
        </w:tabs>
        <w:autoSpaceDE w:val="0"/>
        <w:autoSpaceDN w:val="0"/>
        <w:adjustRightInd w:val="0"/>
        <w:spacing w:after="0" w:line="360" w:lineRule="auto"/>
        <w:ind w:firstLine="709"/>
        <w:jc w:val="both"/>
        <w:rPr>
          <w:rStyle w:val="afe"/>
        </w:rPr>
      </w:pPr>
      <w:r w:rsidRPr="00234BF0">
        <w:rPr>
          <w:rStyle w:val="afe"/>
        </w:rPr>
        <w:t>1</w:t>
      </w:r>
      <w:r>
        <w:rPr>
          <w:rStyle w:val="afe"/>
        </w:rPr>
        <w:t>3</w:t>
      </w:r>
      <w:r w:rsidRPr="00234BF0">
        <w:rPr>
          <w:rStyle w:val="afe"/>
        </w:rPr>
        <w:t>.1.1 Область применения метода</w:t>
      </w:r>
    </w:p>
    <w:p w14:paraId="789ABC3D" w14:textId="3C91C5CC" w:rsidR="00234BF0" w:rsidRPr="00234BF0" w:rsidRDefault="00234BF0" w:rsidP="00A4741F">
      <w:pPr>
        <w:widowControl w:val="0"/>
        <w:tabs>
          <w:tab w:val="left" w:pos="1134"/>
        </w:tabs>
        <w:autoSpaceDE w:val="0"/>
        <w:autoSpaceDN w:val="0"/>
        <w:adjustRightInd w:val="0"/>
        <w:spacing w:after="0" w:line="360" w:lineRule="auto"/>
        <w:ind w:firstLine="709"/>
        <w:jc w:val="both"/>
        <w:rPr>
          <w:rStyle w:val="afe"/>
          <w:b w:val="0"/>
        </w:rPr>
      </w:pPr>
      <w:r w:rsidRPr="00234BF0">
        <w:rPr>
          <w:rStyle w:val="afe"/>
          <w:b w:val="0"/>
        </w:rPr>
        <w:t xml:space="preserve">Настоящий </w:t>
      </w:r>
      <w:r w:rsidR="0052403C">
        <w:rPr>
          <w:rStyle w:val="afe"/>
          <w:b w:val="0"/>
        </w:rPr>
        <w:t>метод</w:t>
      </w:r>
      <w:r w:rsidRPr="00234BF0">
        <w:rPr>
          <w:rStyle w:val="afe"/>
          <w:b w:val="0"/>
        </w:rPr>
        <w:t xml:space="preserve"> распространяется на плавиковый шпат и устанавливает фотоколориметрический метод определения массовой доли </w:t>
      </w:r>
      <w:r w:rsidR="002368AF">
        <w:rPr>
          <w:rStyle w:val="afe"/>
          <w:b w:val="0"/>
        </w:rPr>
        <w:t>оксида</w:t>
      </w:r>
      <w:r w:rsidRPr="00234BF0">
        <w:rPr>
          <w:rStyle w:val="afe"/>
          <w:b w:val="0"/>
        </w:rPr>
        <w:t xml:space="preserve"> магния.</w:t>
      </w:r>
    </w:p>
    <w:p w14:paraId="0DFBDF95" w14:textId="3AF5084F"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Метод основан на абсорбции </w:t>
      </w:r>
      <w:r>
        <w:rPr>
          <w:rStyle w:val="afe"/>
          <w:b w:val="0"/>
        </w:rPr>
        <w:t>гидроксидом</w:t>
      </w:r>
      <w:r w:rsidRPr="00A4741F">
        <w:rPr>
          <w:rStyle w:val="afe"/>
          <w:b w:val="0"/>
        </w:rPr>
        <w:t xml:space="preserve"> магния титанового желтого в щелочной среде (рН 12) и </w:t>
      </w:r>
      <w:proofErr w:type="spellStart"/>
      <w:r w:rsidRPr="00A4741F">
        <w:rPr>
          <w:rStyle w:val="afe"/>
          <w:b w:val="0"/>
        </w:rPr>
        <w:t>фотометрировании</w:t>
      </w:r>
      <w:proofErr w:type="spellEnd"/>
      <w:r w:rsidRPr="00A4741F">
        <w:rPr>
          <w:rStyle w:val="afe"/>
          <w:b w:val="0"/>
        </w:rPr>
        <w:t xml:space="preserve"> окрашенного раствора. Мешающее влияние железа, марганца и алюминия устраняют связыванием их </w:t>
      </w:r>
      <w:proofErr w:type="spellStart"/>
      <w:r w:rsidRPr="00A4741F">
        <w:rPr>
          <w:rStyle w:val="afe"/>
          <w:b w:val="0"/>
        </w:rPr>
        <w:t>триэтаноламином</w:t>
      </w:r>
      <w:proofErr w:type="spellEnd"/>
      <w:r w:rsidRPr="00A4741F">
        <w:rPr>
          <w:rStyle w:val="afe"/>
          <w:b w:val="0"/>
        </w:rPr>
        <w:t xml:space="preserve"> в растворимые бесцветные комплексные соединения.</w:t>
      </w:r>
    </w:p>
    <w:p w14:paraId="2C08AE1C" w14:textId="47BB0599" w:rsidR="000B4CEA" w:rsidRDefault="00A4741F" w:rsidP="000B4CEA">
      <w:pPr>
        <w:widowControl w:val="0"/>
        <w:tabs>
          <w:tab w:val="left" w:pos="1134"/>
        </w:tabs>
        <w:autoSpaceDE w:val="0"/>
        <w:autoSpaceDN w:val="0"/>
        <w:adjustRightInd w:val="0"/>
        <w:spacing w:after="0" w:line="360" w:lineRule="auto"/>
        <w:ind w:firstLine="709"/>
        <w:jc w:val="both"/>
        <w:rPr>
          <w:rStyle w:val="afe"/>
        </w:rPr>
      </w:pPr>
      <w:r>
        <w:rPr>
          <w:rStyle w:val="afe"/>
        </w:rPr>
        <w:t>13.1</w:t>
      </w:r>
      <w:r w:rsidRPr="00A4741F">
        <w:rPr>
          <w:rStyle w:val="afe"/>
        </w:rPr>
        <w:t>.</w:t>
      </w:r>
      <w:r w:rsidR="000B4CEA" w:rsidRPr="00E97B81">
        <w:rPr>
          <w:rStyle w:val="afe"/>
        </w:rPr>
        <w:t>2 Реактивы</w:t>
      </w:r>
      <w:r w:rsidR="000B4CEA">
        <w:rPr>
          <w:rStyle w:val="afe"/>
        </w:rPr>
        <w:t xml:space="preserve">, </w:t>
      </w:r>
      <w:r w:rsidR="000B4CEA" w:rsidRPr="00E97B81">
        <w:rPr>
          <w:rStyle w:val="afe"/>
        </w:rPr>
        <w:t>растворы</w:t>
      </w:r>
      <w:r w:rsidR="000B4CEA">
        <w:rPr>
          <w:rStyle w:val="afe"/>
        </w:rPr>
        <w:t xml:space="preserve"> и оборудование </w:t>
      </w:r>
      <w:r w:rsidR="000B4CEA" w:rsidRPr="00E97B81">
        <w:rPr>
          <w:rStyle w:val="afe"/>
        </w:rPr>
        <w:t>для проведения испытания</w:t>
      </w:r>
    </w:p>
    <w:p w14:paraId="284DB024" w14:textId="14F981CA" w:rsid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Для проведения анализа применяют:</w:t>
      </w:r>
    </w:p>
    <w:p w14:paraId="021B6E6A" w14:textId="60F4BEEF"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proofErr w:type="spellStart"/>
      <w:r w:rsidRPr="00A4741F">
        <w:rPr>
          <w:rStyle w:val="afe"/>
          <w:b w:val="0"/>
        </w:rPr>
        <w:t>фотоэлектроколориметр</w:t>
      </w:r>
      <w:proofErr w:type="spellEnd"/>
      <w:r w:rsidRPr="00A4741F">
        <w:rPr>
          <w:rStyle w:val="afe"/>
          <w:b w:val="0"/>
        </w:rPr>
        <w:t>;</w:t>
      </w:r>
    </w:p>
    <w:p w14:paraId="70B0450E" w14:textId="51D60E8B"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кислоту азотную по ГОСТ 4461, разбавленную 1:1;</w:t>
      </w:r>
    </w:p>
    <w:p w14:paraId="5160D63B" w14:textId="3F1545D5"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кислоту соляную по ГОСТ 3118, разбавленную 1:1, 1:5 и 1:99;</w:t>
      </w:r>
    </w:p>
    <w:p w14:paraId="39351420" w14:textId="46B311AB"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спирт этиловый (гидролизный), ректификованный;</w:t>
      </w:r>
    </w:p>
    <w:p w14:paraId="5AD071AA" w14:textId="5EB9B57F"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proofErr w:type="spellStart"/>
      <w:r w:rsidRPr="00A4741F">
        <w:rPr>
          <w:rStyle w:val="afe"/>
          <w:b w:val="0"/>
        </w:rPr>
        <w:t>триэтаноламин</w:t>
      </w:r>
      <w:proofErr w:type="spellEnd"/>
      <w:r w:rsidRPr="00A4741F">
        <w:rPr>
          <w:rStyle w:val="afe"/>
          <w:b w:val="0"/>
        </w:rPr>
        <w:t>, разбавленный 1:3;</w:t>
      </w:r>
    </w:p>
    <w:p w14:paraId="4EF3ADC2" w14:textId="6BFB8F5D" w:rsidR="00A4741F" w:rsidRPr="00A4741F" w:rsidRDefault="00CC6729" w:rsidP="00A4741F">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хлорид </w:t>
      </w:r>
      <w:r w:rsidRPr="00A4741F">
        <w:rPr>
          <w:rStyle w:val="afe"/>
          <w:b w:val="0"/>
        </w:rPr>
        <w:t>кальци</w:t>
      </w:r>
      <w:r>
        <w:rPr>
          <w:rStyle w:val="afe"/>
          <w:b w:val="0"/>
        </w:rPr>
        <w:t>я</w:t>
      </w:r>
      <w:r w:rsidR="00A4741F" w:rsidRPr="00A4741F">
        <w:rPr>
          <w:rStyle w:val="afe"/>
          <w:b w:val="0"/>
        </w:rPr>
        <w:t>, не содержащий магний;</w:t>
      </w:r>
    </w:p>
    <w:p w14:paraId="4D1BCB5B" w14:textId="755E6D8A"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lastRenderedPageBreak/>
        <w:t>желатин пищевой по ГОСТ 11293, свежеприготовленный раствор с массовой долей 1%; готовят следующим образом: 1 г желатина помещают в стакан вместимостью 300 см</w:t>
      </w:r>
      <w:r w:rsidR="00FA15ED">
        <w:rPr>
          <w:rStyle w:val="afe"/>
          <w:b w:val="0"/>
        </w:rPr>
        <w:t>3</w:t>
      </w:r>
      <w:r w:rsidRPr="00A4741F">
        <w:rPr>
          <w:rStyle w:val="afe"/>
          <w:b w:val="0"/>
        </w:rPr>
        <w:t>, приливают 30-40 см</w:t>
      </w:r>
      <w:r w:rsidR="00FA15ED">
        <w:rPr>
          <w:rStyle w:val="afe"/>
          <w:b w:val="0"/>
        </w:rPr>
        <w:t>3</w:t>
      </w:r>
      <w:r w:rsidRPr="00A4741F">
        <w:rPr>
          <w:rStyle w:val="afe"/>
          <w:b w:val="0"/>
        </w:rPr>
        <w:t xml:space="preserve"> воды и оставляют на 1 ч, периодически перемешивая. Затем стакан с содержимым помещают в нагретую до кипения воду, перемешивают до растворения, доливают водой до 100</w:t>
      </w:r>
      <w:r w:rsidR="00FA15ED">
        <w:rPr>
          <w:rStyle w:val="afe"/>
          <w:b w:val="0"/>
        </w:rPr>
        <w:t xml:space="preserve"> см</w:t>
      </w:r>
      <w:r w:rsidR="00FA15ED" w:rsidRPr="00FA15ED">
        <w:rPr>
          <w:rStyle w:val="afe"/>
          <w:b w:val="0"/>
          <w:vertAlign w:val="superscript"/>
        </w:rPr>
        <w:t>3</w:t>
      </w:r>
      <w:r w:rsidR="00FA15ED">
        <w:rPr>
          <w:rStyle w:val="afe"/>
          <w:b w:val="0"/>
        </w:rPr>
        <w:t xml:space="preserve"> </w:t>
      </w:r>
      <w:r w:rsidRPr="00A4741F">
        <w:rPr>
          <w:rStyle w:val="afe"/>
          <w:b w:val="0"/>
        </w:rPr>
        <w:t>и вновь перемешивают</w:t>
      </w:r>
      <w:r>
        <w:rPr>
          <w:rStyle w:val="afe"/>
          <w:b w:val="0"/>
        </w:rPr>
        <w:t>;</w:t>
      </w:r>
    </w:p>
    <w:p w14:paraId="0FE95877" w14:textId="21E44445"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спирт поливиниловый, раствор с массовой долей 1%, готовят в день применения, растворяя навеску при кипении в течение 5 мин;</w:t>
      </w:r>
    </w:p>
    <w:p w14:paraId="676B799A" w14:textId="22CE7537" w:rsidR="00A4741F" w:rsidRPr="00A4741F" w:rsidRDefault="00234BF0" w:rsidP="00A4741F">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гидроксид </w:t>
      </w:r>
      <w:r w:rsidR="00A4741F" w:rsidRPr="00A4741F">
        <w:rPr>
          <w:rStyle w:val="afe"/>
          <w:b w:val="0"/>
        </w:rPr>
        <w:t xml:space="preserve">натрия </w:t>
      </w:r>
      <w:r>
        <w:rPr>
          <w:rStyle w:val="afe"/>
          <w:b w:val="0"/>
        </w:rPr>
        <w:t>по ГОСТ 4328</w:t>
      </w:r>
      <w:r w:rsidR="00A4741F" w:rsidRPr="00A4741F">
        <w:rPr>
          <w:rStyle w:val="afe"/>
          <w:b w:val="0"/>
        </w:rPr>
        <w:t>, раствор 1 моль/</w:t>
      </w:r>
      <w:r w:rsidR="002B2633">
        <w:rPr>
          <w:rStyle w:val="afe"/>
          <w:b w:val="0"/>
        </w:rPr>
        <w:t>дм</w:t>
      </w:r>
      <w:r w:rsidR="002B2633" w:rsidRPr="002B2633">
        <w:rPr>
          <w:rStyle w:val="afe"/>
          <w:b w:val="0"/>
          <w:vertAlign w:val="superscript"/>
        </w:rPr>
        <w:t>3</w:t>
      </w:r>
      <w:r w:rsidR="00A4741F" w:rsidRPr="00A4741F">
        <w:rPr>
          <w:rStyle w:val="afe"/>
          <w:b w:val="0"/>
        </w:rPr>
        <w:t xml:space="preserve">; готовят следующим образом: 40 г </w:t>
      </w:r>
      <w:r w:rsidR="00CC6729">
        <w:rPr>
          <w:rStyle w:val="afe"/>
          <w:b w:val="0"/>
        </w:rPr>
        <w:t>гидроксида</w:t>
      </w:r>
      <w:r w:rsidR="00CC6729" w:rsidRPr="00A4741F">
        <w:rPr>
          <w:rStyle w:val="afe"/>
          <w:b w:val="0"/>
        </w:rPr>
        <w:t xml:space="preserve"> натр</w:t>
      </w:r>
      <w:r w:rsidR="00CC6729">
        <w:rPr>
          <w:rStyle w:val="afe"/>
          <w:b w:val="0"/>
        </w:rPr>
        <w:t>ия</w:t>
      </w:r>
      <w:r w:rsidR="00CC6729" w:rsidRPr="00A4741F">
        <w:rPr>
          <w:rStyle w:val="afe"/>
          <w:b w:val="0"/>
        </w:rPr>
        <w:t xml:space="preserve"> </w:t>
      </w:r>
      <w:r w:rsidR="00A4741F" w:rsidRPr="00A4741F">
        <w:rPr>
          <w:rStyle w:val="afe"/>
          <w:b w:val="0"/>
        </w:rPr>
        <w:t xml:space="preserve">растворяют в воде в мерной колбе вместимостью 1000 </w:t>
      </w:r>
      <w:r w:rsidR="002B2633">
        <w:rPr>
          <w:rStyle w:val="afe"/>
          <w:b w:val="0"/>
        </w:rPr>
        <w:t>см</w:t>
      </w:r>
      <w:r w:rsidR="002B2633" w:rsidRPr="002B2633">
        <w:rPr>
          <w:rStyle w:val="afe"/>
          <w:b w:val="0"/>
          <w:vertAlign w:val="superscript"/>
        </w:rPr>
        <w:t>3</w:t>
      </w:r>
      <w:r w:rsidR="00A4741F" w:rsidRPr="00A4741F">
        <w:rPr>
          <w:rStyle w:val="afe"/>
          <w:b w:val="0"/>
        </w:rPr>
        <w:t>, доливают до метки водой и перемешивают. Раствор выдерживают в течение 2</w:t>
      </w:r>
      <w:r>
        <w:rPr>
          <w:rStyle w:val="afe"/>
          <w:b w:val="0"/>
        </w:rPr>
        <w:t> </w:t>
      </w:r>
      <w:proofErr w:type="spellStart"/>
      <w:r w:rsidR="00A4741F" w:rsidRPr="00A4741F">
        <w:rPr>
          <w:rStyle w:val="afe"/>
          <w:b w:val="0"/>
        </w:rPr>
        <w:t>сут</w:t>
      </w:r>
      <w:proofErr w:type="spellEnd"/>
      <w:r w:rsidR="00A4741F" w:rsidRPr="00A4741F">
        <w:rPr>
          <w:rStyle w:val="afe"/>
          <w:b w:val="0"/>
        </w:rPr>
        <w:t xml:space="preserve"> и хранят в полиэтиленовом сосуде, плотно закрыв пробкой;</w:t>
      </w:r>
    </w:p>
    <w:p w14:paraId="336950B5" w14:textId="3A4C84DB"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калий-натрий углекислый безводный по ГОСТ 4332;</w:t>
      </w:r>
    </w:p>
    <w:p w14:paraId="03A09B2D" w14:textId="3D5BF428"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титановый желтый (аммонийная соль), раствор с массовой долей 0,5% в растворе этилового спирта с массовой долей 50% и раствор с массовой долей 0,01%, приготовленный следующим образом: к 2 </w:t>
      </w:r>
      <w:r w:rsidR="002B2633">
        <w:rPr>
          <w:rStyle w:val="afe"/>
          <w:b w:val="0"/>
        </w:rPr>
        <w:t>см</w:t>
      </w:r>
      <w:r w:rsidR="002B2633" w:rsidRPr="002B2633">
        <w:rPr>
          <w:rStyle w:val="afe"/>
          <w:b w:val="0"/>
          <w:vertAlign w:val="superscript"/>
        </w:rPr>
        <w:t>3</w:t>
      </w:r>
      <w:r w:rsidRPr="00A4741F">
        <w:rPr>
          <w:rStyle w:val="afe"/>
          <w:b w:val="0"/>
        </w:rPr>
        <w:t xml:space="preserve"> раствора с массовой долей 0,5% приливают 2,5 </w:t>
      </w:r>
      <w:r w:rsidR="002B2633">
        <w:rPr>
          <w:rStyle w:val="afe"/>
          <w:b w:val="0"/>
        </w:rPr>
        <w:t>см</w:t>
      </w:r>
      <w:r w:rsidR="002B2633" w:rsidRPr="002B2633">
        <w:rPr>
          <w:rStyle w:val="afe"/>
          <w:b w:val="0"/>
          <w:vertAlign w:val="superscript"/>
        </w:rPr>
        <w:t>3</w:t>
      </w:r>
      <w:r w:rsidRPr="00A4741F">
        <w:rPr>
          <w:rStyle w:val="afe"/>
          <w:b w:val="0"/>
        </w:rPr>
        <w:t xml:space="preserve"> раствора поливинилового спирта, доливают водой до объема 100 </w:t>
      </w:r>
      <w:r w:rsidR="002B2633">
        <w:rPr>
          <w:rStyle w:val="afe"/>
          <w:b w:val="0"/>
        </w:rPr>
        <w:t>см</w:t>
      </w:r>
      <w:r w:rsidR="002B2633" w:rsidRPr="002B2633">
        <w:rPr>
          <w:rStyle w:val="afe"/>
          <w:b w:val="0"/>
          <w:vertAlign w:val="superscript"/>
        </w:rPr>
        <w:t>3</w:t>
      </w:r>
      <w:r w:rsidRPr="00A4741F">
        <w:rPr>
          <w:rStyle w:val="afe"/>
          <w:b w:val="0"/>
        </w:rPr>
        <w:t xml:space="preserve"> и перемешивают. Растворы хранят в склянках из темного стекла.</w:t>
      </w:r>
    </w:p>
    <w:p w14:paraId="370A2243" w14:textId="7B2D61D9"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магний металлический, не ниже 99,95%. Для удаления </w:t>
      </w:r>
      <w:r w:rsidR="00234BF0">
        <w:rPr>
          <w:rStyle w:val="afe"/>
          <w:b w:val="0"/>
        </w:rPr>
        <w:t>оксида</w:t>
      </w:r>
      <w:r w:rsidRPr="00A4741F">
        <w:rPr>
          <w:rStyle w:val="afe"/>
          <w:b w:val="0"/>
        </w:rPr>
        <w:t xml:space="preserve"> с поверхности магний промывают соляной кислотой, разбавленной 1:5, затем 3-5 раз водой и высушивают при 105-110 °С;</w:t>
      </w:r>
    </w:p>
    <w:p w14:paraId="01F8438B" w14:textId="056410C0"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стандартные растворы </w:t>
      </w:r>
      <w:r w:rsidR="002368AF">
        <w:rPr>
          <w:rStyle w:val="afe"/>
          <w:b w:val="0"/>
        </w:rPr>
        <w:t>оксида</w:t>
      </w:r>
      <w:r w:rsidRPr="00A4741F">
        <w:rPr>
          <w:rStyle w:val="afe"/>
          <w:b w:val="0"/>
        </w:rPr>
        <w:t xml:space="preserve"> магния:</w:t>
      </w:r>
    </w:p>
    <w:p w14:paraId="6201160F" w14:textId="02F5AEB0"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раствор А, приготовленный следующим образом: 0,6032 г металлического магния растворяют в 25 </w:t>
      </w:r>
      <w:r w:rsidR="002B2633">
        <w:rPr>
          <w:rStyle w:val="afe"/>
          <w:b w:val="0"/>
        </w:rPr>
        <w:t>см</w:t>
      </w:r>
      <w:r w:rsidR="002B2633" w:rsidRPr="002B2633">
        <w:rPr>
          <w:rStyle w:val="afe"/>
          <w:b w:val="0"/>
          <w:vertAlign w:val="superscript"/>
        </w:rPr>
        <w:t>3</w:t>
      </w:r>
      <w:r w:rsidRPr="00A4741F">
        <w:rPr>
          <w:rStyle w:val="afe"/>
          <w:b w:val="0"/>
        </w:rPr>
        <w:t xml:space="preserve"> соляной кислоты, разбавленной 1:1, в мерной колбе вместимостью 1000 </w:t>
      </w:r>
      <w:r w:rsidR="002B2633">
        <w:rPr>
          <w:rStyle w:val="afe"/>
          <w:b w:val="0"/>
        </w:rPr>
        <w:t>см</w:t>
      </w:r>
      <w:r w:rsidR="002B2633" w:rsidRPr="002B2633">
        <w:rPr>
          <w:rStyle w:val="afe"/>
          <w:b w:val="0"/>
          <w:vertAlign w:val="superscript"/>
        </w:rPr>
        <w:t>3</w:t>
      </w:r>
      <w:r w:rsidRPr="00A4741F">
        <w:rPr>
          <w:rStyle w:val="afe"/>
          <w:b w:val="0"/>
        </w:rPr>
        <w:t xml:space="preserve">, доливают водой до метки и перемешивают. 1 </w:t>
      </w:r>
      <w:r w:rsidR="002B2633">
        <w:rPr>
          <w:rStyle w:val="afe"/>
          <w:b w:val="0"/>
        </w:rPr>
        <w:t>см</w:t>
      </w:r>
      <w:r w:rsidR="002B2633" w:rsidRPr="002B2633">
        <w:rPr>
          <w:rStyle w:val="afe"/>
          <w:b w:val="0"/>
          <w:vertAlign w:val="superscript"/>
        </w:rPr>
        <w:t>3</w:t>
      </w:r>
      <w:r w:rsidRPr="00A4741F">
        <w:rPr>
          <w:rStyle w:val="afe"/>
          <w:b w:val="0"/>
        </w:rPr>
        <w:t xml:space="preserve"> раствора А соответствует 1 мг </w:t>
      </w:r>
      <w:r w:rsidR="002368AF">
        <w:rPr>
          <w:rStyle w:val="afe"/>
          <w:b w:val="0"/>
        </w:rPr>
        <w:t>оксида</w:t>
      </w:r>
      <w:r w:rsidRPr="00A4741F">
        <w:rPr>
          <w:rStyle w:val="afe"/>
          <w:b w:val="0"/>
        </w:rPr>
        <w:t xml:space="preserve"> магния;</w:t>
      </w:r>
    </w:p>
    <w:p w14:paraId="6CD28B88" w14:textId="65738111"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раствор Б, приготовленный следующим образом: отбирают 100 </w:t>
      </w:r>
      <w:r w:rsidR="002B2633">
        <w:rPr>
          <w:rStyle w:val="afe"/>
          <w:b w:val="0"/>
        </w:rPr>
        <w:t>см</w:t>
      </w:r>
      <w:r w:rsidR="002B2633" w:rsidRPr="002B2633">
        <w:rPr>
          <w:rStyle w:val="afe"/>
          <w:b w:val="0"/>
          <w:vertAlign w:val="superscript"/>
        </w:rPr>
        <w:t>3</w:t>
      </w:r>
      <w:r w:rsidRPr="00A4741F">
        <w:rPr>
          <w:rStyle w:val="afe"/>
          <w:b w:val="0"/>
        </w:rPr>
        <w:t xml:space="preserve"> раствора А в мерную колбу вместимостью 1000 </w:t>
      </w:r>
      <w:r w:rsidR="002B2633">
        <w:rPr>
          <w:rStyle w:val="afe"/>
          <w:b w:val="0"/>
        </w:rPr>
        <w:t>см</w:t>
      </w:r>
      <w:r w:rsidR="002B2633" w:rsidRPr="002B2633">
        <w:rPr>
          <w:rStyle w:val="afe"/>
          <w:b w:val="0"/>
          <w:vertAlign w:val="superscript"/>
        </w:rPr>
        <w:t>3</w:t>
      </w:r>
      <w:r w:rsidRPr="00A4741F">
        <w:rPr>
          <w:rStyle w:val="afe"/>
          <w:b w:val="0"/>
        </w:rPr>
        <w:t xml:space="preserve">, прибавляют 2,96 г </w:t>
      </w:r>
      <w:r w:rsidR="00CC6729">
        <w:rPr>
          <w:rStyle w:val="afe"/>
          <w:b w:val="0"/>
        </w:rPr>
        <w:t>хлорида</w:t>
      </w:r>
      <w:r w:rsidR="00CC6729" w:rsidRPr="00A4741F">
        <w:rPr>
          <w:rStyle w:val="afe"/>
          <w:b w:val="0"/>
        </w:rPr>
        <w:t xml:space="preserve"> </w:t>
      </w:r>
      <w:r w:rsidRPr="00A4741F">
        <w:rPr>
          <w:rStyle w:val="afe"/>
          <w:b w:val="0"/>
        </w:rPr>
        <w:t xml:space="preserve">кальция, доливают до метки водой и перемешивают. 1 </w:t>
      </w:r>
      <w:r w:rsidR="002B2633">
        <w:rPr>
          <w:rStyle w:val="afe"/>
          <w:b w:val="0"/>
        </w:rPr>
        <w:t>см</w:t>
      </w:r>
      <w:r w:rsidR="002B2633" w:rsidRPr="002B2633">
        <w:rPr>
          <w:rStyle w:val="afe"/>
          <w:b w:val="0"/>
          <w:vertAlign w:val="superscript"/>
        </w:rPr>
        <w:t>3</w:t>
      </w:r>
      <w:r w:rsidRPr="00A4741F">
        <w:rPr>
          <w:rStyle w:val="afe"/>
          <w:b w:val="0"/>
        </w:rPr>
        <w:t xml:space="preserve"> раствора Б соответствует 0,1 мг </w:t>
      </w:r>
      <w:r w:rsidR="002368AF">
        <w:rPr>
          <w:rStyle w:val="afe"/>
          <w:b w:val="0"/>
        </w:rPr>
        <w:t>оксида</w:t>
      </w:r>
      <w:r w:rsidRPr="00A4741F">
        <w:rPr>
          <w:rStyle w:val="afe"/>
          <w:b w:val="0"/>
        </w:rPr>
        <w:t xml:space="preserve"> магния.</w:t>
      </w:r>
    </w:p>
    <w:p w14:paraId="43255798" w14:textId="0218582B" w:rsidR="000B4CEA" w:rsidRDefault="00A4741F" w:rsidP="000B4CEA">
      <w:pPr>
        <w:widowControl w:val="0"/>
        <w:tabs>
          <w:tab w:val="left" w:pos="1134"/>
        </w:tabs>
        <w:autoSpaceDE w:val="0"/>
        <w:autoSpaceDN w:val="0"/>
        <w:adjustRightInd w:val="0"/>
        <w:spacing w:after="0" w:line="360" w:lineRule="auto"/>
        <w:ind w:firstLine="709"/>
        <w:jc w:val="both"/>
        <w:rPr>
          <w:rStyle w:val="afe"/>
        </w:rPr>
      </w:pPr>
      <w:r>
        <w:rPr>
          <w:rStyle w:val="afe"/>
        </w:rPr>
        <w:t>13.1</w:t>
      </w:r>
      <w:r w:rsidRPr="00A4741F">
        <w:rPr>
          <w:rStyle w:val="afe"/>
        </w:rPr>
        <w:t>.</w:t>
      </w:r>
      <w:r w:rsidR="00234BF0">
        <w:rPr>
          <w:rStyle w:val="afe"/>
        </w:rPr>
        <w:t>3</w:t>
      </w:r>
      <w:r w:rsidR="000B4CEA" w:rsidRPr="00E97B81">
        <w:rPr>
          <w:rStyle w:val="afe"/>
        </w:rPr>
        <w:t xml:space="preserve"> Проведение анализа</w:t>
      </w:r>
    </w:p>
    <w:p w14:paraId="2311FC4F" w14:textId="1B2B4AF6" w:rsidR="00A4741F" w:rsidRPr="00A4741F" w:rsidRDefault="00234BF0" w:rsidP="00A4741F">
      <w:pPr>
        <w:widowControl w:val="0"/>
        <w:tabs>
          <w:tab w:val="left" w:pos="1134"/>
        </w:tabs>
        <w:autoSpaceDE w:val="0"/>
        <w:autoSpaceDN w:val="0"/>
        <w:adjustRightInd w:val="0"/>
        <w:spacing w:after="0" w:line="360" w:lineRule="auto"/>
        <w:ind w:firstLine="709"/>
        <w:jc w:val="both"/>
        <w:rPr>
          <w:rStyle w:val="afe"/>
          <w:b w:val="0"/>
        </w:rPr>
      </w:pPr>
      <w:r>
        <w:rPr>
          <w:rStyle w:val="afe"/>
          <w:b w:val="0"/>
        </w:rPr>
        <w:t>13.1.3.</w:t>
      </w:r>
      <w:r w:rsidR="00A4741F" w:rsidRPr="00A4741F">
        <w:rPr>
          <w:rStyle w:val="afe"/>
          <w:b w:val="0"/>
        </w:rPr>
        <w:t xml:space="preserve">1 Навеску пробы плавикового шпата массой 0,25-0,5 г (в зависимости от массовой доли </w:t>
      </w:r>
      <w:r w:rsidR="002368AF">
        <w:rPr>
          <w:rStyle w:val="afe"/>
          <w:b w:val="0"/>
        </w:rPr>
        <w:t>оксида</w:t>
      </w:r>
      <w:r w:rsidR="00A4741F" w:rsidRPr="00A4741F">
        <w:rPr>
          <w:rStyle w:val="afe"/>
          <w:b w:val="0"/>
        </w:rPr>
        <w:t xml:space="preserve"> магния) помещают в коническую колбу вместимостью 250 </w:t>
      </w:r>
      <w:r w:rsidR="002B2633">
        <w:rPr>
          <w:rStyle w:val="afe"/>
          <w:b w:val="0"/>
        </w:rPr>
        <w:t>см</w:t>
      </w:r>
      <w:r w:rsidR="002B2633" w:rsidRPr="002B2633">
        <w:rPr>
          <w:rStyle w:val="afe"/>
          <w:b w:val="0"/>
          <w:vertAlign w:val="superscript"/>
        </w:rPr>
        <w:t>3</w:t>
      </w:r>
      <w:r w:rsidR="000F5F19">
        <w:rPr>
          <w:rStyle w:val="afe"/>
          <w:b w:val="0"/>
        </w:rPr>
        <w:t>,</w:t>
      </w:r>
      <w:r w:rsidR="00A4741F" w:rsidRPr="00A4741F">
        <w:rPr>
          <w:rStyle w:val="afe"/>
          <w:b w:val="0"/>
        </w:rPr>
        <w:t xml:space="preserve"> </w:t>
      </w:r>
      <w:r w:rsidR="00015F73">
        <w:rPr>
          <w:rStyle w:val="afe"/>
          <w:b w:val="0"/>
        </w:rPr>
        <w:t>добавляют</w:t>
      </w:r>
      <w:r w:rsidR="00015F73" w:rsidRPr="00A4741F">
        <w:rPr>
          <w:rStyle w:val="afe"/>
          <w:b w:val="0"/>
        </w:rPr>
        <w:t xml:space="preserve"> </w:t>
      </w:r>
      <w:r w:rsidR="00A4741F" w:rsidRPr="00A4741F">
        <w:rPr>
          <w:rStyle w:val="afe"/>
          <w:b w:val="0"/>
        </w:rPr>
        <w:t xml:space="preserve">30 </w:t>
      </w:r>
      <w:r w:rsidR="002B2633">
        <w:rPr>
          <w:rStyle w:val="afe"/>
          <w:b w:val="0"/>
        </w:rPr>
        <w:t>см</w:t>
      </w:r>
      <w:r w:rsidR="002B2633" w:rsidRPr="002B2633">
        <w:rPr>
          <w:rStyle w:val="afe"/>
          <w:b w:val="0"/>
          <w:vertAlign w:val="superscript"/>
        </w:rPr>
        <w:t>3</w:t>
      </w:r>
      <w:r w:rsidR="00A4741F" w:rsidRPr="00A4741F">
        <w:rPr>
          <w:rStyle w:val="afe"/>
          <w:b w:val="0"/>
        </w:rPr>
        <w:t xml:space="preserve"> азотной кислоты, разбавленной 1:1, и </w:t>
      </w:r>
      <w:r w:rsidR="00015F73">
        <w:rPr>
          <w:rStyle w:val="afe"/>
          <w:b w:val="0"/>
        </w:rPr>
        <w:t xml:space="preserve">далее </w:t>
      </w:r>
      <w:r w:rsidR="00A4741F" w:rsidRPr="00A4741F">
        <w:rPr>
          <w:rStyle w:val="afe"/>
          <w:b w:val="0"/>
        </w:rPr>
        <w:t xml:space="preserve">содержимое колбы кипятят </w:t>
      </w:r>
      <w:r w:rsidR="00015F73">
        <w:rPr>
          <w:rStyle w:val="afe"/>
          <w:b w:val="0"/>
        </w:rPr>
        <w:t xml:space="preserve">в течение </w:t>
      </w:r>
      <w:r w:rsidR="00A4741F" w:rsidRPr="00A4741F">
        <w:rPr>
          <w:rStyle w:val="afe"/>
          <w:b w:val="0"/>
        </w:rPr>
        <w:t xml:space="preserve">30 мин, покрыв часовым стеклом. Далее раствор выпаривают </w:t>
      </w:r>
      <w:r w:rsidR="00A4741F" w:rsidRPr="00A4741F">
        <w:rPr>
          <w:rStyle w:val="afe"/>
          <w:b w:val="0"/>
        </w:rPr>
        <w:lastRenderedPageBreak/>
        <w:t xml:space="preserve">досуха, приливают 10 </w:t>
      </w:r>
      <w:r w:rsidR="002B2633">
        <w:rPr>
          <w:rStyle w:val="afe"/>
          <w:b w:val="0"/>
        </w:rPr>
        <w:t>см</w:t>
      </w:r>
      <w:r w:rsidR="002B2633" w:rsidRPr="002B2633">
        <w:rPr>
          <w:rStyle w:val="afe"/>
          <w:b w:val="0"/>
          <w:vertAlign w:val="superscript"/>
        </w:rPr>
        <w:t>3</w:t>
      </w:r>
      <w:r w:rsidR="00A4741F" w:rsidRPr="00A4741F">
        <w:rPr>
          <w:rStyle w:val="afe"/>
          <w:b w:val="0"/>
        </w:rPr>
        <w:t xml:space="preserve"> концентрированной азотной кислоты и снова выпаривают досуха. Выпаривание с азотной кислотой повторяют. Для удаления окислов азота приливают 10 </w:t>
      </w:r>
      <w:r w:rsidR="002B2633">
        <w:rPr>
          <w:rStyle w:val="afe"/>
          <w:b w:val="0"/>
        </w:rPr>
        <w:t>см</w:t>
      </w:r>
      <w:r w:rsidR="002B2633" w:rsidRPr="002B2633">
        <w:rPr>
          <w:rStyle w:val="afe"/>
          <w:b w:val="0"/>
          <w:vertAlign w:val="superscript"/>
        </w:rPr>
        <w:t>3</w:t>
      </w:r>
      <w:r w:rsidR="00A4741F" w:rsidRPr="00A4741F">
        <w:rPr>
          <w:rStyle w:val="afe"/>
          <w:b w:val="0"/>
        </w:rPr>
        <w:t xml:space="preserve"> соляной кислоты и вновь выпаривают досуха. Выпаривание с соляной кислотой повторяют дважды. Сухой остаток смачивают 7 </w:t>
      </w:r>
      <w:r w:rsidR="002B2633">
        <w:rPr>
          <w:rStyle w:val="afe"/>
          <w:b w:val="0"/>
        </w:rPr>
        <w:t>см</w:t>
      </w:r>
      <w:r w:rsidR="002B2633" w:rsidRPr="002B2633">
        <w:rPr>
          <w:rStyle w:val="afe"/>
          <w:b w:val="0"/>
          <w:vertAlign w:val="superscript"/>
        </w:rPr>
        <w:t>3</w:t>
      </w:r>
      <w:r w:rsidR="00A4741F" w:rsidRPr="00A4741F">
        <w:rPr>
          <w:rStyle w:val="afe"/>
          <w:b w:val="0"/>
        </w:rPr>
        <w:t xml:space="preserve"> соляной кислоты, приливают 20 </w:t>
      </w:r>
      <w:r w:rsidR="002B2633">
        <w:rPr>
          <w:rStyle w:val="afe"/>
          <w:b w:val="0"/>
        </w:rPr>
        <w:t>см</w:t>
      </w:r>
      <w:r w:rsidR="002B2633" w:rsidRPr="002B2633">
        <w:rPr>
          <w:rStyle w:val="afe"/>
          <w:b w:val="0"/>
          <w:vertAlign w:val="superscript"/>
        </w:rPr>
        <w:t>3</w:t>
      </w:r>
      <w:r w:rsidR="00A4741F" w:rsidRPr="00A4741F">
        <w:rPr>
          <w:rStyle w:val="afe"/>
          <w:b w:val="0"/>
        </w:rPr>
        <w:t xml:space="preserve"> горячей воды и кипятят 2-3 мин, покрыв часовым стеклом, до растворения растворимых солей. Нерастворимый остаток отфильтровывают на плотный фильтр, промывают 5-6 раз горячей водой, подкисленной соляной кислотой, собирая фильтрат и промывные воды в стакан вместимостью 300 </w:t>
      </w:r>
      <w:r w:rsidR="002B2633">
        <w:rPr>
          <w:rStyle w:val="afe"/>
          <w:b w:val="0"/>
        </w:rPr>
        <w:t>см</w:t>
      </w:r>
      <w:r w:rsidR="002B2633" w:rsidRPr="002B2633">
        <w:rPr>
          <w:rStyle w:val="afe"/>
          <w:b w:val="0"/>
          <w:vertAlign w:val="superscript"/>
        </w:rPr>
        <w:t>3</w:t>
      </w:r>
      <w:r w:rsidR="00A4741F" w:rsidRPr="00A4741F">
        <w:rPr>
          <w:rStyle w:val="afe"/>
          <w:b w:val="0"/>
        </w:rPr>
        <w:t>.</w:t>
      </w:r>
    </w:p>
    <w:p w14:paraId="4D9A945C" w14:textId="536458FC"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При массовой доли в плавиковом шпате минерала слюды, содержащей магний, нерастворимый остаток </w:t>
      </w:r>
      <w:proofErr w:type="spellStart"/>
      <w:r w:rsidRPr="00A4741F">
        <w:rPr>
          <w:rStyle w:val="afe"/>
          <w:b w:val="0"/>
        </w:rPr>
        <w:t>доплавляют</w:t>
      </w:r>
      <w:proofErr w:type="spellEnd"/>
      <w:r w:rsidRPr="00A4741F">
        <w:rPr>
          <w:rStyle w:val="afe"/>
          <w:b w:val="0"/>
        </w:rPr>
        <w:t xml:space="preserve">. Для этого фильтр с нерастворимым остатком помещают в платиновый тигель, подсушивают, </w:t>
      </w:r>
      <w:proofErr w:type="spellStart"/>
      <w:r w:rsidRPr="00A4741F">
        <w:rPr>
          <w:rStyle w:val="afe"/>
          <w:b w:val="0"/>
        </w:rPr>
        <w:t>озоляют</w:t>
      </w:r>
      <w:proofErr w:type="spellEnd"/>
      <w:r w:rsidRPr="00A4741F">
        <w:rPr>
          <w:rStyle w:val="afe"/>
          <w:b w:val="0"/>
        </w:rPr>
        <w:t xml:space="preserve"> и прокаливают в муфельной печи при 600-700 °С в течение 30 мин.</w:t>
      </w:r>
    </w:p>
    <w:p w14:paraId="70CF6FEA" w14:textId="4BB69B14"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Содержимое тигля охлаждают, прибавляют пяти-, шестикратное количество углекислого калия-натрия по отношению к осадку, перемешивают и сплавляют в муфельной печи при 850-900 °С до однородной массы.</w:t>
      </w:r>
    </w:p>
    <w:p w14:paraId="6E33B667" w14:textId="37683ECF"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Плав охлаждают, помещают вместе с тиглем в стакан с первоначальным фильтратом, выщелачивают, тигель извлекают из стакана и обмывают водой.</w:t>
      </w:r>
    </w:p>
    <w:p w14:paraId="79C0863D" w14:textId="66E7746A"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Раствор в стакане выпаривают до получения влажных солей. Соли растворяют в 5 </w:t>
      </w:r>
      <w:r w:rsidR="002B2633">
        <w:rPr>
          <w:rStyle w:val="afe"/>
          <w:b w:val="0"/>
        </w:rPr>
        <w:t>см</w:t>
      </w:r>
      <w:r w:rsidR="002B2633" w:rsidRPr="002B2633">
        <w:rPr>
          <w:rStyle w:val="afe"/>
          <w:b w:val="0"/>
          <w:vertAlign w:val="superscript"/>
        </w:rPr>
        <w:t>3</w:t>
      </w:r>
      <w:r w:rsidRPr="00A4741F">
        <w:rPr>
          <w:rStyle w:val="afe"/>
          <w:b w:val="0"/>
        </w:rPr>
        <w:t xml:space="preserve"> соляной кислоты, приливают пипеткой 10</w:t>
      </w:r>
      <w:r w:rsidR="00FA15ED">
        <w:rPr>
          <w:rStyle w:val="afe"/>
          <w:b w:val="0"/>
        </w:rPr>
        <w:t xml:space="preserve"> см</w:t>
      </w:r>
      <w:r w:rsidR="00FA15ED" w:rsidRPr="00FA15ED">
        <w:rPr>
          <w:rStyle w:val="afe"/>
          <w:b w:val="0"/>
          <w:vertAlign w:val="superscript"/>
        </w:rPr>
        <w:t>3</w:t>
      </w:r>
      <w:r w:rsidR="00FA15ED">
        <w:rPr>
          <w:rStyle w:val="afe"/>
          <w:b w:val="0"/>
        </w:rPr>
        <w:t xml:space="preserve"> </w:t>
      </w:r>
      <w:r w:rsidRPr="00A4741F">
        <w:rPr>
          <w:rStyle w:val="afe"/>
          <w:b w:val="0"/>
        </w:rPr>
        <w:t xml:space="preserve">раствора желатина, 20 </w:t>
      </w:r>
      <w:r w:rsidR="002B2633">
        <w:rPr>
          <w:rStyle w:val="afe"/>
          <w:b w:val="0"/>
        </w:rPr>
        <w:t>см</w:t>
      </w:r>
      <w:r w:rsidR="002B2633" w:rsidRPr="002B2633">
        <w:rPr>
          <w:rStyle w:val="afe"/>
          <w:b w:val="0"/>
          <w:vertAlign w:val="superscript"/>
        </w:rPr>
        <w:t>3</w:t>
      </w:r>
      <w:r w:rsidRPr="00A4741F">
        <w:rPr>
          <w:rStyle w:val="afe"/>
          <w:b w:val="0"/>
        </w:rPr>
        <w:t xml:space="preserve"> горячей воды, перемешивают в течение 5 мин и фильтруют раствор в мерную колбу вместимостью 200 </w:t>
      </w:r>
      <w:r w:rsidR="002B2633">
        <w:rPr>
          <w:rStyle w:val="afe"/>
          <w:b w:val="0"/>
        </w:rPr>
        <w:t>см</w:t>
      </w:r>
      <w:r w:rsidR="002B2633" w:rsidRPr="002B2633">
        <w:rPr>
          <w:rStyle w:val="afe"/>
          <w:b w:val="0"/>
          <w:vertAlign w:val="superscript"/>
        </w:rPr>
        <w:t>3</w:t>
      </w:r>
      <w:r w:rsidRPr="00A4741F">
        <w:rPr>
          <w:rStyle w:val="afe"/>
          <w:b w:val="0"/>
        </w:rPr>
        <w:t xml:space="preserve">. Осадок на фильтре промывают 8-10 раз горячей соляной кислотой, разбавленной 1:99. Раствор в колбе доливают водой до метки и перемешивают. Отбирают аликвотную часть раствора 2-10 </w:t>
      </w:r>
      <w:r w:rsidR="002B2633">
        <w:rPr>
          <w:rStyle w:val="afe"/>
          <w:b w:val="0"/>
        </w:rPr>
        <w:t>см</w:t>
      </w:r>
      <w:r w:rsidR="002B2633" w:rsidRPr="002B2633">
        <w:rPr>
          <w:rStyle w:val="afe"/>
          <w:b w:val="0"/>
          <w:vertAlign w:val="superscript"/>
        </w:rPr>
        <w:t>3</w:t>
      </w:r>
      <w:r w:rsidRPr="00A4741F">
        <w:rPr>
          <w:rStyle w:val="afe"/>
          <w:b w:val="0"/>
        </w:rPr>
        <w:t xml:space="preserve"> (в зависимости от массовой доли </w:t>
      </w:r>
      <w:r w:rsidR="002368AF">
        <w:rPr>
          <w:rStyle w:val="afe"/>
          <w:b w:val="0"/>
        </w:rPr>
        <w:t>оксида</w:t>
      </w:r>
      <w:r w:rsidRPr="00A4741F">
        <w:rPr>
          <w:rStyle w:val="afe"/>
          <w:b w:val="0"/>
        </w:rPr>
        <w:t xml:space="preserve"> магния) в мерную колбу вместимостью 50 </w:t>
      </w:r>
      <w:r w:rsidR="002B2633">
        <w:rPr>
          <w:rStyle w:val="afe"/>
          <w:b w:val="0"/>
        </w:rPr>
        <w:t>см</w:t>
      </w:r>
      <w:r w:rsidR="002B2633" w:rsidRPr="002B2633">
        <w:rPr>
          <w:rStyle w:val="afe"/>
          <w:b w:val="0"/>
          <w:vertAlign w:val="superscript"/>
        </w:rPr>
        <w:t>3</w:t>
      </w:r>
      <w:r w:rsidRPr="00A4741F">
        <w:rPr>
          <w:rStyle w:val="afe"/>
          <w:b w:val="0"/>
        </w:rPr>
        <w:t xml:space="preserve">, приливают 3 </w:t>
      </w:r>
      <w:r w:rsidR="002B2633">
        <w:rPr>
          <w:rStyle w:val="afe"/>
          <w:b w:val="0"/>
        </w:rPr>
        <w:t>см</w:t>
      </w:r>
      <w:r w:rsidR="002B2633" w:rsidRPr="002B2633">
        <w:rPr>
          <w:rStyle w:val="afe"/>
          <w:b w:val="0"/>
          <w:vertAlign w:val="superscript"/>
        </w:rPr>
        <w:t>3</w:t>
      </w:r>
      <w:r w:rsidRPr="00A4741F">
        <w:rPr>
          <w:rStyle w:val="afe"/>
          <w:b w:val="0"/>
        </w:rPr>
        <w:t xml:space="preserve"> разбавленного </w:t>
      </w:r>
      <w:proofErr w:type="spellStart"/>
      <w:r w:rsidRPr="00A4741F">
        <w:rPr>
          <w:rStyle w:val="afe"/>
          <w:b w:val="0"/>
        </w:rPr>
        <w:t>триэтаноламина</w:t>
      </w:r>
      <w:proofErr w:type="spellEnd"/>
      <w:r w:rsidRPr="00A4741F">
        <w:rPr>
          <w:rStyle w:val="afe"/>
          <w:b w:val="0"/>
        </w:rPr>
        <w:t xml:space="preserve">, 5 </w:t>
      </w:r>
      <w:r w:rsidR="002B2633">
        <w:rPr>
          <w:rStyle w:val="afe"/>
          <w:b w:val="0"/>
        </w:rPr>
        <w:t>см</w:t>
      </w:r>
      <w:r w:rsidR="002B2633" w:rsidRPr="002B2633">
        <w:rPr>
          <w:rStyle w:val="afe"/>
          <w:b w:val="0"/>
          <w:vertAlign w:val="superscript"/>
        </w:rPr>
        <w:t>3</w:t>
      </w:r>
      <w:r w:rsidRPr="00A4741F">
        <w:rPr>
          <w:rStyle w:val="afe"/>
          <w:b w:val="0"/>
        </w:rPr>
        <w:t xml:space="preserve"> 0,01%-</w:t>
      </w:r>
      <w:proofErr w:type="spellStart"/>
      <w:r w:rsidRPr="00A4741F">
        <w:rPr>
          <w:rStyle w:val="afe"/>
          <w:b w:val="0"/>
        </w:rPr>
        <w:t>ного</w:t>
      </w:r>
      <w:proofErr w:type="spellEnd"/>
      <w:r w:rsidRPr="00A4741F">
        <w:rPr>
          <w:rStyle w:val="afe"/>
          <w:b w:val="0"/>
        </w:rPr>
        <w:t xml:space="preserve"> раствора титанового желтого, 5 </w:t>
      </w:r>
      <w:r w:rsidR="002B2633">
        <w:rPr>
          <w:rStyle w:val="afe"/>
          <w:b w:val="0"/>
        </w:rPr>
        <w:t>см</w:t>
      </w:r>
      <w:r w:rsidR="002B2633" w:rsidRPr="002B2633">
        <w:rPr>
          <w:rStyle w:val="afe"/>
          <w:b w:val="0"/>
          <w:vertAlign w:val="superscript"/>
        </w:rPr>
        <w:t>3</w:t>
      </w:r>
      <w:r w:rsidRPr="00A4741F">
        <w:rPr>
          <w:rStyle w:val="afe"/>
          <w:b w:val="0"/>
        </w:rPr>
        <w:t xml:space="preserve"> раствора поливинилового спирта, перемешивают и приливают из бюретки по каплям раствор </w:t>
      </w:r>
      <w:r w:rsidR="00CC6729" w:rsidRPr="00CC6729">
        <w:rPr>
          <w:rStyle w:val="afe"/>
          <w:b w:val="0"/>
        </w:rPr>
        <w:t xml:space="preserve">гидроксида натрия </w:t>
      </w:r>
      <w:r w:rsidRPr="00A4741F">
        <w:rPr>
          <w:rStyle w:val="afe"/>
          <w:b w:val="0"/>
        </w:rPr>
        <w:t xml:space="preserve">до изменения окраски жидкости из лимонно-желтой в желто-розовую и в избыток 5 </w:t>
      </w:r>
      <w:r w:rsidR="002B2633">
        <w:rPr>
          <w:rStyle w:val="afe"/>
          <w:b w:val="0"/>
        </w:rPr>
        <w:t>см</w:t>
      </w:r>
      <w:r w:rsidR="002B2633" w:rsidRPr="002B2633">
        <w:rPr>
          <w:rStyle w:val="afe"/>
          <w:b w:val="0"/>
          <w:vertAlign w:val="superscript"/>
        </w:rPr>
        <w:t>3</w:t>
      </w:r>
      <w:r w:rsidRPr="00A4741F">
        <w:rPr>
          <w:rStyle w:val="afe"/>
          <w:b w:val="0"/>
        </w:rPr>
        <w:t xml:space="preserve">. Раствор доливают до метки колбы водой и перемешивают. Через 15 мин измеряют оптическую плотность раствора на </w:t>
      </w:r>
      <w:proofErr w:type="spellStart"/>
      <w:r w:rsidRPr="00A4741F">
        <w:rPr>
          <w:rStyle w:val="afe"/>
          <w:b w:val="0"/>
        </w:rPr>
        <w:t>фотоэлектроколориметре</w:t>
      </w:r>
      <w:proofErr w:type="spellEnd"/>
      <w:r w:rsidRPr="00A4741F">
        <w:rPr>
          <w:rStyle w:val="afe"/>
          <w:b w:val="0"/>
        </w:rPr>
        <w:t xml:space="preserve">, применяя светофильтр с максимумом пропускания 545 </w:t>
      </w:r>
      <w:proofErr w:type="spellStart"/>
      <w:r w:rsidRPr="00A4741F">
        <w:rPr>
          <w:rStyle w:val="afe"/>
          <w:b w:val="0"/>
        </w:rPr>
        <w:t>нм</w:t>
      </w:r>
      <w:proofErr w:type="spellEnd"/>
      <w:r w:rsidRPr="00A4741F">
        <w:rPr>
          <w:rStyle w:val="afe"/>
          <w:b w:val="0"/>
        </w:rPr>
        <w:t>, в кювете с толщиной поглощающего свет слоя раствора 50 мм.</w:t>
      </w:r>
    </w:p>
    <w:p w14:paraId="3EE4FB01" w14:textId="5869F76C"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Раствором сравнения служит раствор контрольного опыта, с добавлением </w:t>
      </w:r>
      <w:r w:rsidR="00CC6729">
        <w:rPr>
          <w:rStyle w:val="afe"/>
          <w:b w:val="0"/>
        </w:rPr>
        <w:t>хлорида</w:t>
      </w:r>
      <w:r w:rsidR="00CC6729" w:rsidRPr="00A4741F">
        <w:rPr>
          <w:rStyle w:val="afe"/>
          <w:b w:val="0"/>
        </w:rPr>
        <w:t xml:space="preserve"> </w:t>
      </w:r>
      <w:r w:rsidRPr="00A4741F">
        <w:rPr>
          <w:rStyle w:val="afe"/>
          <w:b w:val="0"/>
        </w:rPr>
        <w:t>кальция в количестве, соответствующем массовой доли его в пробе.</w:t>
      </w:r>
    </w:p>
    <w:p w14:paraId="79C1F2DA" w14:textId="6450F812"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По величине оптической плотности анализируемого раствора устанавливают </w:t>
      </w:r>
      <w:r w:rsidRPr="00A4741F">
        <w:rPr>
          <w:rStyle w:val="afe"/>
          <w:b w:val="0"/>
        </w:rPr>
        <w:lastRenderedPageBreak/>
        <w:t xml:space="preserve">массовую долю </w:t>
      </w:r>
      <w:r w:rsidR="002368AF">
        <w:rPr>
          <w:rStyle w:val="afe"/>
          <w:b w:val="0"/>
        </w:rPr>
        <w:t>оксида</w:t>
      </w:r>
      <w:r w:rsidRPr="00A4741F">
        <w:rPr>
          <w:rStyle w:val="afe"/>
          <w:b w:val="0"/>
        </w:rPr>
        <w:t xml:space="preserve"> магния по </w:t>
      </w:r>
      <w:proofErr w:type="spellStart"/>
      <w:r w:rsidRPr="00A4741F">
        <w:rPr>
          <w:rStyle w:val="afe"/>
          <w:b w:val="0"/>
        </w:rPr>
        <w:t>градуировочному</w:t>
      </w:r>
      <w:proofErr w:type="spellEnd"/>
      <w:r w:rsidRPr="00A4741F">
        <w:rPr>
          <w:rStyle w:val="afe"/>
          <w:b w:val="0"/>
        </w:rPr>
        <w:t xml:space="preserve"> графику.</w:t>
      </w:r>
    </w:p>
    <w:p w14:paraId="2D2C694C" w14:textId="60B2B017" w:rsidR="00A4741F" w:rsidRPr="00A4741F" w:rsidRDefault="00C226E7" w:rsidP="00A4741F">
      <w:pPr>
        <w:widowControl w:val="0"/>
        <w:tabs>
          <w:tab w:val="left" w:pos="1134"/>
        </w:tabs>
        <w:autoSpaceDE w:val="0"/>
        <w:autoSpaceDN w:val="0"/>
        <w:adjustRightInd w:val="0"/>
        <w:spacing w:after="0" w:line="360" w:lineRule="auto"/>
        <w:ind w:firstLine="709"/>
        <w:jc w:val="both"/>
        <w:rPr>
          <w:rStyle w:val="afe"/>
          <w:b w:val="0"/>
        </w:rPr>
      </w:pPr>
      <w:r>
        <w:rPr>
          <w:rStyle w:val="afe"/>
          <w:b w:val="0"/>
        </w:rPr>
        <w:t>13.1.3</w:t>
      </w:r>
      <w:r w:rsidR="00A4741F" w:rsidRPr="00A4741F">
        <w:rPr>
          <w:rStyle w:val="afe"/>
          <w:b w:val="0"/>
        </w:rPr>
        <w:t xml:space="preserve">.2 Для построения </w:t>
      </w:r>
      <w:proofErr w:type="spellStart"/>
      <w:r w:rsidR="00A4741F" w:rsidRPr="00A4741F">
        <w:rPr>
          <w:rStyle w:val="afe"/>
          <w:b w:val="0"/>
        </w:rPr>
        <w:t>градуировочного</w:t>
      </w:r>
      <w:proofErr w:type="spellEnd"/>
      <w:r w:rsidR="00A4741F" w:rsidRPr="00A4741F">
        <w:rPr>
          <w:rStyle w:val="afe"/>
          <w:b w:val="0"/>
        </w:rPr>
        <w:t xml:space="preserve"> графика в мерные колбы вместимостью по 50 </w:t>
      </w:r>
      <w:r w:rsidR="002B2633">
        <w:rPr>
          <w:rStyle w:val="afe"/>
          <w:b w:val="0"/>
        </w:rPr>
        <w:t>см</w:t>
      </w:r>
      <w:r w:rsidR="002B2633" w:rsidRPr="002B2633">
        <w:rPr>
          <w:rStyle w:val="afe"/>
          <w:b w:val="0"/>
          <w:vertAlign w:val="superscript"/>
        </w:rPr>
        <w:t>3</w:t>
      </w:r>
      <w:r w:rsidR="00A4741F" w:rsidRPr="00A4741F">
        <w:rPr>
          <w:rStyle w:val="afe"/>
          <w:b w:val="0"/>
        </w:rPr>
        <w:t xml:space="preserve"> микробюреткой отмеривают 0,05; 0,1; 0,2; 0,4; 0,6; 0,8; 1,0 </w:t>
      </w:r>
      <w:r w:rsidR="002B2633">
        <w:rPr>
          <w:rStyle w:val="afe"/>
          <w:b w:val="0"/>
        </w:rPr>
        <w:t>см</w:t>
      </w:r>
      <w:r w:rsidR="002B2633" w:rsidRPr="002B2633">
        <w:rPr>
          <w:rStyle w:val="afe"/>
          <w:b w:val="0"/>
          <w:vertAlign w:val="superscript"/>
        </w:rPr>
        <w:t>3</w:t>
      </w:r>
      <w:r w:rsidR="00A4741F" w:rsidRPr="00A4741F">
        <w:rPr>
          <w:rStyle w:val="afe"/>
          <w:b w:val="0"/>
        </w:rPr>
        <w:t xml:space="preserve"> стандартного раствора Б, что соответствует 0,005; 0,01; 0,02; 0,04; 0,06; 0,08; 0,1</w:t>
      </w:r>
      <w:r>
        <w:rPr>
          <w:rStyle w:val="afe"/>
          <w:b w:val="0"/>
        </w:rPr>
        <w:t> </w:t>
      </w:r>
      <w:r w:rsidR="00A4741F" w:rsidRPr="00A4741F">
        <w:rPr>
          <w:rStyle w:val="afe"/>
          <w:b w:val="0"/>
        </w:rPr>
        <w:t xml:space="preserve">мг </w:t>
      </w:r>
      <w:r w:rsidR="002368AF">
        <w:rPr>
          <w:rStyle w:val="afe"/>
          <w:b w:val="0"/>
        </w:rPr>
        <w:t>оксида</w:t>
      </w:r>
      <w:r w:rsidR="00A4741F" w:rsidRPr="00A4741F">
        <w:rPr>
          <w:rStyle w:val="afe"/>
          <w:b w:val="0"/>
        </w:rPr>
        <w:t xml:space="preserve"> магния. Во все колбы приливают воды до объема раствора 10 </w:t>
      </w:r>
      <w:r w:rsidR="002B2633">
        <w:rPr>
          <w:rStyle w:val="afe"/>
          <w:b w:val="0"/>
        </w:rPr>
        <w:t>см</w:t>
      </w:r>
      <w:r w:rsidR="002B2633" w:rsidRPr="002B2633">
        <w:rPr>
          <w:rStyle w:val="afe"/>
          <w:b w:val="0"/>
          <w:vertAlign w:val="superscript"/>
        </w:rPr>
        <w:t>3</w:t>
      </w:r>
      <w:r w:rsidR="00A4741F" w:rsidRPr="00A4741F">
        <w:rPr>
          <w:rStyle w:val="afe"/>
          <w:b w:val="0"/>
        </w:rPr>
        <w:t>, по 3</w:t>
      </w:r>
      <w:r>
        <w:rPr>
          <w:rStyle w:val="afe"/>
          <w:b w:val="0"/>
        </w:rPr>
        <w:t> </w:t>
      </w:r>
      <w:r w:rsidR="002B2633">
        <w:rPr>
          <w:rStyle w:val="afe"/>
          <w:b w:val="0"/>
        </w:rPr>
        <w:t>см</w:t>
      </w:r>
      <w:r w:rsidR="002B2633" w:rsidRPr="002B2633">
        <w:rPr>
          <w:rStyle w:val="afe"/>
          <w:b w:val="0"/>
          <w:vertAlign w:val="superscript"/>
        </w:rPr>
        <w:t>3</w:t>
      </w:r>
      <w:r w:rsidR="00A4741F" w:rsidRPr="00A4741F">
        <w:rPr>
          <w:rStyle w:val="afe"/>
          <w:b w:val="0"/>
        </w:rPr>
        <w:t xml:space="preserve"> разбавленного </w:t>
      </w:r>
      <w:proofErr w:type="spellStart"/>
      <w:r w:rsidR="00A4741F" w:rsidRPr="00A4741F">
        <w:rPr>
          <w:rStyle w:val="afe"/>
          <w:b w:val="0"/>
        </w:rPr>
        <w:t>триэтаноламина</w:t>
      </w:r>
      <w:proofErr w:type="spellEnd"/>
      <w:r w:rsidR="00A4741F" w:rsidRPr="00A4741F">
        <w:rPr>
          <w:rStyle w:val="afe"/>
          <w:b w:val="0"/>
        </w:rPr>
        <w:t>, по 5</w:t>
      </w:r>
      <w:r>
        <w:rPr>
          <w:rStyle w:val="afe"/>
          <w:b w:val="0"/>
        </w:rPr>
        <w:t> </w:t>
      </w:r>
      <w:r w:rsidR="002B2633">
        <w:rPr>
          <w:rStyle w:val="afe"/>
          <w:b w:val="0"/>
        </w:rPr>
        <w:t>см</w:t>
      </w:r>
      <w:r w:rsidR="002B2633" w:rsidRPr="002B2633">
        <w:rPr>
          <w:rStyle w:val="afe"/>
          <w:b w:val="0"/>
          <w:vertAlign w:val="superscript"/>
        </w:rPr>
        <w:t>3</w:t>
      </w:r>
      <w:r w:rsidR="00A4741F" w:rsidRPr="00A4741F">
        <w:rPr>
          <w:rStyle w:val="afe"/>
          <w:b w:val="0"/>
        </w:rPr>
        <w:t xml:space="preserve"> раствора титанового желтого с массовой долей 0,01%, по 5 </w:t>
      </w:r>
      <w:r w:rsidR="002B2633">
        <w:rPr>
          <w:rStyle w:val="afe"/>
          <w:b w:val="0"/>
        </w:rPr>
        <w:t>см</w:t>
      </w:r>
      <w:r w:rsidR="002B2633" w:rsidRPr="002B2633">
        <w:rPr>
          <w:rStyle w:val="afe"/>
          <w:b w:val="0"/>
          <w:vertAlign w:val="superscript"/>
        </w:rPr>
        <w:t>3</w:t>
      </w:r>
      <w:r w:rsidR="00A4741F" w:rsidRPr="00A4741F">
        <w:rPr>
          <w:rStyle w:val="afe"/>
          <w:b w:val="0"/>
        </w:rPr>
        <w:t xml:space="preserve"> раствора поливинилового спирта, перемешивают и далее анализ продолжают по п.</w:t>
      </w:r>
      <w:r w:rsidRPr="00C226E7">
        <w:t xml:space="preserve"> </w:t>
      </w:r>
      <w:r>
        <w:rPr>
          <w:rStyle w:val="afe"/>
          <w:b w:val="0"/>
        </w:rPr>
        <w:t>13.1.3.1</w:t>
      </w:r>
      <w:r w:rsidR="00A4741F" w:rsidRPr="00A4741F">
        <w:rPr>
          <w:rStyle w:val="afe"/>
          <w:b w:val="0"/>
        </w:rPr>
        <w:t>.</w:t>
      </w:r>
    </w:p>
    <w:p w14:paraId="380CDD46" w14:textId="3D2B51AF"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Для построения </w:t>
      </w:r>
      <w:proofErr w:type="spellStart"/>
      <w:r w:rsidRPr="00A4741F">
        <w:rPr>
          <w:rStyle w:val="afe"/>
          <w:b w:val="0"/>
        </w:rPr>
        <w:t>градуировочного</w:t>
      </w:r>
      <w:proofErr w:type="spellEnd"/>
      <w:r w:rsidRPr="00A4741F">
        <w:rPr>
          <w:rStyle w:val="afe"/>
          <w:b w:val="0"/>
        </w:rPr>
        <w:t xml:space="preserve"> графика берут среднее арифметическое результатов трех измерений оптической плотности каждого раствора.</w:t>
      </w:r>
    </w:p>
    <w:p w14:paraId="2D029904" w14:textId="17491ECA"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По полученным средним значениям оптической плотности растворов и известным содержаниям </w:t>
      </w:r>
      <w:r w:rsidR="002368AF">
        <w:rPr>
          <w:rStyle w:val="afe"/>
          <w:b w:val="0"/>
        </w:rPr>
        <w:t>оксида</w:t>
      </w:r>
      <w:r w:rsidRPr="00A4741F">
        <w:rPr>
          <w:rStyle w:val="afe"/>
          <w:b w:val="0"/>
        </w:rPr>
        <w:t xml:space="preserve"> магния строят </w:t>
      </w:r>
      <w:proofErr w:type="spellStart"/>
      <w:r w:rsidRPr="00A4741F">
        <w:rPr>
          <w:rStyle w:val="afe"/>
          <w:b w:val="0"/>
        </w:rPr>
        <w:t>градуировочный</w:t>
      </w:r>
      <w:proofErr w:type="spellEnd"/>
      <w:r w:rsidRPr="00A4741F">
        <w:rPr>
          <w:rStyle w:val="afe"/>
          <w:b w:val="0"/>
        </w:rPr>
        <w:t xml:space="preserve"> график.</w:t>
      </w:r>
    </w:p>
    <w:p w14:paraId="0A9E2D3A" w14:textId="2B3F4540" w:rsidR="000B4CEA" w:rsidRDefault="00A4741F"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13.1</w:t>
      </w:r>
      <w:r w:rsidRPr="0024175E">
        <w:rPr>
          <w:rFonts w:ascii="Arial" w:eastAsiaTheme="minorEastAsia" w:hAnsi="Arial" w:cs="Arial"/>
          <w:b/>
          <w:sz w:val="24"/>
          <w:szCs w:val="24"/>
          <w:lang w:eastAsia="ru-RU"/>
        </w:rPr>
        <w:t>.</w:t>
      </w:r>
      <w:r w:rsidR="0024175E">
        <w:rPr>
          <w:rFonts w:ascii="Arial" w:eastAsiaTheme="minorEastAsia" w:hAnsi="Arial" w:cs="Arial"/>
          <w:b/>
          <w:sz w:val="24"/>
          <w:szCs w:val="24"/>
          <w:lang w:eastAsia="ru-RU"/>
        </w:rPr>
        <w:t>4</w:t>
      </w:r>
      <w:r w:rsidR="000B4CEA" w:rsidRPr="001D037E">
        <w:rPr>
          <w:rFonts w:ascii="Arial" w:eastAsiaTheme="minorEastAsia" w:hAnsi="Arial" w:cs="Arial"/>
          <w:b/>
          <w:sz w:val="24"/>
          <w:szCs w:val="24"/>
          <w:lang w:eastAsia="ru-RU"/>
        </w:rPr>
        <w:t xml:space="preserve"> Обработка результатов</w:t>
      </w:r>
    </w:p>
    <w:p w14:paraId="634B9AAF" w14:textId="1060EDD5" w:rsidR="00A4741F" w:rsidRDefault="0024175E" w:rsidP="00A4741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4175E">
        <w:rPr>
          <w:rFonts w:ascii="Arial" w:eastAsiaTheme="minorEastAsia" w:hAnsi="Arial" w:cs="Arial"/>
          <w:sz w:val="24"/>
          <w:szCs w:val="24"/>
          <w:lang w:eastAsia="ru-RU"/>
        </w:rPr>
        <w:t xml:space="preserve">13.1.4.1 </w:t>
      </w:r>
      <w:r w:rsidR="00A4741F" w:rsidRPr="00A4741F">
        <w:rPr>
          <w:rFonts w:ascii="Arial" w:eastAsiaTheme="minorEastAsia" w:hAnsi="Arial" w:cs="Arial"/>
          <w:sz w:val="24"/>
          <w:szCs w:val="24"/>
          <w:lang w:eastAsia="ru-RU"/>
        </w:rPr>
        <w:t>Массов</w:t>
      </w:r>
      <w:r>
        <w:rPr>
          <w:rFonts w:ascii="Arial" w:eastAsiaTheme="minorEastAsia" w:hAnsi="Arial" w:cs="Arial"/>
          <w:sz w:val="24"/>
          <w:szCs w:val="24"/>
          <w:lang w:eastAsia="ru-RU"/>
        </w:rPr>
        <w:t>ую</w:t>
      </w:r>
      <w:r w:rsidR="00A4741F" w:rsidRPr="00A4741F">
        <w:rPr>
          <w:rFonts w:ascii="Arial" w:eastAsiaTheme="minorEastAsia" w:hAnsi="Arial" w:cs="Arial"/>
          <w:sz w:val="24"/>
          <w:szCs w:val="24"/>
          <w:lang w:eastAsia="ru-RU"/>
        </w:rPr>
        <w:t xml:space="preserve"> дол</w:t>
      </w:r>
      <w:r>
        <w:rPr>
          <w:rFonts w:ascii="Arial" w:eastAsiaTheme="minorEastAsia" w:hAnsi="Arial" w:cs="Arial"/>
          <w:sz w:val="24"/>
          <w:szCs w:val="24"/>
          <w:lang w:eastAsia="ru-RU"/>
        </w:rPr>
        <w:t>ю</w:t>
      </w:r>
      <w:r w:rsidR="00A4741F" w:rsidRPr="00A4741F">
        <w:rPr>
          <w:rFonts w:ascii="Arial" w:eastAsiaTheme="minorEastAsia" w:hAnsi="Arial" w:cs="Arial"/>
          <w:sz w:val="24"/>
          <w:szCs w:val="24"/>
          <w:lang w:eastAsia="ru-RU"/>
        </w:rPr>
        <w:t xml:space="preserve"> </w:t>
      </w:r>
      <w:r w:rsidR="002368AF">
        <w:rPr>
          <w:rFonts w:ascii="Arial" w:eastAsiaTheme="minorEastAsia" w:hAnsi="Arial" w:cs="Arial"/>
          <w:sz w:val="24"/>
          <w:szCs w:val="24"/>
          <w:lang w:eastAsia="ru-RU"/>
        </w:rPr>
        <w:t>оксида</w:t>
      </w:r>
      <w:r w:rsidR="00A4741F" w:rsidRPr="00A4741F">
        <w:rPr>
          <w:rFonts w:ascii="Arial" w:eastAsiaTheme="minorEastAsia" w:hAnsi="Arial" w:cs="Arial"/>
          <w:sz w:val="24"/>
          <w:szCs w:val="24"/>
          <w:lang w:eastAsia="ru-RU"/>
        </w:rPr>
        <w:t xml:space="preserve"> магния </w:t>
      </w:r>
      <w:proofErr w:type="spellStart"/>
      <w:r w:rsidR="00C8294C">
        <w:rPr>
          <w:rFonts w:ascii="Arial" w:eastAsiaTheme="minorEastAsia" w:hAnsi="Arial" w:cs="Arial"/>
          <w:sz w:val="24"/>
          <w:szCs w:val="24"/>
          <w:lang w:val="en-US" w:eastAsia="ru-RU"/>
        </w:rPr>
        <w:t>W</w:t>
      </w:r>
      <w:r w:rsidR="00C8294C" w:rsidRPr="00C8294C">
        <w:rPr>
          <w:rFonts w:ascii="Arial" w:eastAsiaTheme="minorEastAsia" w:hAnsi="Arial" w:cs="Arial"/>
          <w:sz w:val="24"/>
          <w:szCs w:val="24"/>
          <w:vertAlign w:val="subscript"/>
          <w:lang w:val="en-US" w:eastAsia="ru-RU"/>
        </w:rPr>
        <w:t>MgO</w:t>
      </w:r>
      <w:proofErr w:type="spellEnd"/>
      <w:r w:rsidR="00A4741F" w:rsidRPr="00A4741F">
        <w:rPr>
          <w:rFonts w:ascii="Arial" w:eastAsiaTheme="minorEastAsia" w:hAnsi="Arial" w:cs="Arial"/>
          <w:sz w:val="24"/>
          <w:szCs w:val="24"/>
          <w:lang w:eastAsia="ru-RU"/>
        </w:rPr>
        <w:t xml:space="preserve"> в процентах вычисляют по формуле</w:t>
      </w:r>
    </w:p>
    <w:p w14:paraId="65DEDC22" w14:textId="27BB3463" w:rsidR="0024175E" w:rsidRPr="00A4741F" w:rsidRDefault="001C15F8" w:rsidP="0024175E">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W</m:t>
            </m:r>
          </m:e>
          <m:sub>
            <m:r>
              <w:rPr>
                <w:rFonts w:ascii="Cambria Math" w:eastAsiaTheme="minorEastAsia" w:hAnsi="Cambria Math" w:cs="Arial"/>
                <w:sz w:val="28"/>
                <w:szCs w:val="24"/>
                <w:lang w:eastAsia="ru-RU"/>
              </w:rPr>
              <m:t>MgO</m:t>
            </m:r>
          </m:sub>
        </m:sSub>
        <m:r>
          <w:rPr>
            <w:rFonts w:ascii="Cambria Math" w:eastAsiaTheme="minorEastAsia" w:hAnsi="Cambria Math" w:cs="Arial"/>
            <w:sz w:val="28"/>
            <w:szCs w:val="24"/>
            <w:lang w:eastAsia="ru-RU"/>
          </w:rPr>
          <m:t>=</m:t>
        </m:r>
        <m:f>
          <m:fPr>
            <m:ctrlPr>
              <w:rPr>
                <w:rFonts w:ascii="Cambria Math" w:eastAsiaTheme="minorEastAsia" w:hAnsi="Cambria Math" w:cs="Arial"/>
                <w:i/>
                <w:sz w:val="28"/>
                <w:szCs w:val="24"/>
                <w:lang w:eastAsia="ru-RU"/>
              </w:rPr>
            </m:ctrlPr>
          </m:fPr>
          <m:num>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∙V∙100</m:t>
            </m:r>
          </m:num>
          <m:den>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∙m∙1000</m:t>
            </m:r>
          </m:den>
        </m:f>
      </m:oMath>
      <w:r w:rsidR="0024175E" w:rsidRPr="0024175E">
        <w:rPr>
          <w:rFonts w:ascii="Arial" w:eastAsiaTheme="minorEastAsia" w:hAnsi="Arial" w:cs="Arial"/>
          <w:sz w:val="24"/>
          <w:szCs w:val="24"/>
          <w:lang w:eastAsia="ru-RU"/>
        </w:rPr>
        <w:tab/>
      </w:r>
      <w:r w:rsidR="0024175E">
        <w:rPr>
          <w:rFonts w:ascii="Arial" w:eastAsiaTheme="minorEastAsia" w:hAnsi="Arial" w:cs="Arial"/>
          <w:sz w:val="24"/>
          <w:szCs w:val="24"/>
          <w:lang w:eastAsia="ru-RU"/>
        </w:rPr>
        <w:tab/>
      </w:r>
      <w:r w:rsidR="0024175E">
        <w:rPr>
          <w:rFonts w:ascii="Arial" w:eastAsiaTheme="minorEastAsia" w:hAnsi="Arial" w:cs="Arial"/>
          <w:sz w:val="24"/>
          <w:szCs w:val="24"/>
          <w:lang w:eastAsia="ru-RU"/>
        </w:rPr>
        <w:tab/>
      </w:r>
      <w:r w:rsidR="0024175E">
        <w:rPr>
          <w:rFonts w:ascii="Arial" w:eastAsiaTheme="minorEastAsia" w:hAnsi="Arial" w:cs="Arial"/>
          <w:sz w:val="24"/>
          <w:szCs w:val="24"/>
          <w:lang w:eastAsia="ru-RU"/>
        </w:rPr>
        <w:tab/>
      </w:r>
      <w:r w:rsidR="0024175E" w:rsidRPr="0024175E">
        <w:rPr>
          <w:rFonts w:ascii="Arial" w:eastAsiaTheme="minorEastAsia" w:hAnsi="Arial" w:cs="Arial"/>
          <w:sz w:val="24"/>
          <w:szCs w:val="24"/>
          <w:lang w:eastAsia="ru-RU"/>
        </w:rPr>
        <w:tab/>
        <w:t>(13.1)</w:t>
      </w:r>
    </w:p>
    <w:p w14:paraId="28716765" w14:textId="5A113901" w:rsidR="00A4741F" w:rsidRPr="00A4741F" w:rsidRDefault="00A4741F" w:rsidP="0024175E">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A4741F">
        <w:rPr>
          <w:rFonts w:ascii="Arial" w:eastAsiaTheme="minorEastAsia" w:hAnsi="Arial" w:cs="Arial"/>
          <w:sz w:val="24"/>
          <w:szCs w:val="24"/>
          <w:lang w:eastAsia="ru-RU"/>
        </w:rPr>
        <w:t xml:space="preserve">где </w:t>
      </w:r>
      <w:r w:rsidR="0024175E" w:rsidRPr="0024175E">
        <w:rPr>
          <w:rFonts w:ascii="Arial" w:eastAsiaTheme="minorEastAsia" w:hAnsi="Arial" w:cs="Arial"/>
          <w:i/>
          <w:sz w:val="24"/>
          <w:szCs w:val="24"/>
          <w:lang w:val="en-US" w:eastAsia="ru-RU"/>
        </w:rPr>
        <w:t>m</w:t>
      </w:r>
      <w:r w:rsidRPr="00A4741F">
        <w:rPr>
          <w:rFonts w:ascii="Arial" w:eastAsiaTheme="minorEastAsia" w:hAnsi="Arial" w:cs="Arial"/>
          <w:sz w:val="24"/>
          <w:szCs w:val="24"/>
          <w:lang w:eastAsia="ru-RU"/>
        </w:rPr>
        <w:t xml:space="preserve"> - масса навески пробы, г;</w:t>
      </w:r>
    </w:p>
    <w:p w14:paraId="3BD26AFC" w14:textId="37B5CE14" w:rsidR="00A4741F" w:rsidRPr="00A4741F" w:rsidRDefault="00CF4D88" w:rsidP="0024175E">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CF4D88">
        <w:rPr>
          <w:rFonts w:ascii="Arial" w:eastAsiaTheme="minorEastAsia" w:hAnsi="Arial" w:cs="Arial"/>
          <w:i/>
          <w:sz w:val="24"/>
          <w:szCs w:val="24"/>
          <w:lang w:val="en-US" w:eastAsia="ru-RU"/>
        </w:rPr>
        <w:t>m</w:t>
      </w:r>
      <w:r w:rsidRPr="00D76ECD">
        <w:rPr>
          <w:rFonts w:ascii="Arial" w:eastAsiaTheme="minorEastAsia" w:hAnsi="Arial" w:cs="Arial"/>
          <w:i/>
          <w:sz w:val="24"/>
          <w:szCs w:val="24"/>
          <w:vertAlign w:val="subscript"/>
          <w:lang w:eastAsia="ru-RU"/>
        </w:rPr>
        <w:t>1</w:t>
      </w:r>
      <w:r w:rsidR="0024175E" w:rsidRPr="0024175E">
        <w:rPr>
          <w:rFonts w:ascii="Arial" w:eastAsiaTheme="minorEastAsia" w:hAnsi="Arial" w:cs="Arial"/>
          <w:sz w:val="24"/>
          <w:szCs w:val="24"/>
          <w:lang w:eastAsia="ru-RU"/>
        </w:rPr>
        <w:t xml:space="preserve"> </w:t>
      </w:r>
      <w:r w:rsidR="00A4741F" w:rsidRPr="00A4741F">
        <w:rPr>
          <w:rFonts w:ascii="Arial" w:eastAsiaTheme="minorEastAsia" w:hAnsi="Arial" w:cs="Arial"/>
          <w:sz w:val="24"/>
          <w:szCs w:val="24"/>
          <w:lang w:eastAsia="ru-RU"/>
        </w:rPr>
        <w:t xml:space="preserve">- масса </w:t>
      </w:r>
      <w:r w:rsidR="002368AF">
        <w:rPr>
          <w:rFonts w:ascii="Arial" w:eastAsiaTheme="minorEastAsia" w:hAnsi="Arial" w:cs="Arial"/>
          <w:sz w:val="24"/>
          <w:szCs w:val="24"/>
          <w:lang w:eastAsia="ru-RU"/>
        </w:rPr>
        <w:t>оксида</w:t>
      </w:r>
      <w:r w:rsidR="00A4741F" w:rsidRPr="00A4741F">
        <w:rPr>
          <w:rFonts w:ascii="Arial" w:eastAsiaTheme="minorEastAsia" w:hAnsi="Arial" w:cs="Arial"/>
          <w:sz w:val="24"/>
          <w:szCs w:val="24"/>
          <w:lang w:eastAsia="ru-RU"/>
        </w:rPr>
        <w:t xml:space="preserve"> магния, найденная по </w:t>
      </w:r>
      <w:proofErr w:type="spellStart"/>
      <w:r w:rsidR="00A4741F" w:rsidRPr="00A4741F">
        <w:rPr>
          <w:rFonts w:ascii="Arial" w:eastAsiaTheme="minorEastAsia" w:hAnsi="Arial" w:cs="Arial"/>
          <w:sz w:val="24"/>
          <w:szCs w:val="24"/>
          <w:lang w:eastAsia="ru-RU"/>
        </w:rPr>
        <w:t>градуировочному</w:t>
      </w:r>
      <w:proofErr w:type="spellEnd"/>
      <w:r w:rsidR="00A4741F" w:rsidRPr="00A4741F">
        <w:rPr>
          <w:rFonts w:ascii="Arial" w:eastAsiaTheme="minorEastAsia" w:hAnsi="Arial" w:cs="Arial"/>
          <w:sz w:val="24"/>
          <w:szCs w:val="24"/>
          <w:lang w:eastAsia="ru-RU"/>
        </w:rPr>
        <w:t xml:space="preserve"> графику, мг;</w:t>
      </w:r>
    </w:p>
    <w:p w14:paraId="495C2944" w14:textId="03CBF89B" w:rsidR="00A4741F" w:rsidRPr="00A4741F" w:rsidRDefault="0024175E" w:rsidP="0024175E">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24175E">
        <w:rPr>
          <w:rFonts w:ascii="Arial" w:eastAsiaTheme="minorEastAsia" w:hAnsi="Arial" w:cs="Arial"/>
          <w:i/>
          <w:sz w:val="24"/>
          <w:szCs w:val="24"/>
          <w:lang w:val="en-US" w:eastAsia="ru-RU"/>
        </w:rPr>
        <w:t>V</w:t>
      </w:r>
      <w:r w:rsidR="00A4741F" w:rsidRPr="00A4741F">
        <w:rPr>
          <w:rFonts w:ascii="Arial" w:eastAsiaTheme="minorEastAsia" w:hAnsi="Arial" w:cs="Arial"/>
          <w:sz w:val="24"/>
          <w:szCs w:val="24"/>
          <w:lang w:eastAsia="ru-RU"/>
        </w:rPr>
        <w:t xml:space="preserve"> - </w:t>
      </w:r>
      <w:proofErr w:type="gramStart"/>
      <w:r w:rsidR="00A4741F" w:rsidRPr="00A4741F">
        <w:rPr>
          <w:rFonts w:ascii="Arial" w:eastAsiaTheme="minorEastAsia" w:hAnsi="Arial" w:cs="Arial"/>
          <w:sz w:val="24"/>
          <w:szCs w:val="24"/>
          <w:lang w:eastAsia="ru-RU"/>
        </w:rPr>
        <w:t>объем</w:t>
      </w:r>
      <w:proofErr w:type="gramEnd"/>
      <w:r w:rsidR="00A4741F" w:rsidRPr="00A4741F">
        <w:rPr>
          <w:rFonts w:ascii="Arial" w:eastAsiaTheme="minorEastAsia" w:hAnsi="Arial" w:cs="Arial"/>
          <w:sz w:val="24"/>
          <w:szCs w:val="24"/>
          <w:lang w:eastAsia="ru-RU"/>
        </w:rPr>
        <w:t xml:space="preserve"> анализируемого раствора,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A4741F" w:rsidRPr="00A4741F">
        <w:rPr>
          <w:rFonts w:ascii="Arial" w:eastAsiaTheme="minorEastAsia" w:hAnsi="Arial" w:cs="Arial"/>
          <w:sz w:val="24"/>
          <w:szCs w:val="24"/>
          <w:lang w:eastAsia="ru-RU"/>
        </w:rPr>
        <w:t>;</w:t>
      </w:r>
    </w:p>
    <w:p w14:paraId="17AF32A0" w14:textId="67614DA5" w:rsidR="0024175E" w:rsidRDefault="0024175E" w:rsidP="0024175E">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24175E">
        <w:rPr>
          <w:rFonts w:ascii="Arial" w:eastAsiaTheme="minorEastAsia" w:hAnsi="Arial" w:cs="Arial"/>
          <w:i/>
          <w:sz w:val="24"/>
          <w:szCs w:val="24"/>
          <w:lang w:val="en-US" w:eastAsia="ru-RU"/>
        </w:rPr>
        <w:t>V</w:t>
      </w:r>
      <w:r w:rsidRPr="0024175E">
        <w:rPr>
          <w:rFonts w:ascii="Arial" w:eastAsiaTheme="minorEastAsia" w:hAnsi="Arial" w:cs="Arial"/>
          <w:sz w:val="24"/>
          <w:szCs w:val="24"/>
          <w:vertAlign w:val="subscript"/>
          <w:lang w:eastAsia="ru-RU"/>
        </w:rPr>
        <w:t>1</w:t>
      </w:r>
      <w:r w:rsidR="00A4741F" w:rsidRPr="00A4741F">
        <w:rPr>
          <w:rFonts w:ascii="Arial" w:eastAsiaTheme="minorEastAsia" w:hAnsi="Arial" w:cs="Arial"/>
          <w:sz w:val="24"/>
          <w:szCs w:val="24"/>
          <w:lang w:eastAsia="ru-RU"/>
        </w:rPr>
        <w:t xml:space="preserve"> - объем аликвотной части раствора,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A4741F" w:rsidRPr="00A4741F">
        <w:rPr>
          <w:rFonts w:ascii="Arial" w:eastAsiaTheme="minorEastAsia" w:hAnsi="Arial" w:cs="Arial"/>
          <w:sz w:val="24"/>
          <w:szCs w:val="24"/>
          <w:lang w:eastAsia="ru-RU"/>
        </w:rPr>
        <w:t>.</w:t>
      </w:r>
    </w:p>
    <w:p w14:paraId="5CB42B8E" w14:textId="7EA2B769" w:rsidR="00A4741F" w:rsidRDefault="0024175E" w:rsidP="00A4741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13.1.4.2 </w:t>
      </w:r>
      <w:r w:rsidR="00A4741F" w:rsidRPr="00A4741F">
        <w:rPr>
          <w:rFonts w:ascii="Arial" w:eastAsiaTheme="minorEastAsia" w:hAnsi="Arial" w:cs="Arial"/>
          <w:sz w:val="24"/>
          <w:szCs w:val="24"/>
          <w:lang w:eastAsia="ru-RU"/>
        </w:rPr>
        <w:t xml:space="preserve">Разность результатов параллельных определений при доверительной вероятности </w:t>
      </w:r>
      <w:r>
        <w:rPr>
          <w:rFonts w:ascii="Arial" w:eastAsiaTheme="minorEastAsia" w:hAnsi="Arial" w:cs="Arial"/>
          <w:sz w:val="24"/>
          <w:szCs w:val="24"/>
          <w:lang w:val="en-US" w:eastAsia="ru-RU"/>
        </w:rPr>
        <w:t>P</w:t>
      </w:r>
      <w:r w:rsidRPr="0024175E">
        <w:rPr>
          <w:rFonts w:ascii="Arial" w:eastAsiaTheme="minorEastAsia" w:hAnsi="Arial" w:cs="Arial"/>
          <w:sz w:val="24"/>
          <w:szCs w:val="24"/>
          <w:lang w:eastAsia="ru-RU"/>
        </w:rPr>
        <w:t>=</w:t>
      </w:r>
      <w:r w:rsidR="00A4741F" w:rsidRPr="00A4741F">
        <w:rPr>
          <w:rFonts w:ascii="Arial" w:eastAsiaTheme="minorEastAsia" w:hAnsi="Arial" w:cs="Arial"/>
          <w:sz w:val="24"/>
          <w:szCs w:val="24"/>
          <w:lang w:eastAsia="ru-RU"/>
        </w:rPr>
        <w:t xml:space="preserve">0,95 не должна превышать допускаемых расхождений, приведенных в </w:t>
      </w:r>
      <w:r w:rsidRPr="00A4741F">
        <w:rPr>
          <w:rFonts w:ascii="Arial" w:eastAsiaTheme="minorEastAsia" w:hAnsi="Arial" w:cs="Arial"/>
          <w:sz w:val="24"/>
          <w:szCs w:val="24"/>
          <w:lang w:eastAsia="ru-RU"/>
        </w:rPr>
        <w:t>Таблице</w:t>
      </w:r>
      <w:r w:rsidRPr="0024175E">
        <w:rPr>
          <w:rFonts w:ascii="Arial" w:eastAsiaTheme="minorEastAsia" w:hAnsi="Arial" w:cs="Arial"/>
          <w:sz w:val="24"/>
          <w:szCs w:val="24"/>
          <w:lang w:eastAsia="ru-RU"/>
        </w:rPr>
        <w:t xml:space="preserve"> </w:t>
      </w:r>
      <w:r w:rsidR="00FA15ED">
        <w:rPr>
          <w:rFonts w:ascii="Arial" w:eastAsiaTheme="minorEastAsia" w:hAnsi="Arial" w:cs="Arial"/>
          <w:sz w:val="24"/>
          <w:szCs w:val="24"/>
          <w:lang w:eastAsia="ru-RU"/>
        </w:rPr>
        <w:t>20</w:t>
      </w:r>
      <w:r w:rsidR="00A4741F" w:rsidRPr="00A4741F">
        <w:rPr>
          <w:rFonts w:ascii="Arial" w:eastAsiaTheme="minorEastAsia" w:hAnsi="Arial" w:cs="Arial"/>
          <w:sz w:val="24"/>
          <w:szCs w:val="24"/>
          <w:lang w:eastAsia="ru-RU"/>
        </w:rPr>
        <w:t>.</w:t>
      </w:r>
    </w:p>
    <w:p w14:paraId="08732A78" w14:textId="33F363C2" w:rsidR="0024175E" w:rsidRDefault="00FA15ED" w:rsidP="0024175E">
      <w:pPr>
        <w:pStyle w:val="aff1"/>
      </w:pPr>
      <w:r>
        <w:t xml:space="preserve">Т а б л и ц а </w:t>
      </w:r>
      <w:r w:rsidR="001C15F8">
        <w:fldChar w:fldCharType="begin"/>
      </w:r>
      <w:r w:rsidR="001C15F8">
        <w:instrText xml:space="preserve"> SEQ Таблица \* ARABIC </w:instrText>
      </w:r>
      <w:r w:rsidR="001C15F8">
        <w:fldChar w:fldCharType="separate"/>
      </w:r>
      <w:r w:rsidR="008622B2">
        <w:rPr>
          <w:noProof/>
        </w:rPr>
        <w:t>20</w:t>
      </w:r>
      <w:r w:rsidR="001C15F8">
        <w:rPr>
          <w:noProof/>
        </w:rPr>
        <w:fldChar w:fldCharType="end"/>
      </w:r>
    </w:p>
    <w:tbl>
      <w:tblPr>
        <w:tblW w:w="9637" w:type="dxa"/>
        <w:tblInd w:w="-8" w:type="dxa"/>
        <w:tblCellMar>
          <w:left w:w="0" w:type="dxa"/>
          <w:right w:w="0" w:type="dxa"/>
        </w:tblCellMar>
        <w:tblLook w:val="04A0" w:firstRow="1" w:lastRow="0" w:firstColumn="1" w:lastColumn="0" w:noHBand="0" w:noVBand="1"/>
      </w:tblPr>
      <w:tblGrid>
        <w:gridCol w:w="715"/>
        <w:gridCol w:w="889"/>
        <w:gridCol w:w="706"/>
        <w:gridCol w:w="725"/>
        <w:gridCol w:w="1821"/>
        <w:gridCol w:w="4781"/>
      </w:tblGrid>
      <w:tr w:rsidR="00A4741F" w:rsidRPr="00A4741F" w14:paraId="77FE1118" w14:textId="77777777" w:rsidTr="00BF4C51">
        <w:tc>
          <w:tcPr>
            <w:tcW w:w="4856" w:type="dxa"/>
            <w:gridSpan w:val="5"/>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41DBD34C" w14:textId="05334556"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 xml:space="preserve">Массовая доля </w:t>
            </w:r>
            <w:r w:rsidR="002368AF">
              <w:rPr>
                <w:rFonts w:ascii="Arial" w:eastAsia="Times New Roman" w:hAnsi="Arial" w:cs="Arial"/>
                <w:sz w:val="24"/>
                <w:szCs w:val="24"/>
                <w:lang w:eastAsia="ru-RU"/>
              </w:rPr>
              <w:t>оксида</w:t>
            </w:r>
            <w:r w:rsidRPr="00A4741F">
              <w:rPr>
                <w:rFonts w:ascii="Arial" w:eastAsia="Times New Roman" w:hAnsi="Arial" w:cs="Arial"/>
                <w:sz w:val="24"/>
                <w:szCs w:val="24"/>
                <w:lang w:eastAsia="ru-RU"/>
              </w:rPr>
              <w:t xml:space="preserve"> магния, %</w:t>
            </w:r>
          </w:p>
        </w:tc>
        <w:tc>
          <w:tcPr>
            <w:tcW w:w="4781"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2945DB62" w14:textId="198336B5"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Допускаемое расхождение</w:t>
            </w:r>
            <w:r w:rsidR="009D130C">
              <w:rPr>
                <w:rFonts w:ascii="Arial" w:eastAsia="Times New Roman" w:hAnsi="Arial" w:cs="Arial"/>
                <w:sz w:val="24"/>
                <w:szCs w:val="24"/>
                <w:lang w:val="en-US" w:eastAsia="ru-RU"/>
              </w:rPr>
              <w:t xml:space="preserve"> </w:t>
            </w:r>
            <w:r w:rsidR="009D130C" w:rsidRPr="00911047">
              <w:rPr>
                <w:rFonts w:ascii="Arial" w:eastAsia="Times New Roman" w:hAnsi="Arial" w:cs="Arial"/>
                <w:i/>
                <w:sz w:val="24"/>
                <w:szCs w:val="24"/>
                <w:lang w:val="en-US" w:eastAsia="ru-RU"/>
              </w:rPr>
              <w:t>d</w:t>
            </w:r>
            <w:r w:rsidRPr="00A4741F">
              <w:rPr>
                <w:rFonts w:ascii="Arial" w:eastAsia="Times New Roman" w:hAnsi="Arial" w:cs="Arial"/>
                <w:sz w:val="24"/>
                <w:szCs w:val="24"/>
                <w:lang w:eastAsia="ru-RU"/>
              </w:rPr>
              <w:t>, %</w:t>
            </w:r>
          </w:p>
        </w:tc>
      </w:tr>
      <w:tr w:rsidR="00A4741F" w:rsidRPr="00A4741F" w14:paraId="30D2DB36" w14:textId="77777777" w:rsidTr="00BF4C51">
        <w:tc>
          <w:tcPr>
            <w:tcW w:w="715" w:type="dxa"/>
            <w:tcBorders>
              <w:top w:val="double" w:sz="4" w:space="0" w:color="auto"/>
              <w:left w:val="single" w:sz="6" w:space="0" w:color="000000"/>
              <w:bottom w:val="nil"/>
              <w:right w:val="nil"/>
            </w:tcBorders>
            <w:shd w:val="clear" w:color="auto" w:fill="auto"/>
            <w:tcMar>
              <w:top w:w="0" w:type="dxa"/>
              <w:left w:w="74" w:type="dxa"/>
              <w:bottom w:w="0" w:type="dxa"/>
              <w:right w:w="74" w:type="dxa"/>
            </w:tcMar>
            <w:hideMark/>
          </w:tcPr>
          <w:p w14:paraId="68E2C565" w14:textId="77777777" w:rsidR="00A4741F" w:rsidRPr="00A4741F" w:rsidRDefault="00A4741F" w:rsidP="00A4741F">
            <w:pPr>
              <w:spacing w:after="0" w:line="240" w:lineRule="auto"/>
              <w:rPr>
                <w:rFonts w:ascii="Arial" w:eastAsia="Times New Roman" w:hAnsi="Arial" w:cs="Arial"/>
                <w:sz w:val="24"/>
                <w:szCs w:val="24"/>
                <w:lang w:eastAsia="ru-RU"/>
              </w:rPr>
            </w:pPr>
          </w:p>
        </w:tc>
        <w:tc>
          <w:tcPr>
            <w:tcW w:w="889" w:type="dxa"/>
            <w:tcBorders>
              <w:top w:val="double" w:sz="4" w:space="0" w:color="auto"/>
              <w:left w:val="nil"/>
              <w:bottom w:val="nil"/>
              <w:right w:val="nil"/>
            </w:tcBorders>
            <w:shd w:val="clear" w:color="auto" w:fill="auto"/>
            <w:tcMar>
              <w:top w:w="0" w:type="dxa"/>
              <w:left w:w="74" w:type="dxa"/>
              <w:bottom w:w="0" w:type="dxa"/>
              <w:right w:w="74" w:type="dxa"/>
            </w:tcMar>
            <w:hideMark/>
          </w:tcPr>
          <w:p w14:paraId="5EBBA14F" w14:textId="77777777" w:rsidR="00A4741F" w:rsidRPr="00A4741F" w:rsidRDefault="00A4741F" w:rsidP="00A4741F">
            <w:pPr>
              <w:spacing w:after="0" w:line="240" w:lineRule="auto"/>
              <w:rPr>
                <w:rFonts w:ascii="Arial" w:eastAsia="Times New Roman" w:hAnsi="Arial" w:cs="Arial"/>
                <w:sz w:val="20"/>
                <w:szCs w:val="20"/>
                <w:lang w:eastAsia="ru-RU"/>
              </w:rPr>
            </w:pPr>
          </w:p>
        </w:tc>
        <w:tc>
          <w:tcPr>
            <w:tcW w:w="706" w:type="dxa"/>
            <w:tcBorders>
              <w:top w:val="single" w:sz="6" w:space="0" w:color="000000"/>
              <w:left w:val="nil"/>
              <w:bottom w:val="nil"/>
              <w:right w:val="nil"/>
            </w:tcBorders>
            <w:shd w:val="clear" w:color="auto" w:fill="auto"/>
            <w:tcMar>
              <w:top w:w="0" w:type="dxa"/>
              <w:left w:w="74" w:type="dxa"/>
              <w:bottom w:w="0" w:type="dxa"/>
              <w:right w:w="74" w:type="dxa"/>
            </w:tcMar>
            <w:hideMark/>
          </w:tcPr>
          <w:p w14:paraId="5F2849EF"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До</w:t>
            </w:r>
          </w:p>
        </w:tc>
        <w:tc>
          <w:tcPr>
            <w:tcW w:w="725" w:type="dxa"/>
            <w:tcBorders>
              <w:top w:val="single" w:sz="6" w:space="0" w:color="000000"/>
              <w:left w:val="nil"/>
              <w:bottom w:val="nil"/>
              <w:right w:val="nil"/>
            </w:tcBorders>
            <w:shd w:val="clear" w:color="auto" w:fill="auto"/>
            <w:tcMar>
              <w:top w:w="0" w:type="dxa"/>
              <w:left w:w="74" w:type="dxa"/>
              <w:bottom w:w="0" w:type="dxa"/>
              <w:right w:w="74" w:type="dxa"/>
            </w:tcMar>
            <w:hideMark/>
          </w:tcPr>
          <w:p w14:paraId="27A947CB"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0,05</w:t>
            </w:r>
          </w:p>
        </w:tc>
        <w:tc>
          <w:tcPr>
            <w:tcW w:w="1821" w:type="dxa"/>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14:paraId="2433F4CA" w14:textId="77777777" w:rsidR="00A4741F" w:rsidRPr="00A4741F" w:rsidRDefault="00A4741F" w:rsidP="00A4741F">
            <w:pPr>
              <w:spacing w:after="0" w:line="240" w:lineRule="auto"/>
              <w:rPr>
                <w:rFonts w:ascii="Arial" w:eastAsia="Times New Roman" w:hAnsi="Arial" w:cs="Arial"/>
                <w:sz w:val="24"/>
                <w:szCs w:val="24"/>
                <w:lang w:eastAsia="ru-RU"/>
              </w:rPr>
            </w:pPr>
          </w:p>
        </w:tc>
        <w:tc>
          <w:tcPr>
            <w:tcW w:w="4781"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7842AC24"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0,006</w:t>
            </w:r>
          </w:p>
        </w:tc>
      </w:tr>
      <w:tr w:rsidR="00A4741F" w:rsidRPr="00A4741F" w14:paraId="5441FA20" w14:textId="77777777" w:rsidTr="00A4741F">
        <w:tc>
          <w:tcPr>
            <w:tcW w:w="715" w:type="dxa"/>
            <w:tcBorders>
              <w:top w:val="nil"/>
              <w:left w:val="single" w:sz="6" w:space="0" w:color="000000"/>
              <w:bottom w:val="nil"/>
              <w:right w:val="nil"/>
            </w:tcBorders>
            <w:shd w:val="clear" w:color="auto" w:fill="auto"/>
            <w:tcMar>
              <w:top w:w="0" w:type="dxa"/>
              <w:left w:w="74" w:type="dxa"/>
              <w:bottom w:w="0" w:type="dxa"/>
              <w:right w:w="74" w:type="dxa"/>
            </w:tcMar>
            <w:hideMark/>
          </w:tcPr>
          <w:p w14:paraId="24308375"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Св.</w:t>
            </w:r>
          </w:p>
        </w:tc>
        <w:tc>
          <w:tcPr>
            <w:tcW w:w="889" w:type="dxa"/>
            <w:tcBorders>
              <w:top w:val="nil"/>
              <w:left w:val="nil"/>
              <w:bottom w:val="nil"/>
              <w:right w:val="nil"/>
            </w:tcBorders>
            <w:shd w:val="clear" w:color="auto" w:fill="auto"/>
            <w:tcMar>
              <w:top w:w="0" w:type="dxa"/>
              <w:left w:w="74" w:type="dxa"/>
              <w:bottom w:w="0" w:type="dxa"/>
              <w:right w:w="74" w:type="dxa"/>
            </w:tcMar>
            <w:hideMark/>
          </w:tcPr>
          <w:p w14:paraId="742FD500"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0,05</w:t>
            </w:r>
          </w:p>
        </w:tc>
        <w:tc>
          <w:tcPr>
            <w:tcW w:w="706" w:type="dxa"/>
            <w:tcBorders>
              <w:top w:val="nil"/>
              <w:left w:val="nil"/>
              <w:bottom w:val="nil"/>
              <w:right w:val="nil"/>
            </w:tcBorders>
            <w:shd w:val="clear" w:color="auto" w:fill="auto"/>
            <w:tcMar>
              <w:top w:w="0" w:type="dxa"/>
              <w:left w:w="74" w:type="dxa"/>
              <w:bottom w:w="0" w:type="dxa"/>
              <w:right w:w="74" w:type="dxa"/>
            </w:tcMar>
            <w:hideMark/>
          </w:tcPr>
          <w:p w14:paraId="6A0B555D"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w:t>
            </w:r>
          </w:p>
        </w:tc>
        <w:tc>
          <w:tcPr>
            <w:tcW w:w="725" w:type="dxa"/>
            <w:tcBorders>
              <w:top w:val="nil"/>
              <w:left w:val="nil"/>
              <w:bottom w:val="nil"/>
              <w:right w:val="nil"/>
            </w:tcBorders>
            <w:shd w:val="clear" w:color="auto" w:fill="auto"/>
            <w:tcMar>
              <w:top w:w="0" w:type="dxa"/>
              <w:left w:w="74" w:type="dxa"/>
              <w:bottom w:w="0" w:type="dxa"/>
              <w:right w:w="74" w:type="dxa"/>
            </w:tcMar>
            <w:hideMark/>
          </w:tcPr>
          <w:p w14:paraId="4FD6AE12"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0,1</w:t>
            </w:r>
          </w:p>
        </w:tc>
        <w:tc>
          <w:tcPr>
            <w:tcW w:w="1821" w:type="dxa"/>
            <w:tcBorders>
              <w:top w:val="nil"/>
              <w:left w:val="nil"/>
              <w:bottom w:val="nil"/>
              <w:right w:val="single" w:sz="6" w:space="0" w:color="000000"/>
            </w:tcBorders>
            <w:shd w:val="clear" w:color="auto" w:fill="auto"/>
            <w:tcMar>
              <w:top w:w="0" w:type="dxa"/>
              <w:left w:w="74" w:type="dxa"/>
              <w:bottom w:w="0" w:type="dxa"/>
              <w:right w:w="74" w:type="dxa"/>
            </w:tcMar>
            <w:hideMark/>
          </w:tcPr>
          <w:p w14:paraId="79E0C7D8" w14:textId="77777777" w:rsidR="00A4741F" w:rsidRPr="00A4741F" w:rsidRDefault="00A4741F" w:rsidP="00A4741F">
            <w:pPr>
              <w:spacing w:after="0" w:line="240" w:lineRule="auto"/>
              <w:rPr>
                <w:rFonts w:ascii="Arial" w:eastAsia="Times New Roman" w:hAnsi="Arial" w:cs="Arial"/>
                <w:sz w:val="24"/>
                <w:szCs w:val="24"/>
                <w:lang w:eastAsia="ru-RU"/>
              </w:rPr>
            </w:pPr>
          </w:p>
        </w:tc>
        <w:tc>
          <w:tcPr>
            <w:tcW w:w="478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F5FAB78"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0,0065</w:t>
            </w:r>
          </w:p>
        </w:tc>
      </w:tr>
      <w:tr w:rsidR="00A4741F" w:rsidRPr="00A4741F" w14:paraId="5CBF501E" w14:textId="77777777" w:rsidTr="00A4741F">
        <w:tc>
          <w:tcPr>
            <w:tcW w:w="715" w:type="dxa"/>
            <w:tcBorders>
              <w:top w:val="nil"/>
              <w:left w:val="single" w:sz="6" w:space="0" w:color="000000"/>
              <w:bottom w:val="nil"/>
              <w:right w:val="nil"/>
            </w:tcBorders>
            <w:shd w:val="clear" w:color="auto" w:fill="auto"/>
            <w:tcMar>
              <w:top w:w="0" w:type="dxa"/>
              <w:left w:w="74" w:type="dxa"/>
              <w:bottom w:w="0" w:type="dxa"/>
              <w:right w:w="74" w:type="dxa"/>
            </w:tcMar>
            <w:hideMark/>
          </w:tcPr>
          <w:p w14:paraId="02258E2C"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w:t>
            </w:r>
          </w:p>
        </w:tc>
        <w:tc>
          <w:tcPr>
            <w:tcW w:w="889" w:type="dxa"/>
            <w:tcBorders>
              <w:top w:val="nil"/>
              <w:left w:val="nil"/>
              <w:bottom w:val="nil"/>
              <w:right w:val="nil"/>
            </w:tcBorders>
            <w:shd w:val="clear" w:color="auto" w:fill="auto"/>
            <w:tcMar>
              <w:top w:w="0" w:type="dxa"/>
              <w:left w:w="74" w:type="dxa"/>
              <w:bottom w:w="0" w:type="dxa"/>
              <w:right w:w="74" w:type="dxa"/>
            </w:tcMar>
            <w:hideMark/>
          </w:tcPr>
          <w:p w14:paraId="75CBDAB7"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0,1</w:t>
            </w:r>
          </w:p>
        </w:tc>
        <w:tc>
          <w:tcPr>
            <w:tcW w:w="706" w:type="dxa"/>
            <w:tcBorders>
              <w:top w:val="nil"/>
              <w:left w:val="nil"/>
              <w:bottom w:val="nil"/>
              <w:right w:val="nil"/>
            </w:tcBorders>
            <w:shd w:val="clear" w:color="auto" w:fill="auto"/>
            <w:tcMar>
              <w:top w:w="0" w:type="dxa"/>
              <w:left w:w="74" w:type="dxa"/>
              <w:bottom w:w="0" w:type="dxa"/>
              <w:right w:w="74" w:type="dxa"/>
            </w:tcMar>
            <w:hideMark/>
          </w:tcPr>
          <w:p w14:paraId="2892892F"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w:t>
            </w:r>
          </w:p>
        </w:tc>
        <w:tc>
          <w:tcPr>
            <w:tcW w:w="725" w:type="dxa"/>
            <w:tcBorders>
              <w:top w:val="nil"/>
              <w:left w:val="nil"/>
              <w:bottom w:val="nil"/>
              <w:right w:val="nil"/>
            </w:tcBorders>
            <w:shd w:val="clear" w:color="auto" w:fill="auto"/>
            <w:tcMar>
              <w:top w:w="0" w:type="dxa"/>
              <w:left w:w="74" w:type="dxa"/>
              <w:bottom w:w="0" w:type="dxa"/>
              <w:right w:w="74" w:type="dxa"/>
            </w:tcMar>
            <w:hideMark/>
          </w:tcPr>
          <w:p w14:paraId="18A58D71"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0,3</w:t>
            </w:r>
          </w:p>
        </w:tc>
        <w:tc>
          <w:tcPr>
            <w:tcW w:w="1821" w:type="dxa"/>
            <w:tcBorders>
              <w:top w:val="nil"/>
              <w:left w:val="nil"/>
              <w:bottom w:val="nil"/>
              <w:right w:val="single" w:sz="6" w:space="0" w:color="000000"/>
            </w:tcBorders>
            <w:shd w:val="clear" w:color="auto" w:fill="auto"/>
            <w:tcMar>
              <w:top w:w="0" w:type="dxa"/>
              <w:left w:w="74" w:type="dxa"/>
              <w:bottom w:w="0" w:type="dxa"/>
              <w:right w:w="74" w:type="dxa"/>
            </w:tcMar>
            <w:hideMark/>
          </w:tcPr>
          <w:p w14:paraId="222FF8D3" w14:textId="77777777" w:rsidR="00A4741F" w:rsidRPr="00A4741F" w:rsidRDefault="00A4741F" w:rsidP="00A4741F">
            <w:pPr>
              <w:spacing w:after="0" w:line="240" w:lineRule="auto"/>
              <w:rPr>
                <w:rFonts w:ascii="Arial" w:eastAsia="Times New Roman" w:hAnsi="Arial" w:cs="Arial"/>
                <w:sz w:val="24"/>
                <w:szCs w:val="24"/>
                <w:lang w:eastAsia="ru-RU"/>
              </w:rPr>
            </w:pPr>
          </w:p>
        </w:tc>
        <w:tc>
          <w:tcPr>
            <w:tcW w:w="478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5698926"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0,03</w:t>
            </w:r>
          </w:p>
        </w:tc>
      </w:tr>
      <w:tr w:rsidR="00A4741F" w:rsidRPr="00A4741F" w14:paraId="3197128F" w14:textId="77777777" w:rsidTr="00A4741F">
        <w:tc>
          <w:tcPr>
            <w:tcW w:w="715" w:type="dxa"/>
            <w:tcBorders>
              <w:top w:val="nil"/>
              <w:left w:val="single" w:sz="6" w:space="0" w:color="000000"/>
              <w:bottom w:val="nil"/>
              <w:right w:val="nil"/>
            </w:tcBorders>
            <w:shd w:val="clear" w:color="auto" w:fill="auto"/>
            <w:tcMar>
              <w:top w:w="0" w:type="dxa"/>
              <w:left w:w="74" w:type="dxa"/>
              <w:bottom w:w="0" w:type="dxa"/>
              <w:right w:w="74" w:type="dxa"/>
            </w:tcMar>
            <w:hideMark/>
          </w:tcPr>
          <w:p w14:paraId="32717C85"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w:t>
            </w:r>
          </w:p>
        </w:tc>
        <w:tc>
          <w:tcPr>
            <w:tcW w:w="889" w:type="dxa"/>
            <w:tcBorders>
              <w:top w:val="nil"/>
              <w:left w:val="nil"/>
              <w:bottom w:val="nil"/>
              <w:right w:val="nil"/>
            </w:tcBorders>
            <w:shd w:val="clear" w:color="auto" w:fill="auto"/>
            <w:tcMar>
              <w:top w:w="0" w:type="dxa"/>
              <w:left w:w="74" w:type="dxa"/>
              <w:bottom w:w="0" w:type="dxa"/>
              <w:right w:w="74" w:type="dxa"/>
            </w:tcMar>
            <w:hideMark/>
          </w:tcPr>
          <w:p w14:paraId="46C2CA31"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0,3</w:t>
            </w:r>
          </w:p>
        </w:tc>
        <w:tc>
          <w:tcPr>
            <w:tcW w:w="706" w:type="dxa"/>
            <w:tcBorders>
              <w:top w:val="nil"/>
              <w:left w:val="nil"/>
              <w:bottom w:val="nil"/>
              <w:right w:val="nil"/>
            </w:tcBorders>
            <w:shd w:val="clear" w:color="auto" w:fill="auto"/>
            <w:tcMar>
              <w:top w:w="0" w:type="dxa"/>
              <w:left w:w="74" w:type="dxa"/>
              <w:bottom w:w="0" w:type="dxa"/>
              <w:right w:w="74" w:type="dxa"/>
            </w:tcMar>
            <w:hideMark/>
          </w:tcPr>
          <w:p w14:paraId="39D38567"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w:t>
            </w:r>
          </w:p>
        </w:tc>
        <w:tc>
          <w:tcPr>
            <w:tcW w:w="725" w:type="dxa"/>
            <w:tcBorders>
              <w:top w:val="nil"/>
              <w:left w:val="nil"/>
              <w:bottom w:val="nil"/>
              <w:right w:val="nil"/>
            </w:tcBorders>
            <w:shd w:val="clear" w:color="auto" w:fill="auto"/>
            <w:tcMar>
              <w:top w:w="0" w:type="dxa"/>
              <w:left w:w="74" w:type="dxa"/>
              <w:bottom w:w="0" w:type="dxa"/>
              <w:right w:w="74" w:type="dxa"/>
            </w:tcMar>
            <w:hideMark/>
          </w:tcPr>
          <w:p w14:paraId="02B1A4D3"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1</w:t>
            </w:r>
          </w:p>
        </w:tc>
        <w:tc>
          <w:tcPr>
            <w:tcW w:w="1821" w:type="dxa"/>
            <w:tcBorders>
              <w:top w:val="nil"/>
              <w:left w:val="nil"/>
              <w:bottom w:val="nil"/>
              <w:right w:val="single" w:sz="6" w:space="0" w:color="000000"/>
            </w:tcBorders>
            <w:shd w:val="clear" w:color="auto" w:fill="auto"/>
            <w:tcMar>
              <w:top w:w="0" w:type="dxa"/>
              <w:left w:w="74" w:type="dxa"/>
              <w:bottom w:w="0" w:type="dxa"/>
              <w:right w:w="74" w:type="dxa"/>
            </w:tcMar>
            <w:hideMark/>
          </w:tcPr>
          <w:p w14:paraId="740CF569" w14:textId="77777777" w:rsidR="00A4741F" w:rsidRPr="00A4741F" w:rsidRDefault="00A4741F" w:rsidP="00A4741F">
            <w:pPr>
              <w:spacing w:after="0" w:line="240" w:lineRule="auto"/>
              <w:rPr>
                <w:rFonts w:ascii="Arial" w:eastAsia="Times New Roman" w:hAnsi="Arial" w:cs="Arial"/>
                <w:sz w:val="24"/>
                <w:szCs w:val="24"/>
                <w:lang w:eastAsia="ru-RU"/>
              </w:rPr>
            </w:pPr>
          </w:p>
        </w:tc>
        <w:tc>
          <w:tcPr>
            <w:tcW w:w="478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02FB748"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0,06</w:t>
            </w:r>
          </w:p>
        </w:tc>
      </w:tr>
      <w:tr w:rsidR="00A4741F" w:rsidRPr="00A4741F" w14:paraId="3ED4E87F" w14:textId="77777777" w:rsidTr="00A4741F">
        <w:tc>
          <w:tcPr>
            <w:tcW w:w="715"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14:paraId="0BAFC3C8"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w:t>
            </w:r>
          </w:p>
        </w:tc>
        <w:tc>
          <w:tcPr>
            <w:tcW w:w="889" w:type="dxa"/>
            <w:tcBorders>
              <w:top w:val="nil"/>
              <w:left w:val="nil"/>
              <w:bottom w:val="single" w:sz="6" w:space="0" w:color="000000"/>
              <w:right w:val="nil"/>
            </w:tcBorders>
            <w:shd w:val="clear" w:color="auto" w:fill="auto"/>
            <w:tcMar>
              <w:top w:w="0" w:type="dxa"/>
              <w:left w:w="74" w:type="dxa"/>
              <w:bottom w:w="0" w:type="dxa"/>
              <w:right w:w="74" w:type="dxa"/>
            </w:tcMar>
            <w:hideMark/>
          </w:tcPr>
          <w:p w14:paraId="70F67C3C"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1</w:t>
            </w:r>
          </w:p>
        </w:tc>
        <w:tc>
          <w:tcPr>
            <w:tcW w:w="706" w:type="dxa"/>
            <w:tcBorders>
              <w:top w:val="nil"/>
              <w:left w:val="nil"/>
              <w:bottom w:val="single" w:sz="6" w:space="0" w:color="000000"/>
              <w:right w:val="nil"/>
            </w:tcBorders>
            <w:shd w:val="clear" w:color="auto" w:fill="auto"/>
            <w:tcMar>
              <w:top w:w="0" w:type="dxa"/>
              <w:left w:w="74" w:type="dxa"/>
              <w:bottom w:w="0" w:type="dxa"/>
              <w:right w:w="74" w:type="dxa"/>
            </w:tcMar>
            <w:hideMark/>
          </w:tcPr>
          <w:p w14:paraId="3B090CEC"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w:t>
            </w:r>
          </w:p>
        </w:tc>
        <w:tc>
          <w:tcPr>
            <w:tcW w:w="725" w:type="dxa"/>
            <w:tcBorders>
              <w:top w:val="nil"/>
              <w:left w:val="nil"/>
              <w:bottom w:val="single" w:sz="6" w:space="0" w:color="000000"/>
              <w:right w:val="nil"/>
            </w:tcBorders>
            <w:shd w:val="clear" w:color="auto" w:fill="auto"/>
            <w:tcMar>
              <w:top w:w="0" w:type="dxa"/>
              <w:left w:w="74" w:type="dxa"/>
              <w:bottom w:w="0" w:type="dxa"/>
              <w:right w:w="74" w:type="dxa"/>
            </w:tcMar>
            <w:hideMark/>
          </w:tcPr>
          <w:p w14:paraId="65418EC7"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3</w:t>
            </w:r>
          </w:p>
        </w:tc>
        <w:tc>
          <w:tcPr>
            <w:tcW w:w="1821" w:type="dxa"/>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14:paraId="1F0F485A" w14:textId="77777777" w:rsidR="00A4741F" w:rsidRPr="00A4741F" w:rsidRDefault="00A4741F" w:rsidP="00A4741F">
            <w:pPr>
              <w:spacing w:after="0" w:line="240" w:lineRule="auto"/>
              <w:rPr>
                <w:rFonts w:ascii="Arial" w:eastAsia="Times New Roman" w:hAnsi="Arial" w:cs="Arial"/>
                <w:sz w:val="24"/>
                <w:szCs w:val="24"/>
                <w:lang w:eastAsia="ru-RU"/>
              </w:rPr>
            </w:pPr>
          </w:p>
        </w:tc>
        <w:tc>
          <w:tcPr>
            <w:tcW w:w="478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857794B"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0,14</w:t>
            </w:r>
          </w:p>
        </w:tc>
      </w:tr>
    </w:tbl>
    <w:p w14:paraId="78397F15" w14:textId="77777777" w:rsidR="00A4741F" w:rsidRPr="00A4741F" w:rsidRDefault="00A4741F" w:rsidP="00A4741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A4741F">
        <w:rPr>
          <w:rFonts w:ascii="Arial" w:eastAsiaTheme="minorEastAsia" w:hAnsi="Arial" w:cs="Arial"/>
          <w:sz w:val="24"/>
          <w:szCs w:val="24"/>
          <w:lang w:eastAsia="ru-RU"/>
        </w:rPr>
        <w:t>Если расхождение между результатами двух параллельных определений превышает приведенную величину, определение повторяют.</w:t>
      </w:r>
    </w:p>
    <w:p w14:paraId="00A6E757" w14:textId="048DDB24" w:rsidR="00A4741F" w:rsidRDefault="00A4741F" w:rsidP="00A4741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A4741F">
        <w:rPr>
          <w:rFonts w:ascii="Arial" w:eastAsiaTheme="minorEastAsia" w:hAnsi="Arial" w:cs="Arial"/>
          <w:sz w:val="24"/>
          <w:szCs w:val="24"/>
          <w:lang w:eastAsia="ru-RU"/>
        </w:rPr>
        <w:t>За окончательный результат анализа принимают среднее арифметическое результатов двух параллельных определений.</w:t>
      </w:r>
    </w:p>
    <w:p w14:paraId="32909215" w14:textId="27B988BC" w:rsidR="0024175E" w:rsidRDefault="0024175E" w:rsidP="0052403C">
      <w:pPr>
        <w:widowControl w:val="0"/>
        <w:tabs>
          <w:tab w:val="left" w:pos="1134"/>
        </w:tabs>
        <w:autoSpaceDE w:val="0"/>
        <w:autoSpaceDN w:val="0"/>
        <w:adjustRightInd w:val="0"/>
        <w:spacing w:after="0" w:line="360" w:lineRule="auto"/>
        <w:ind w:firstLine="709"/>
        <w:jc w:val="both"/>
        <w:rPr>
          <w:rStyle w:val="afe"/>
        </w:rPr>
      </w:pPr>
      <w:r>
        <w:rPr>
          <w:rStyle w:val="afe"/>
        </w:rPr>
        <w:t>13</w:t>
      </w:r>
      <w:r w:rsidRPr="00E97B81">
        <w:rPr>
          <w:rStyle w:val="afe"/>
        </w:rPr>
        <w:t>.</w:t>
      </w:r>
      <w:r w:rsidR="0052403C">
        <w:rPr>
          <w:rStyle w:val="afe"/>
        </w:rPr>
        <w:t>2</w:t>
      </w:r>
      <w:r w:rsidRPr="00E97B81">
        <w:rPr>
          <w:rStyle w:val="afe"/>
        </w:rPr>
        <w:t xml:space="preserve"> </w:t>
      </w:r>
      <w:r w:rsidR="0052403C" w:rsidRPr="0052403C">
        <w:rPr>
          <w:rStyle w:val="afe"/>
        </w:rPr>
        <w:t>Атомно-абсорбционный метод</w:t>
      </w:r>
      <w:r w:rsidR="0052403C">
        <w:rPr>
          <w:rStyle w:val="afe"/>
        </w:rPr>
        <w:t xml:space="preserve"> </w:t>
      </w:r>
      <w:r w:rsidR="0052403C" w:rsidRPr="0052403C">
        <w:rPr>
          <w:rStyle w:val="afe"/>
        </w:rPr>
        <w:t>(при массовой до</w:t>
      </w:r>
      <w:r w:rsidR="0052403C">
        <w:rPr>
          <w:rStyle w:val="afe"/>
        </w:rPr>
        <w:t xml:space="preserve">ли </w:t>
      </w:r>
      <w:r w:rsidR="002368AF">
        <w:rPr>
          <w:rStyle w:val="afe"/>
        </w:rPr>
        <w:t>оксида</w:t>
      </w:r>
      <w:r w:rsidR="0052403C">
        <w:rPr>
          <w:rStyle w:val="afe"/>
        </w:rPr>
        <w:t xml:space="preserve"> магния от 0,005 до 3%)</w:t>
      </w:r>
    </w:p>
    <w:p w14:paraId="6F41008D" w14:textId="5E37293C" w:rsidR="0024175E" w:rsidRDefault="0024175E" w:rsidP="0024175E">
      <w:pPr>
        <w:widowControl w:val="0"/>
        <w:tabs>
          <w:tab w:val="left" w:pos="1134"/>
        </w:tabs>
        <w:autoSpaceDE w:val="0"/>
        <w:autoSpaceDN w:val="0"/>
        <w:adjustRightInd w:val="0"/>
        <w:spacing w:after="0" w:line="360" w:lineRule="auto"/>
        <w:ind w:firstLine="709"/>
        <w:jc w:val="both"/>
        <w:rPr>
          <w:rStyle w:val="afe"/>
        </w:rPr>
      </w:pPr>
      <w:r w:rsidRPr="00234BF0">
        <w:rPr>
          <w:rStyle w:val="afe"/>
        </w:rPr>
        <w:lastRenderedPageBreak/>
        <w:t>1</w:t>
      </w:r>
      <w:r>
        <w:rPr>
          <w:rStyle w:val="afe"/>
        </w:rPr>
        <w:t>3</w:t>
      </w:r>
      <w:r w:rsidRPr="00234BF0">
        <w:rPr>
          <w:rStyle w:val="afe"/>
        </w:rPr>
        <w:t>.</w:t>
      </w:r>
      <w:r w:rsidR="0052403C">
        <w:rPr>
          <w:rStyle w:val="afe"/>
        </w:rPr>
        <w:t>2</w:t>
      </w:r>
      <w:r w:rsidRPr="00234BF0">
        <w:rPr>
          <w:rStyle w:val="afe"/>
        </w:rPr>
        <w:t>.1 Область применения метода</w:t>
      </w:r>
    </w:p>
    <w:p w14:paraId="5FB647C2" w14:textId="31922AA8" w:rsidR="0052403C" w:rsidRDefault="0052403C" w:rsidP="0024175E">
      <w:pPr>
        <w:widowControl w:val="0"/>
        <w:tabs>
          <w:tab w:val="left" w:pos="1134"/>
        </w:tabs>
        <w:autoSpaceDE w:val="0"/>
        <w:autoSpaceDN w:val="0"/>
        <w:adjustRightInd w:val="0"/>
        <w:spacing w:after="0" w:line="360" w:lineRule="auto"/>
        <w:ind w:firstLine="709"/>
        <w:jc w:val="both"/>
        <w:rPr>
          <w:rStyle w:val="afe"/>
          <w:b w:val="0"/>
        </w:rPr>
      </w:pPr>
      <w:r w:rsidRPr="0052403C">
        <w:rPr>
          <w:rStyle w:val="afe"/>
          <w:b w:val="0"/>
        </w:rPr>
        <w:t xml:space="preserve">Настоящий </w:t>
      </w:r>
      <w:r>
        <w:rPr>
          <w:rStyle w:val="afe"/>
          <w:b w:val="0"/>
        </w:rPr>
        <w:t>метод</w:t>
      </w:r>
      <w:r w:rsidRPr="0052403C">
        <w:rPr>
          <w:rStyle w:val="afe"/>
          <w:b w:val="0"/>
        </w:rPr>
        <w:t xml:space="preserve"> распространяется на плавиковый шпат и устанавливает атомно-абсорбционный методы определения массовой доли </w:t>
      </w:r>
      <w:r w:rsidR="002368AF">
        <w:rPr>
          <w:rStyle w:val="afe"/>
          <w:b w:val="0"/>
        </w:rPr>
        <w:t>оксида</w:t>
      </w:r>
      <w:r w:rsidRPr="0052403C">
        <w:rPr>
          <w:rStyle w:val="afe"/>
          <w:b w:val="0"/>
        </w:rPr>
        <w:t xml:space="preserve"> магния.</w:t>
      </w:r>
    </w:p>
    <w:p w14:paraId="22508219" w14:textId="78EE0EAF" w:rsidR="0052403C" w:rsidRPr="0052403C" w:rsidRDefault="0052403C" w:rsidP="0024175E">
      <w:pPr>
        <w:widowControl w:val="0"/>
        <w:tabs>
          <w:tab w:val="left" w:pos="1134"/>
        </w:tabs>
        <w:autoSpaceDE w:val="0"/>
        <w:autoSpaceDN w:val="0"/>
        <w:adjustRightInd w:val="0"/>
        <w:spacing w:after="0" w:line="360" w:lineRule="auto"/>
        <w:ind w:firstLine="709"/>
        <w:jc w:val="both"/>
        <w:rPr>
          <w:rStyle w:val="afe"/>
          <w:b w:val="0"/>
        </w:rPr>
      </w:pPr>
      <w:r w:rsidRPr="0052403C">
        <w:rPr>
          <w:rStyle w:val="afe"/>
          <w:b w:val="0"/>
        </w:rPr>
        <w:t>Метод основан на измерении оптической плотности при фотометрии пламени с помощью фотометра, которая пропорциональна концентрации определяемого элемента в анализируемом растворе, вводимого в пламя газовой горелки. Пламя бутан-пропан - воздушное.</w:t>
      </w:r>
    </w:p>
    <w:p w14:paraId="2BBF01A8" w14:textId="48DEE2D5" w:rsidR="0024175E" w:rsidRDefault="0024175E" w:rsidP="0024175E">
      <w:pPr>
        <w:widowControl w:val="0"/>
        <w:tabs>
          <w:tab w:val="left" w:pos="1134"/>
        </w:tabs>
        <w:autoSpaceDE w:val="0"/>
        <w:autoSpaceDN w:val="0"/>
        <w:adjustRightInd w:val="0"/>
        <w:spacing w:after="0" w:line="360" w:lineRule="auto"/>
        <w:ind w:firstLine="709"/>
        <w:jc w:val="both"/>
        <w:rPr>
          <w:rStyle w:val="afe"/>
        </w:rPr>
      </w:pPr>
      <w:r>
        <w:rPr>
          <w:rStyle w:val="afe"/>
        </w:rPr>
        <w:t>13</w:t>
      </w:r>
      <w:r w:rsidR="0052403C">
        <w:rPr>
          <w:rStyle w:val="afe"/>
        </w:rPr>
        <w:t>.2.</w:t>
      </w:r>
      <w:r w:rsidRPr="00E97B81">
        <w:rPr>
          <w:rStyle w:val="afe"/>
        </w:rPr>
        <w:t>2 Реактивы</w:t>
      </w:r>
      <w:r>
        <w:rPr>
          <w:rStyle w:val="afe"/>
        </w:rPr>
        <w:t xml:space="preserve">, </w:t>
      </w:r>
      <w:r w:rsidRPr="00E97B81">
        <w:rPr>
          <w:rStyle w:val="afe"/>
        </w:rPr>
        <w:t>растворы</w:t>
      </w:r>
      <w:r>
        <w:rPr>
          <w:rStyle w:val="afe"/>
        </w:rPr>
        <w:t xml:space="preserve"> и оборудование </w:t>
      </w:r>
      <w:r w:rsidRPr="00E97B81">
        <w:rPr>
          <w:rStyle w:val="afe"/>
        </w:rPr>
        <w:t>для проведения испытания</w:t>
      </w:r>
    </w:p>
    <w:p w14:paraId="29B0D494" w14:textId="34E2EC38" w:rsidR="0052403C" w:rsidRDefault="0052403C" w:rsidP="0024175E">
      <w:pPr>
        <w:widowControl w:val="0"/>
        <w:tabs>
          <w:tab w:val="left" w:pos="1134"/>
        </w:tabs>
        <w:autoSpaceDE w:val="0"/>
        <w:autoSpaceDN w:val="0"/>
        <w:adjustRightInd w:val="0"/>
        <w:spacing w:after="0" w:line="360" w:lineRule="auto"/>
        <w:ind w:firstLine="709"/>
        <w:jc w:val="both"/>
        <w:rPr>
          <w:rStyle w:val="afe"/>
          <w:b w:val="0"/>
        </w:rPr>
      </w:pPr>
      <w:r w:rsidRPr="0052403C">
        <w:rPr>
          <w:rStyle w:val="afe"/>
          <w:b w:val="0"/>
        </w:rPr>
        <w:t>Для проведения анализа применяют:</w:t>
      </w:r>
    </w:p>
    <w:p w14:paraId="291C4BF5" w14:textId="43339419" w:rsidR="0052403C" w:rsidRPr="0052403C" w:rsidRDefault="0052403C" w:rsidP="0052403C">
      <w:pPr>
        <w:widowControl w:val="0"/>
        <w:tabs>
          <w:tab w:val="left" w:pos="1134"/>
        </w:tabs>
        <w:autoSpaceDE w:val="0"/>
        <w:autoSpaceDN w:val="0"/>
        <w:adjustRightInd w:val="0"/>
        <w:spacing w:after="0" w:line="360" w:lineRule="auto"/>
        <w:ind w:firstLine="709"/>
        <w:jc w:val="both"/>
        <w:rPr>
          <w:rStyle w:val="afe"/>
          <w:b w:val="0"/>
        </w:rPr>
      </w:pPr>
      <w:r w:rsidRPr="0052403C">
        <w:rPr>
          <w:rStyle w:val="afe"/>
          <w:b w:val="0"/>
        </w:rPr>
        <w:t>фотометр типа "Спектр-1"</w:t>
      </w:r>
      <w:r w:rsidR="002A2BF5">
        <w:rPr>
          <w:rStyle w:val="afe"/>
          <w:b w:val="0"/>
        </w:rPr>
        <w:t>;</w:t>
      </w:r>
    </w:p>
    <w:p w14:paraId="3D9AB924" w14:textId="4DC5729E" w:rsidR="0052403C" w:rsidRPr="0052403C" w:rsidRDefault="002A2BF5" w:rsidP="0052403C">
      <w:pPr>
        <w:widowControl w:val="0"/>
        <w:tabs>
          <w:tab w:val="left" w:pos="1134"/>
        </w:tabs>
        <w:autoSpaceDE w:val="0"/>
        <w:autoSpaceDN w:val="0"/>
        <w:adjustRightInd w:val="0"/>
        <w:spacing w:after="0" w:line="360" w:lineRule="auto"/>
        <w:ind w:firstLine="709"/>
        <w:jc w:val="both"/>
        <w:rPr>
          <w:rStyle w:val="afe"/>
          <w:b w:val="0"/>
        </w:rPr>
      </w:pPr>
      <w:r w:rsidRPr="0052403C">
        <w:rPr>
          <w:rStyle w:val="afe"/>
          <w:b w:val="0"/>
        </w:rPr>
        <w:t>реактивы и растворы, приведенные в п.</w:t>
      </w:r>
      <w:r>
        <w:rPr>
          <w:rStyle w:val="afe"/>
          <w:b w:val="0"/>
        </w:rPr>
        <w:t>13</w:t>
      </w:r>
      <w:r w:rsidRPr="0052403C">
        <w:rPr>
          <w:rStyle w:val="afe"/>
          <w:b w:val="0"/>
        </w:rPr>
        <w:t>.</w:t>
      </w:r>
      <w:r>
        <w:rPr>
          <w:rStyle w:val="afe"/>
          <w:b w:val="0"/>
        </w:rPr>
        <w:t>1.2;</w:t>
      </w:r>
    </w:p>
    <w:p w14:paraId="44A4E099" w14:textId="6A3AD945" w:rsidR="0052403C" w:rsidRPr="0052403C" w:rsidRDefault="0052403C" w:rsidP="0052403C">
      <w:pPr>
        <w:widowControl w:val="0"/>
        <w:tabs>
          <w:tab w:val="left" w:pos="1134"/>
        </w:tabs>
        <w:autoSpaceDE w:val="0"/>
        <w:autoSpaceDN w:val="0"/>
        <w:adjustRightInd w:val="0"/>
        <w:spacing w:after="0" w:line="360" w:lineRule="auto"/>
        <w:ind w:firstLine="709"/>
        <w:jc w:val="both"/>
        <w:rPr>
          <w:rStyle w:val="afe"/>
          <w:b w:val="0"/>
        </w:rPr>
      </w:pPr>
      <w:r w:rsidRPr="0052403C">
        <w:rPr>
          <w:rStyle w:val="afe"/>
          <w:b w:val="0"/>
        </w:rPr>
        <w:t xml:space="preserve">стандартный раствор </w:t>
      </w:r>
      <w:r w:rsidR="002A2BF5">
        <w:rPr>
          <w:rStyle w:val="afe"/>
          <w:b w:val="0"/>
        </w:rPr>
        <w:t>оксида</w:t>
      </w:r>
      <w:r w:rsidRPr="0052403C">
        <w:rPr>
          <w:rStyle w:val="afe"/>
          <w:b w:val="0"/>
        </w:rPr>
        <w:t xml:space="preserve"> магния, приготовленный следующим образом: отбирают пипеткой 10 </w:t>
      </w:r>
      <w:r w:rsidR="002B2633">
        <w:rPr>
          <w:rStyle w:val="afe"/>
          <w:b w:val="0"/>
        </w:rPr>
        <w:t>см</w:t>
      </w:r>
      <w:r w:rsidR="002B2633" w:rsidRPr="002B2633">
        <w:rPr>
          <w:rStyle w:val="afe"/>
          <w:b w:val="0"/>
          <w:vertAlign w:val="superscript"/>
        </w:rPr>
        <w:t>3</w:t>
      </w:r>
      <w:r w:rsidRPr="0052403C">
        <w:rPr>
          <w:rStyle w:val="afe"/>
          <w:b w:val="0"/>
        </w:rPr>
        <w:t xml:space="preserve"> стандартного раствора А, приготовленного по </w:t>
      </w:r>
      <w:r w:rsidR="002A2BF5">
        <w:rPr>
          <w:rStyle w:val="afe"/>
          <w:b w:val="0"/>
        </w:rPr>
        <w:t>п.</w:t>
      </w:r>
      <w:r w:rsidR="002A2BF5" w:rsidRPr="002A2BF5">
        <w:rPr>
          <w:rStyle w:val="afe"/>
          <w:b w:val="0"/>
        </w:rPr>
        <w:t>13.1.2</w:t>
      </w:r>
      <w:r w:rsidRPr="0052403C">
        <w:rPr>
          <w:rStyle w:val="afe"/>
          <w:b w:val="0"/>
        </w:rPr>
        <w:t xml:space="preserve">, в мерную колбу вместимостью 1000 </w:t>
      </w:r>
      <w:r w:rsidR="002B2633">
        <w:rPr>
          <w:rStyle w:val="afe"/>
          <w:b w:val="0"/>
        </w:rPr>
        <w:t>см</w:t>
      </w:r>
      <w:r w:rsidR="002B2633" w:rsidRPr="002B2633">
        <w:rPr>
          <w:rStyle w:val="afe"/>
          <w:b w:val="0"/>
          <w:vertAlign w:val="superscript"/>
        </w:rPr>
        <w:t>3</w:t>
      </w:r>
      <w:r w:rsidRPr="0052403C">
        <w:rPr>
          <w:rStyle w:val="afe"/>
          <w:b w:val="0"/>
        </w:rPr>
        <w:t>, доливают водой до метки и перемешивают. 1</w:t>
      </w:r>
      <w:r w:rsidR="002A2BF5">
        <w:rPr>
          <w:rStyle w:val="afe"/>
          <w:b w:val="0"/>
        </w:rPr>
        <w:t> </w:t>
      </w:r>
      <w:r w:rsidR="002B2633">
        <w:rPr>
          <w:rStyle w:val="afe"/>
          <w:b w:val="0"/>
        </w:rPr>
        <w:t>см</w:t>
      </w:r>
      <w:r w:rsidR="002B2633" w:rsidRPr="002B2633">
        <w:rPr>
          <w:rStyle w:val="afe"/>
          <w:b w:val="0"/>
          <w:vertAlign w:val="superscript"/>
        </w:rPr>
        <w:t>3</w:t>
      </w:r>
      <w:r w:rsidRPr="0052403C">
        <w:rPr>
          <w:rStyle w:val="afe"/>
          <w:b w:val="0"/>
        </w:rPr>
        <w:t xml:space="preserve"> стандартного раствора соответствует 0,01 мг </w:t>
      </w:r>
      <w:r w:rsidR="002A2BF5">
        <w:rPr>
          <w:rStyle w:val="afe"/>
          <w:b w:val="0"/>
        </w:rPr>
        <w:t>оксида</w:t>
      </w:r>
      <w:r w:rsidRPr="0052403C">
        <w:rPr>
          <w:rStyle w:val="afe"/>
          <w:b w:val="0"/>
        </w:rPr>
        <w:t xml:space="preserve"> магния;</w:t>
      </w:r>
    </w:p>
    <w:p w14:paraId="008CFDC9" w14:textId="28EB3B80" w:rsidR="0052403C" w:rsidRDefault="002A2BF5" w:rsidP="0052403C">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хлорид </w:t>
      </w:r>
      <w:r w:rsidR="0052403C" w:rsidRPr="0052403C">
        <w:rPr>
          <w:rStyle w:val="afe"/>
          <w:b w:val="0"/>
        </w:rPr>
        <w:t>кальци</w:t>
      </w:r>
      <w:r>
        <w:rPr>
          <w:rStyle w:val="afe"/>
          <w:b w:val="0"/>
        </w:rPr>
        <w:t>я</w:t>
      </w:r>
      <w:r w:rsidR="0052403C" w:rsidRPr="0052403C">
        <w:rPr>
          <w:rStyle w:val="afe"/>
          <w:b w:val="0"/>
        </w:rPr>
        <w:t xml:space="preserve">, не содержащий магний, раствор, приготовленный следующим образом: 2,96 г соли помещают в мерную колбу вместимостью 1000 </w:t>
      </w:r>
      <w:r w:rsidR="002B2633">
        <w:rPr>
          <w:rStyle w:val="afe"/>
          <w:b w:val="0"/>
        </w:rPr>
        <w:t>см</w:t>
      </w:r>
      <w:r w:rsidR="002B2633" w:rsidRPr="002B2633">
        <w:rPr>
          <w:rStyle w:val="afe"/>
          <w:b w:val="0"/>
          <w:vertAlign w:val="superscript"/>
        </w:rPr>
        <w:t>3</w:t>
      </w:r>
      <w:r w:rsidR="0052403C" w:rsidRPr="0052403C">
        <w:rPr>
          <w:rStyle w:val="afe"/>
          <w:b w:val="0"/>
        </w:rPr>
        <w:t>, доливают водой до метки и перемешивают.</w:t>
      </w:r>
    </w:p>
    <w:p w14:paraId="59AF5B2D" w14:textId="09D68731" w:rsidR="0024175E" w:rsidRDefault="0024175E" w:rsidP="0024175E">
      <w:pPr>
        <w:widowControl w:val="0"/>
        <w:tabs>
          <w:tab w:val="left" w:pos="1134"/>
        </w:tabs>
        <w:autoSpaceDE w:val="0"/>
        <w:autoSpaceDN w:val="0"/>
        <w:adjustRightInd w:val="0"/>
        <w:spacing w:after="0" w:line="360" w:lineRule="auto"/>
        <w:ind w:firstLine="709"/>
        <w:jc w:val="both"/>
        <w:rPr>
          <w:rStyle w:val="afe"/>
        </w:rPr>
      </w:pPr>
      <w:r>
        <w:rPr>
          <w:rStyle w:val="afe"/>
        </w:rPr>
        <w:t>13</w:t>
      </w:r>
      <w:r w:rsidR="0052403C">
        <w:rPr>
          <w:rStyle w:val="afe"/>
        </w:rPr>
        <w:t>.2.</w:t>
      </w:r>
      <w:r>
        <w:rPr>
          <w:rStyle w:val="afe"/>
        </w:rPr>
        <w:t>3</w:t>
      </w:r>
      <w:r w:rsidRPr="00E97B81">
        <w:rPr>
          <w:rStyle w:val="afe"/>
        </w:rPr>
        <w:t xml:space="preserve"> Проведение анализа</w:t>
      </w:r>
    </w:p>
    <w:p w14:paraId="43A01E31" w14:textId="06979D02" w:rsidR="002A2BF5" w:rsidRPr="002A2BF5" w:rsidRDefault="00A83E7A" w:rsidP="002A2BF5">
      <w:pPr>
        <w:widowControl w:val="0"/>
        <w:tabs>
          <w:tab w:val="left" w:pos="1134"/>
        </w:tabs>
        <w:autoSpaceDE w:val="0"/>
        <w:autoSpaceDN w:val="0"/>
        <w:adjustRightInd w:val="0"/>
        <w:spacing w:after="0" w:line="360" w:lineRule="auto"/>
        <w:ind w:firstLine="709"/>
        <w:jc w:val="both"/>
        <w:rPr>
          <w:rStyle w:val="afe"/>
          <w:b w:val="0"/>
        </w:rPr>
      </w:pPr>
      <w:r w:rsidRPr="00A83E7A">
        <w:rPr>
          <w:rStyle w:val="afe"/>
          <w:b w:val="0"/>
        </w:rPr>
        <w:t>13.2.3</w:t>
      </w:r>
      <w:r>
        <w:rPr>
          <w:rStyle w:val="afe"/>
          <w:b w:val="0"/>
        </w:rPr>
        <w:t>.</w:t>
      </w:r>
      <w:r w:rsidR="002A2BF5" w:rsidRPr="002A2BF5">
        <w:rPr>
          <w:rStyle w:val="afe"/>
          <w:b w:val="0"/>
        </w:rPr>
        <w:t xml:space="preserve">1 При массовой доли </w:t>
      </w:r>
      <w:r w:rsidR="002368AF">
        <w:rPr>
          <w:rStyle w:val="afe"/>
          <w:b w:val="0"/>
        </w:rPr>
        <w:t>оксида</w:t>
      </w:r>
      <w:r w:rsidR="002A2BF5" w:rsidRPr="002A2BF5">
        <w:rPr>
          <w:rStyle w:val="afe"/>
          <w:b w:val="0"/>
        </w:rPr>
        <w:t xml:space="preserve"> магния в плавиковом шпате до 0,04% раствор, приготовленный по п</w:t>
      </w:r>
      <w:r>
        <w:rPr>
          <w:rStyle w:val="afe"/>
          <w:b w:val="0"/>
        </w:rPr>
        <w:t>.13.1.3.1</w:t>
      </w:r>
      <w:r w:rsidR="002A2BF5" w:rsidRPr="002A2BF5">
        <w:rPr>
          <w:rStyle w:val="afe"/>
          <w:b w:val="0"/>
        </w:rPr>
        <w:t xml:space="preserve"> в мерной колбе вместимостью 200 </w:t>
      </w:r>
      <w:r w:rsidR="002B2633">
        <w:rPr>
          <w:rStyle w:val="afe"/>
          <w:b w:val="0"/>
        </w:rPr>
        <w:t>см</w:t>
      </w:r>
      <w:r w:rsidR="002B2633" w:rsidRPr="002B2633">
        <w:rPr>
          <w:rStyle w:val="afe"/>
          <w:b w:val="0"/>
          <w:vertAlign w:val="superscript"/>
        </w:rPr>
        <w:t>3</w:t>
      </w:r>
      <w:r w:rsidR="002A2BF5" w:rsidRPr="002A2BF5">
        <w:rPr>
          <w:rStyle w:val="afe"/>
          <w:b w:val="0"/>
        </w:rPr>
        <w:t xml:space="preserve">, </w:t>
      </w:r>
      <w:proofErr w:type="spellStart"/>
      <w:r w:rsidR="002A2BF5" w:rsidRPr="002A2BF5">
        <w:rPr>
          <w:rStyle w:val="afe"/>
          <w:b w:val="0"/>
        </w:rPr>
        <w:t>фотометрируют</w:t>
      </w:r>
      <w:proofErr w:type="spellEnd"/>
      <w:r w:rsidR="002A2BF5" w:rsidRPr="002A2BF5">
        <w:rPr>
          <w:rStyle w:val="afe"/>
          <w:b w:val="0"/>
        </w:rPr>
        <w:t xml:space="preserve"> при аналитической линии магния 285,2 </w:t>
      </w:r>
      <w:proofErr w:type="spellStart"/>
      <w:r w:rsidR="002A2BF5" w:rsidRPr="002A2BF5">
        <w:rPr>
          <w:rStyle w:val="afe"/>
          <w:b w:val="0"/>
        </w:rPr>
        <w:t>нм</w:t>
      </w:r>
      <w:proofErr w:type="spellEnd"/>
      <w:r w:rsidR="002A2BF5" w:rsidRPr="002A2BF5">
        <w:rPr>
          <w:rStyle w:val="afe"/>
          <w:b w:val="0"/>
        </w:rPr>
        <w:t xml:space="preserve">. Сначала в пламя горелки вводят раствор контрольного опыта с добавлением </w:t>
      </w:r>
      <w:r>
        <w:rPr>
          <w:rStyle w:val="afe"/>
          <w:b w:val="0"/>
        </w:rPr>
        <w:t>хлорида</w:t>
      </w:r>
      <w:r w:rsidR="002A2BF5" w:rsidRPr="002A2BF5">
        <w:rPr>
          <w:rStyle w:val="afe"/>
          <w:b w:val="0"/>
        </w:rPr>
        <w:t xml:space="preserve"> кальция в количестве, соответствующем массовой доли его в пробе. Затем в пламя горелки вводят анализируемый раствор.</w:t>
      </w:r>
    </w:p>
    <w:p w14:paraId="115CEF9C" w14:textId="2411FF7F" w:rsidR="002A2BF5" w:rsidRPr="002A2BF5" w:rsidRDefault="002A2BF5" w:rsidP="002A2BF5">
      <w:pPr>
        <w:widowControl w:val="0"/>
        <w:tabs>
          <w:tab w:val="left" w:pos="1134"/>
        </w:tabs>
        <w:autoSpaceDE w:val="0"/>
        <w:autoSpaceDN w:val="0"/>
        <w:adjustRightInd w:val="0"/>
        <w:spacing w:after="0" w:line="360" w:lineRule="auto"/>
        <w:ind w:firstLine="709"/>
        <w:jc w:val="both"/>
        <w:rPr>
          <w:rStyle w:val="afe"/>
          <w:b w:val="0"/>
        </w:rPr>
      </w:pPr>
      <w:r w:rsidRPr="002A2BF5">
        <w:rPr>
          <w:rStyle w:val="afe"/>
          <w:b w:val="0"/>
        </w:rPr>
        <w:t xml:space="preserve">По оптической плотности пламени анализируемого раствора с учетом оптической плотности пламени раствора контрольного опыта устанавливают концентрацию </w:t>
      </w:r>
      <w:r w:rsidR="002368AF">
        <w:rPr>
          <w:rStyle w:val="afe"/>
          <w:b w:val="0"/>
        </w:rPr>
        <w:t>оксида</w:t>
      </w:r>
      <w:r w:rsidRPr="002A2BF5">
        <w:rPr>
          <w:rStyle w:val="afe"/>
          <w:b w:val="0"/>
        </w:rPr>
        <w:t xml:space="preserve"> магния по </w:t>
      </w:r>
      <w:proofErr w:type="spellStart"/>
      <w:r w:rsidRPr="002A2BF5">
        <w:rPr>
          <w:rStyle w:val="afe"/>
          <w:b w:val="0"/>
        </w:rPr>
        <w:t>градуировочному</w:t>
      </w:r>
      <w:proofErr w:type="spellEnd"/>
      <w:r w:rsidRPr="002A2BF5">
        <w:rPr>
          <w:rStyle w:val="afe"/>
          <w:b w:val="0"/>
        </w:rPr>
        <w:t xml:space="preserve"> графику.</w:t>
      </w:r>
    </w:p>
    <w:p w14:paraId="687BA936" w14:textId="0B1BB8D1" w:rsidR="002A2BF5" w:rsidRPr="002A2BF5" w:rsidRDefault="002A2BF5" w:rsidP="002A2BF5">
      <w:pPr>
        <w:widowControl w:val="0"/>
        <w:tabs>
          <w:tab w:val="left" w:pos="1134"/>
        </w:tabs>
        <w:autoSpaceDE w:val="0"/>
        <w:autoSpaceDN w:val="0"/>
        <w:adjustRightInd w:val="0"/>
        <w:spacing w:after="0" w:line="360" w:lineRule="auto"/>
        <w:ind w:firstLine="709"/>
        <w:jc w:val="both"/>
        <w:rPr>
          <w:rStyle w:val="afe"/>
          <w:b w:val="0"/>
        </w:rPr>
      </w:pPr>
      <w:proofErr w:type="spellStart"/>
      <w:r w:rsidRPr="002A2BF5">
        <w:rPr>
          <w:rStyle w:val="afe"/>
          <w:b w:val="0"/>
        </w:rPr>
        <w:t>Фотометрирование</w:t>
      </w:r>
      <w:proofErr w:type="spellEnd"/>
      <w:r w:rsidRPr="002A2BF5">
        <w:rPr>
          <w:rStyle w:val="afe"/>
          <w:b w:val="0"/>
        </w:rPr>
        <w:t xml:space="preserve"> для каждой навески пробы проводят три раза и вычисляют среднюю арифметическую вели</w:t>
      </w:r>
      <w:r>
        <w:rPr>
          <w:rStyle w:val="afe"/>
          <w:b w:val="0"/>
        </w:rPr>
        <w:t xml:space="preserve">чину концентрации </w:t>
      </w:r>
      <w:r w:rsidR="002368AF">
        <w:rPr>
          <w:rStyle w:val="afe"/>
          <w:b w:val="0"/>
        </w:rPr>
        <w:t>оксида</w:t>
      </w:r>
      <w:r>
        <w:rPr>
          <w:rStyle w:val="afe"/>
          <w:b w:val="0"/>
        </w:rPr>
        <w:t xml:space="preserve"> магния.</w:t>
      </w:r>
    </w:p>
    <w:p w14:paraId="6B1771A7" w14:textId="54AFA3DD" w:rsidR="002A2BF5" w:rsidRPr="002A2BF5" w:rsidRDefault="00A83E7A" w:rsidP="002A2BF5">
      <w:pPr>
        <w:widowControl w:val="0"/>
        <w:tabs>
          <w:tab w:val="left" w:pos="1134"/>
        </w:tabs>
        <w:autoSpaceDE w:val="0"/>
        <w:autoSpaceDN w:val="0"/>
        <w:adjustRightInd w:val="0"/>
        <w:spacing w:after="0" w:line="360" w:lineRule="auto"/>
        <w:ind w:firstLine="709"/>
        <w:jc w:val="both"/>
        <w:rPr>
          <w:rStyle w:val="afe"/>
          <w:b w:val="0"/>
        </w:rPr>
      </w:pPr>
      <w:r>
        <w:rPr>
          <w:rStyle w:val="afe"/>
          <w:b w:val="0"/>
        </w:rPr>
        <w:t>13.2.3</w:t>
      </w:r>
      <w:r w:rsidR="002A2BF5" w:rsidRPr="002A2BF5">
        <w:rPr>
          <w:rStyle w:val="afe"/>
          <w:b w:val="0"/>
        </w:rPr>
        <w:t xml:space="preserve">.2 При массовой </w:t>
      </w:r>
      <w:r w:rsidR="00D75D3D" w:rsidRPr="002A2BF5">
        <w:rPr>
          <w:rStyle w:val="afe"/>
          <w:b w:val="0"/>
        </w:rPr>
        <w:t>дол</w:t>
      </w:r>
      <w:r w:rsidR="00D75D3D">
        <w:rPr>
          <w:rStyle w:val="afe"/>
          <w:b w:val="0"/>
        </w:rPr>
        <w:t>е</w:t>
      </w:r>
      <w:r w:rsidR="00D75D3D" w:rsidRPr="002A2BF5">
        <w:rPr>
          <w:rStyle w:val="afe"/>
          <w:b w:val="0"/>
        </w:rPr>
        <w:t xml:space="preserve"> </w:t>
      </w:r>
      <w:r w:rsidR="002368AF">
        <w:rPr>
          <w:rStyle w:val="afe"/>
          <w:b w:val="0"/>
        </w:rPr>
        <w:t>оксида</w:t>
      </w:r>
      <w:r w:rsidR="002A2BF5" w:rsidRPr="002A2BF5">
        <w:rPr>
          <w:rStyle w:val="afe"/>
          <w:b w:val="0"/>
        </w:rPr>
        <w:t xml:space="preserve"> магния в плавиковом шпате свыше 0,04% от раствора, приготовленного по п.</w:t>
      </w:r>
      <w:r w:rsidRPr="00A83E7A">
        <w:t xml:space="preserve"> </w:t>
      </w:r>
      <w:r w:rsidRPr="00A83E7A">
        <w:rPr>
          <w:rStyle w:val="afe"/>
          <w:b w:val="0"/>
        </w:rPr>
        <w:t xml:space="preserve">13.1.3.1 </w:t>
      </w:r>
      <w:r w:rsidR="002A2BF5" w:rsidRPr="002A2BF5">
        <w:rPr>
          <w:rStyle w:val="afe"/>
          <w:b w:val="0"/>
        </w:rPr>
        <w:t xml:space="preserve">в мерной колбе вместимостью 200 </w:t>
      </w:r>
      <w:r w:rsidR="002B2633">
        <w:rPr>
          <w:rStyle w:val="afe"/>
          <w:b w:val="0"/>
        </w:rPr>
        <w:t>см</w:t>
      </w:r>
      <w:r w:rsidR="002B2633" w:rsidRPr="002B2633">
        <w:rPr>
          <w:rStyle w:val="afe"/>
          <w:b w:val="0"/>
          <w:vertAlign w:val="superscript"/>
        </w:rPr>
        <w:t>3</w:t>
      </w:r>
      <w:r w:rsidR="002A2BF5" w:rsidRPr="002A2BF5">
        <w:rPr>
          <w:rStyle w:val="afe"/>
          <w:b w:val="0"/>
        </w:rPr>
        <w:t xml:space="preserve">, отбирают аликвотную часть 1-10 </w:t>
      </w:r>
      <w:r w:rsidR="002B2633">
        <w:rPr>
          <w:rStyle w:val="afe"/>
          <w:b w:val="0"/>
        </w:rPr>
        <w:t>см</w:t>
      </w:r>
      <w:r w:rsidR="002B2633" w:rsidRPr="002B2633">
        <w:rPr>
          <w:rStyle w:val="afe"/>
          <w:b w:val="0"/>
          <w:vertAlign w:val="superscript"/>
        </w:rPr>
        <w:t>3</w:t>
      </w:r>
      <w:r w:rsidR="002A2BF5" w:rsidRPr="002A2BF5">
        <w:rPr>
          <w:rStyle w:val="afe"/>
          <w:b w:val="0"/>
        </w:rPr>
        <w:t xml:space="preserve"> (в зависимости от массовой доли </w:t>
      </w:r>
      <w:r w:rsidR="002368AF">
        <w:rPr>
          <w:rStyle w:val="afe"/>
          <w:b w:val="0"/>
        </w:rPr>
        <w:t>оксида</w:t>
      </w:r>
      <w:r w:rsidR="002A2BF5" w:rsidRPr="002A2BF5">
        <w:rPr>
          <w:rStyle w:val="afe"/>
          <w:b w:val="0"/>
        </w:rPr>
        <w:t xml:space="preserve"> магния) в мерную колбу вместимостью 100 </w:t>
      </w:r>
      <w:r w:rsidR="002B2633">
        <w:rPr>
          <w:rStyle w:val="afe"/>
          <w:b w:val="0"/>
        </w:rPr>
        <w:t>см</w:t>
      </w:r>
      <w:r w:rsidR="002B2633" w:rsidRPr="002B2633">
        <w:rPr>
          <w:rStyle w:val="afe"/>
          <w:b w:val="0"/>
          <w:vertAlign w:val="superscript"/>
        </w:rPr>
        <w:t>3</w:t>
      </w:r>
      <w:r w:rsidR="002A2BF5" w:rsidRPr="002A2BF5">
        <w:rPr>
          <w:rStyle w:val="afe"/>
          <w:b w:val="0"/>
        </w:rPr>
        <w:t xml:space="preserve">, доливают до метки водой и </w:t>
      </w:r>
      <w:proofErr w:type="spellStart"/>
      <w:r w:rsidR="002A2BF5" w:rsidRPr="002A2BF5">
        <w:rPr>
          <w:rStyle w:val="afe"/>
          <w:b w:val="0"/>
        </w:rPr>
        <w:t>фотометрируют</w:t>
      </w:r>
      <w:proofErr w:type="spellEnd"/>
      <w:r w:rsidR="002A2BF5" w:rsidRPr="002A2BF5">
        <w:rPr>
          <w:rStyle w:val="afe"/>
          <w:b w:val="0"/>
        </w:rPr>
        <w:t xml:space="preserve">, </w:t>
      </w:r>
      <w:r w:rsidR="002A2BF5" w:rsidRPr="002A2BF5">
        <w:rPr>
          <w:rStyle w:val="afe"/>
          <w:b w:val="0"/>
        </w:rPr>
        <w:lastRenderedPageBreak/>
        <w:t>как указано в п.</w:t>
      </w:r>
      <w:r w:rsidR="002321E8" w:rsidRPr="002321E8">
        <w:t xml:space="preserve"> </w:t>
      </w:r>
      <w:r w:rsidR="002321E8" w:rsidRPr="002321E8">
        <w:rPr>
          <w:rStyle w:val="afe"/>
          <w:b w:val="0"/>
        </w:rPr>
        <w:t>13.2.3.1</w:t>
      </w:r>
      <w:r w:rsidR="002A2BF5" w:rsidRPr="002A2BF5">
        <w:rPr>
          <w:rStyle w:val="afe"/>
          <w:b w:val="0"/>
        </w:rPr>
        <w:t>.</w:t>
      </w:r>
    </w:p>
    <w:p w14:paraId="4E7C294F" w14:textId="7E8E4568" w:rsidR="002A2BF5" w:rsidRPr="002A2BF5" w:rsidRDefault="002321E8" w:rsidP="002A2BF5">
      <w:pPr>
        <w:widowControl w:val="0"/>
        <w:tabs>
          <w:tab w:val="left" w:pos="1134"/>
        </w:tabs>
        <w:autoSpaceDE w:val="0"/>
        <w:autoSpaceDN w:val="0"/>
        <w:adjustRightInd w:val="0"/>
        <w:spacing w:after="0" w:line="360" w:lineRule="auto"/>
        <w:ind w:firstLine="709"/>
        <w:jc w:val="both"/>
        <w:rPr>
          <w:rStyle w:val="afe"/>
          <w:b w:val="0"/>
        </w:rPr>
      </w:pPr>
      <w:r>
        <w:rPr>
          <w:rStyle w:val="afe"/>
          <w:b w:val="0"/>
        </w:rPr>
        <w:t>13.2.3</w:t>
      </w:r>
      <w:r w:rsidR="00181416">
        <w:rPr>
          <w:rStyle w:val="afe"/>
          <w:b w:val="0"/>
        </w:rPr>
        <w:t>.3</w:t>
      </w:r>
      <w:r w:rsidR="002A2BF5" w:rsidRPr="002A2BF5">
        <w:rPr>
          <w:rStyle w:val="afe"/>
          <w:b w:val="0"/>
        </w:rPr>
        <w:t xml:space="preserve"> Для построения </w:t>
      </w:r>
      <w:proofErr w:type="spellStart"/>
      <w:r w:rsidR="002A2BF5" w:rsidRPr="002A2BF5">
        <w:rPr>
          <w:rStyle w:val="afe"/>
          <w:b w:val="0"/>
        </w:rPr>
        <w:t>градуировочного</w:t>
      </w:r>
      <w:proofErr w:type="spellEnd"/>
      <w:r w:rsidR="002A2BF5" w:rsidRPr="002A2BF5">
        <w:rPr>
          <w:rStyle w:val="afe"/>
          <w:b w:val="0"/>
        </w:rPr>
        <w:t xml:space="preserve"> графика в мерные колбы вместимостью по 50 </w:t>
      </w:r>
      <w:r w:rsidR="002B2633">
        <w:rPr>
          <w:rStyle w:val="afe"/>
          <w:b w:val="0"/>
        </w:rPr>
        <w:t>см</w:t>
      </w:r>
      <w:r w:rsidR="002B2633" w:rsidRPr="002B2633">
        <w:rPr>
          <w:rStyle w:val="afe"/>
          <w:b w:val="0"/>
          <w:vertAlign w:val="superscript"/>
        </w:rPr>
        <w:t>3</w:t>
      </w:r>
      <w:r w:rsidR="002A2BF5" w:rsidRPr="002A2BF5">
        <w:rPr>
          <w:rStyle w:val="afe"/>
          <w:b w:val="0"/>
        </w:rPr>
        <w:t xml:space="preserve"> отбирают 0,5; 1,0; 2,5; 5,0 </w:t>
      </w:r>
      <w:r w:rsidR="002B2633">
        <w:rPr>
          <w:rStyle w:val="afe"/>
          <w:b w:val="0"/>
        </w:rPr>
        <w:t>см</w:t>
      </w:r>
      <w:r w:rsidR="002B2633" w:rsidRPr="002B2633">
        <w:rPr>
          <w:rStyle w:val="afe"/>
          <w:b w:val="0"/>
          <w:vertAlign w:val="superscript"/>
        </w:rPr>
        <w:t>3</w:t>
      </w:r>
      <w:r w:rsidR="002A2BF5" w:rsidRPr="002A2BF5">
        <w:rPr>
          <w:rStyle w:val="afe"/>
          <w:b w:val="0"/>
        </w:rPr>
        <w:t xml:space="preserve"> стандартного раствора </w:t>
      </w:r>
      <w:r>
        <w:rPr>
          <w:rStyle w:val="afe"/>
          <w:b w:val="0"/>
        </w:rPr>
        <w:t>оксида</w:t>
      </w:r>
      <w:r w:rsidR="002A2BF5" w:rsidRPr="002A2BF5">
        <w:rPr>
          <w:rStyle w:val="afe"/>
          <w:b w:val="0"/>
        </w:rPr>
        <w:t xml:space="preserve"> магния. В каждую колбу приливают раствор </w:t>
      </w:r>
      <w:r>
        <w:rPr>
          <w:rStyle w:val="afe"/>
          <w:b w:val="0"/>
        </w:rPr>
        <w:t>хлорида</w:t>
      </w:r>
      <w:r w:rsidR="002A2BF5" w:rsidRPr="002A2BF5">
        <w:rPr>
          <w:rStyle w:val="afe"/>
          <w:b w:val="0"/>
        </w:rPr>
        <w:t xml:space="preserve"> кальция до метки и </w:t>
      </w:r>
      <w:proofErr w:type="spellStart"/>
      <w:r w:rsidR="002A2BF5" w:rsidRPr="002A2BF5">
        <w:rPr>
          <w:rStyle w:val="afe"/>
          <w:b w:val="0"/>
        </w:rPr>
        <w:t>фотометрируют</w:t>
      </w:r>
      <w:proofErr w:type="spellEnd"/>
      <w:r w:rsidR="002A2BF5" w:rsidRPr="002A2BF5">
        <w:rPr>
          <w:rStyle w:val="afe"/>
          <w:b w:val="0"/>
        </w:rPr>
        <w:t>. Концентрация приготовленных растворов соответствует 0,1; 0,2; 0,5 и 1 мкг/</w:t>
      </w:r>
      <w:r w:rsidR="002B2633">
        <w:rPr>
          <w:rStyle w:val="afe"/>
          <w:b w:val="0"/>
        </w:rPr>
        <w:t>см</w:t>
      </w:r>
      <w:r w:rsidR="002B2633" w:rsidRPr="002B2633">
        <w:rPr>
          <w:rStyle w:val="afe"/>
          <w:b w:val="0"/>
          <w:vertAlign w:val="superscript"/>
        </w:rPr>
        <w:t>3</w:t>
      </w:r>
      <w:r w:rsidR="002A2BF5" w:rsidRPr="002A2BF5">
        <w:rPr>
          <w:rStyle w:val="afe"/>
          <w:b w:val="0"/>
        </w:rPr>
        <w:t xml:space="preserve"> </w:t>
      </w:r>
      <w:r>
        <w:rPr>
          <w:rStyle w:val="afe"/>
          <w:b w:val="0"/>
        </w:rPr>
        <w:t>оксида</w:t>
      </w:r>
      <w:r w:rsidR="002A2BF5" w:rsidRPr="002A2BF5">
        <w:rPr>
          <w:rStyle w:val="afe"/>
          <w:b w:val="0"/>
        </w:rPr>
        <w:t xml:space="preserve"> магния.</w:t>
      </w:r>
    </w:p>
    <w:p w14:paraId="0E6F6176" w14:textId="77777777" w:rsidR="002A2BF5" w:rsidRPr="002A2BF5" w:rsidRDefault="002A2BF5" w:rsidP="002A2BF5">
      <w:pPr>
        <w:widowControl w:val="0"/>
        <w:tabs>
          <w:tab w:val="left" w:pos="1134"/>
        </w:tabs>
        <w:autoSpaceDE w:val="0"/>
        <w:autoSpaceDN w:val="0"/>
        <w:adjustRightInd w:val="0"/>
        <w:spacing w:after="0" w:line="360" w:lineRule="auto"/>
        <w:ind w:firstLine="709"/>
        <w:jc w:val="both"/>
        <w:rPr>
          <w:rStyle w:val="afe"/>
          <w:b w:val="0"/>
        </w:rPr>
      </w:pPr>
      <w:r w:rsidRPr="002A2BF5">
        <w:rPr>
          <w:rStyle w:val="afe"/>
          <w:b w:val="0"/>
        </w:rPr>
        <w:t xml:space="preserve">Для построения </w:t>
      </w:r>
      <w:proofErr w:type="spellStart"/>
      <w:r w:rsidRPr="002A2BF5">
        <w:rPr>
          <w:rStyle w:val="afe"/>
          <w:b w:val="0"/>
        </w:rPr>
        <w:t>градуировочного</w:t>
      </w:r>
      <w:proofErr w:type="spellEnd"/>
      <w:r w:rsidRPr="002A2BF5">
        <w:rPr>
          <w:rStyle w:val="afe"/>
          <w:b w:val="0"/>
        </w:rPr>
        <w:t xml:space="preserve"> графика вычисляют среднее арифметическое значение результатов трех измерений оптической плотности пламени для каждого раствора.</w:t>
      </w:r>
    </w:p>
    <w:p w14:paraId="060D1D8C" w14:textId="405A4DC1" w:rsidR="002A2BF5" w:rsidRPr="002A2BF5" w:rsidRDefault="002A2BF5" w:rsidP="002A2BF5">
      <w:pPr>
        <w:widowControl w:val="0"/>
        <w:tabs>
          <w:tab w:val="left" w:pos="1134"/>
        </w:tabs>
        <w:autoSpaceDE w:val="0"/>
        <w:autoSpaceDN w:val="0"/>
        <w:adjustRightInd w:val="0"/>
        <w:spacing w:after="0" w:line="360" w:lineRule="auto"/>
        <w:ind w:firstLine="709"/>
        <w:jc w:val="both"/>
        <w:rPr>
          <w:rStyle w:val="afe"/>
          <w:b w:val="0"/>
        </w:rPr>
      </w:pPr>
      <w:r w:rsidRPr="002A2BF5">
        <w:rPr>
          <w:rStyle w:val="afe"/>
          <w:b w:val="0"/>
        </w:rPr>
        <w:t xml:space="preserve">По полученным средним значениям оптической плотности растворов и известным концентрациям </w:t>
      </w:r>
      <w:r w:rsidR="002368AF">
        <w:rPr>
          <w:rStyle w:val="afe"/>
          <w:b w:val="0"/>
        </w:rPr>
        <w:t>оксида</w:t>
      </w:r>
      <w:r w:rsidRPr="002A2BF5">
        <w:rPr>
          <w:rStyle w:val="afe"/>
          <w:b w:val="0"/>
        </w:rPr>
        <w:t xml:space="preserve"> магния строят </w:t>
      </w:r>
      <w:proofErr w:type="spellStart"/>
      <w:r w:rsidRPr="002A2BF5">
        <w:rPr>
          <w:rStyle w:val="afe"/>
          <w:b w:val="0"/>
        </w:rPr>
        <w:t>градуировочный</w:t>
      </w:r>
      <w:proofErr w:type="spellEnd"/>
      <w:r w:rsidRPr="002A2BF5">
        <w:rPr>
          <w:rStyle w:val="afe"/>
          <w:b w:val="0"/>
        </w:rPr>
        <w:t xml:space="preserve"> график.</w:t>
      </w:r>
    </w:p>
    <w:p w14:paraId="3749C2B0" w14:textId="5CF7DF40" w:rsidR="0024175E" w:rsidRDefault="0024175E" w:rsidP="0024175E">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13</w:t>
      </w:r>
      <w:r w:rsidR="0052403C">
        <w:rPr>
          <w:rFonts w:ascii="Arial" w:eastAsiaTheme="minorEastAsia" w:hAnsi="Arial" w:cs="Arial"/>
          <w:b/>
          <w:sz w:val="24"/>
          <w:szCs w:val="24"/>
          <w:lang w:eastAsia="ru-RU"/>
        </w:rPr>
        <w:t>.2.</w:t>
      </w:r>
      <w:r>
        <w:rPr>
          <w:rFonts w:ascii="Arial" w:eastAsiaTheme="minorEastAsia" w:hAnsi="Arial" w:cs="Arial"/>
          <w:b/>
          <w:sz w:val="24"/>
          <w:szCs w:val="24"/>
          <w:lang w:eastAsia="ru-RU"/>
        </w:rPr>
        <w:t>4</w:t>
      </w:r>
      <w:r w:rsidRPr="001D037E">
        <w:rPr>
          <w:rFonts w:ascii="Arial" w:eastAsiaTheme="minorEastAsia" w:hAnsi="Arial" w:cs="Arial"/>
          <w:b/>
          <w:sz w:val="24"/>
          <w:szCs w:val="24"/>
          <w:lang w:eastAsia="ru-RU"/>
        </w:rPr>
        <w:t xml:space="preserve"> Обработка результатов</w:t>
      </w:r>
    </w:p>
    <w:p w14:paraId="511CB304" w14:textId="5180C6A1" w:rsidR="0024175E" w:rsidRDefault="002321E8" w:rsidP="00A4741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13.2.4.1</w:t>
      </w:r>
      <w:r w:rsidR="00A83E7A" w:rsidRPr="00A83E7A">
        <w:rPr>
          <w:rFonts w:ascii="Arial" w:eastAsiaTheme="minorEastAsia" w:hAnsi="Arial" w:cs="Arial"/>
          <w:sz w:val="24"/>
          <w:szCs w:val="24"/>
          <w:lang w:eastAsia="ru-RU"/>
        </w:rPr>
        <w:t xml:space="preserve"> Массовая доля </w:t>
      </w:r>
      <w:r w:rsidR="002368AF">
        <w:rPr>
          <w:rFonts w:ascii="Arial" w:eastAsiaTheme="minorEastAsia" w:hAnsi="Arial" w:cs="Arial"/>
          <w:sz w:val="24"/>
          <w:szCs w:val="24"/>
          <w:lang w:eastAsia="ru-RU"/>
        </w:rPr>
        <w:t>оксида</w:t>
      </w:r>
      <w:r w:rsidR="00A83E7A" w:rsidRPr="00A83E7A">
        <w:rPr>
          <w:rFonts w:ascii="Arial" w:eastAsiaTheme="minorEastAsia" w:hAnsi="Arial" w:cs="Arial"/>
          <w:sz w:val="24"/>
          <w:szCs w:val="24"/>
          <w:lang w:eastAsia="ru-RU"/>
        </w:rPr>
        <w:t xml:space="preserve"> магния (</w:t>
      </w:r>
      <w:r w:rsidRPr="002321E8">
        <w:rPr>
          <w:rFonts w:ascii="Arial" w:eastAsiaTheme="minorEastAsia" w:hAnsi="Arial" w:cs="Arial"/>
          <w:i/>
          <w:sz w:val="24"/>
          <w:szCs w:val="24"/>
          <w:lang w:eastAsia="ru-RU"/>
        </w:rPr>
        <w:t>Х</w:t>
      </w:r>
      <w:r w:rsidRPr="002321E8">
        <w:rPr>
          <w:rFonts w:ascii="Arial" w:eastAsiaTheme="minorEastAsia" w:hAnsi="Arial" w:cs="Arial"/>
          <w:sz w:val="24"/>
          <w:szCs w:val="24"/>
          <w:vertAlign w:val="subscript"/>
          <w:lang w:eastAsia="ru-RU"/>
        </w:rPr>
        <w:t>1</w:t>
      </w:r>
      <w:r w:rsidR="00A83E7A" w:rsidRPr="00A83E7A">
        <w:rPr>
          <w:rFonts w:ascii="Arial" w:eastAsiaTheme="minorEastAsia" w:hAnsi="Arial" w:cs="Arial"/>
          <w:sz w:val="24"/>
          <w:szCs w:val="24"/>
          <w:lang w:eastAsia="ru-RU"/>
        </w:rPr>
        <w:t>) в процентах вычисляют по формуле</w:t>
      </w:r>
    </w:p>
    <w:p w14:paraId="0AC5F048" w14:textId="530EE402" w:rsidR="00A83E7A" w:rsidRPr="00A83E7A" w:rsidRDefault="001C15F8" w:rsidP="002321E8">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X</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t>
        </m:r>
        <m:f>
          <m:fPr>
            <m:ctrlPr>
              <w:rPr>
                <w:rFonts w:ascii="Cambria Math" w:eastAsiaTheme="minorEastAsia" w:hAnsi="Cambria Math" w:cs="Arial"/>
                <w:i/>
                <w:sz w:val="28"/>
                <w:szCs w:val="24"/>
                <w:lang w:eastAsia="ru-RU"/>
              </w:rPr>
            </m:ctrlPr>
          </m:fPr>
          <m:num>
            <m:r>
              <w:rPr>
                <w:rFonts w:ascii="Cambria Math" w:eastAsiaTheme="minorEastAsia" w:hAnsi="Cambria Math" w:cs="Arial"/>
                <w:sz w:val="28"/>
                <w:szCs w:val="24"/>
                <w:lang w:eastAsia="ru-RU"/>
              </w:rPr>
              <m:t>C∙V∙</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∙100</m:t>
            </m:r>
          </m:num>
          <m:den>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2</m:t>
                </m:r>
              </m:sub>
            </m:sSub>
            <m:r>
              <w:rPr>
                <w:rFonts w:ascii="Cambria Math" w:eastAsiaTheme="minorEastAsia" w:hAnsi="Cambria Math" w:cs="Arial"/>
                <w:sz w:val="28"/>
                <w:szCs w:val="24"/>
                <w:lang w:eastAsia="ru-RU"/>
              </w:rPr>
              <m:t>∙m∙</m:t>
            </m:r>
            <m:sSup>
              <m:sSupPr>
                <m:ctrlPr>
                  <w:rPr>
                    <w:rFonts w:ascii="Cambria Math" w:eastAsiaTheme="minorEastAsia" w:hAnsi="Cambria Math" w:cs="Arial"/>
                    <w:i/>
                    <w:sz w:val="28"/>
                    <w:szCs w:val="24"/>
                    <w:lang w:eastAsia="ru-RU"/>
                  </w:rPr>
                </m:ctrlPr>
              </m:sSupPr>
              <m:e>
                <m:r>
                  <w:rPr>
                    <w:rFonts w:ascii="Cambria Math" w:eastAsiaTheme="minorEastAsia" w:hAnsi="Cambria Math" w:cs="Arial"/>
                    <w:sz w:val="28"/>
                    <w:szCs w:val="24"/>
                    <w:lang w:eastAsia="ru-RU"/>
                  </w:rPr>
                  <m:t>10</m:t>
                </m:r>
              </m:e>
              <m:sup>
                <m:r>
                  <w:rPr>
                    <w:rFonts w:ascii="Cambria Math" w:eastAsiaTheme="minorEastAsia" w:hAnsi="Cambria Math" w:cs="Arial"/>
                    <w:sz w:val="28"/>
                    <w:szCs w:val="24"/>
                    <w:lang w:eastAsia="ru-RU"/>
                  </w:rPr>
                  <m:t>6</m:t>
                </m:r>
              </m:sup>
            </m:sSup>
          </m:den>
        </m:f>
      </m:oMath>
      <w:r w:rsidR="002321E8">
        <w:rPr>
          <w:rFonts w:ascii="Arial" w:eastAsiaTheme="minorEastAsia" w:hAnsi="Arial" w:cs="Arial"/>
          <w:sz w:val="28"/>
          <w:szCs w:val="24"/>
          <w:lang w:eastAsia="ru-RU"/>
        </w:rPr>
        <w:tab/>
      </w:r>
      <w:r w:rsidR="002321E8">
        <w:rPr>
          <w:rFonts w:ascii="Arial" w:eastAsiaTheme="minorEastAsia" w:hAnsi="Arial" w:cs="Arial"/>
          <w:sz w:val="28"/>
          <w:szCs w:val="24"/>
          <w:lang w:eastAsia="ru-RU"/>
        </w:rPr>
        <w:tab/>
      </w:r>
      <w:r w:rsidR="002321E8">
        <w:rPr>
          <w:rFonts w:ascii="Arial" w:eastAsiaTheme="minorEastAsia" w:hAnsi="Arial" w:cs="Arial"/>
          <w:sz w:val="28"/>
          <w:szCs w:val="24"/>
          <w:lang w:eastAsia="ru-RU"/>
        </w:rPr>
        <w:tab/>
      </w:r>
      <w:r w:rsidR="002321E8">
        <w:rPr>
          <w:rFonts w:ascii="Arial" w:eastAsiaTheme="minorEastAsia" w:hAnsi="Arial" w:cs="Arial"/>
          <w:sz w:val="28"/>
          <w:szCs w:val="24"/>
          <w:lang w:eastAsia="ru-RU"/>
        </w:rPr>
        <w:tab/>
      </w:r>
      <w:r w:rsidR="002321E8">
        <w:rPr>
          <w:rFonts w:ascii="Arial" w:eastAsiaTheme="minorEastAsia" w:hAnsi="Arial" w:cs="Arial"/>
          <w:sz w:val="28"/>
          <w:szCs w:val="24"/>
          <w:lang w:eastAsia="ru-RU"/>
        </w:rPr>
        <w:tab/>
      </w:r>
      <w:r w:rsidR="002321E8" w:rsidRPr="002321E8">
        <w:rPr>
          <w:rFonts w:ascii="Arial" w:eastAsiaTheme="minorEastAsia" w:hAnsi="Arial" w:cs="Arial"/>
          <w:sz w:val="24"/>
          <w:szCs w:val="24"/>
          <w:lang w:eastAsia="ru-RU"/>
        </w:rPr>
        <w:t>(13.2)</w:t>
      </w:r>
    </w:p>
    <w:p w14:paraId="4C8D66EB" w14:textId="13805876" w:rsidR="00A83E7A" w:rsidRPr="00A83E7A" w:rsidRDefault="00A83E7A" w:rsidP="00A83E7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A83E7A">
        <w:rPr>
          <w:rFonts w:ascii="Arial" w:eastAsiaTheme="minorEastAsia" w:hAnsi="Arial" w:cs="Arial"/>
          <w:sz w:val="24"/>
          <w:szCs w:val="24"/>
          <w:lang w:eastAsia="ru-RU"/>
        </w:rPr>
        <w:t xml:space="preserve">где </w:t>
      </w:r>
      <w:r w:rsidR="002321E8" w:rsidRPr="002321E8">
        <w:rPr>
          <w:rFonts w:ascii="Arial" w:eastAsiaTheme="minorEastAsia" w:hAnsi="Arial" w:cs="Arial"/>
          <w:i/>
          <w:sz w:val="24"/>
          <w:szCs w:val="24"/>
          <w:lang w:eastAsia="ru-RU"/>
        </w:rPr>
        <w:t>С</w:t>
      </w:r>
      <w:r w:rsidRPr="00A83E7A">
        <w:rPr>
          <w:rFonts w:ascii="Arial" w:eastAsiaTheme="minorEastAsia" w:hAnsi="Arial" w:cs="Arial"/>
          <w:sz w:val="24"/>
          <w:szCs w:val="24"/>
          <w:lang w:eastAsia="ru-RU"/>
        </w:rPr>
        <w:t xml:space="preserve"> - концентрация </w:t>
      </w:r>
      <w:r w:rsidR="002368AF">
        <w:rPr>
          <w:rFonts w:ascii="Arial" w:eastAsiaTheme="minorEastAsia" w:hAnsi="Arial" w:cs="Arial"/>
          <w:sz w:val="24"/>
          <w:szCs w:val="24"/>
          <w:lang w:eastAsia="ru-RU"/>
        </w:rPr>
        <w:t>оксида</w:t>
      </w:r>
      <w:r w:rsidRPr="00A83E7A">
        <w:rPr>
          <w:rFonts w:ascii="Arial" w:eastAsiaTheme="minorEastAsia" w:hAnsi="Arial" w:cs="Arial"/>
          <w:sz w:val="24"/>
          <w:szCs w:val="24"/>
          <w:lang w:eastAsia="ru-RU"/>
        </w:rPr>
        <w:t xml:space="preserve"> магния, найденная по </w:t>
      </w:r>
      <w:proofErr w:type="spellStart"/>
      <w:r w:rsidRPr="00A83E7A">
        <w:rPr>
          <w:rFonts w:ascii="Arial" w:eastAsiaTheme="minorEastAsia" w:hAnsi="Arial" w:cs="Arial"/>
          <w:sz w:val="24"/>
          <w:szCs w:val="24"/>
          <w:lang w:eastAsia="ru-RU"/>
        </w:rPr>
        <w:t>градуировочному</w:t>
      </w:r>
      <w:proofErr w:type="spellEnd"/>
      <w:r w:rsidRPr="00A83E7A">
        <w:rPr>
          <w:rFonts w:ascii="Arial" w:eastAsiaTheme="minorEastAsia" w:hAnsi="Arial" w:cs="Arial"/>
          <w:sz w:val="24"/>
          <w:szCs w:val="24"/>
          <w:lang w:eastAsia="ru-RU"/>
        </w:rPr>
        <w:t xml:space="preserve"> графику, мкг/</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A83E7A">
        <w:rPr>
          <w:rFonts w:ascii="Arial" w:eastAsiaTheme="minorEastAsia" w:hAnsi="Arial" w:cs="Arial"/>
          <w:sz w:val="24"/>
          <w:szCs w:val="24"/>
          <w:lang w:eastAsia="ru-RU"/>
        </w:rPr>
        <w:t>;</w:t>
      </w:r>
    </w:p>
    <w:p w14:paraId="01B4C715" w14:textId="3086927A" w:rsidR="00A83E7A" w:rsidRPr="00A83E7A" w:rsidRDefault="002321E8" w:rsidP="00A83E7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321E8">
        <w:rPr>
          <w:rFonts w:ascii="Arial" w:eastAsiaTheme="minorEastAsia" w:hAnsi="Arial" w:cs="Arial"/>
          <w:i/>
          <w:sz w:val="24"/>
          <w:szCs w:val="24"/>
          <w:lang w:val="en-US" w:eastAsia="ru-RU"/>
        </w:rPr>
        <w:t>V</w:t>
      </w:r>
      <w:r w:rsidR="00A83E7A" w:rsidRPr="00A83E7A">
        <w:rPr>
          <w:rFonts w:ascii="Arial" w:eastAsiaTheme="minorEastAsia" w:hAnsi="Arial" w:cs="Arial"/>
          <w:sz w:val="24"/>
          <w:szCs w:val="24"/>
          <w:lang w:eastAsia="ru-RU"/>
        </w:rPr>
        <w:t xml:space="preserve"> - </w:t>
      </w:r>
      <w:proofErr w:type="gramStart"/>
      <w:r w:rsidR="00A83E7A" w:rsidRPr="00A83E7A">
        <w:rPr>
          <w:rFonts w:ascii="Arial" w:eastAsiaTheme="minorEastAsia" w:hAnsi="Arial" w:cs="Arial"/>
          <w:sz w:val="24"/>
          <w:szCs w:val="24"/>
          <w:lang w:eastAsia="ru-RU"/>
        </w:rPr>
        <w:t>объем</w:t>
      </w:r>
      <w:proofErr w:type="gramEnd"/>
      <w:r w:rsidR="00A83E7A" w:rsidRPr="00A83E7A">
        <w:rPr>
          <w:rFonts w:ascii="Arial" w:eastAsiaTheme="minorEastAsia" w:hAnsi="Arial" w:cs="Arial"/>
          <w:sz w:val="24"/>
          <w:szCs w:val="24"/>
          <w:lang w:eastAsia="ru-RU"/>
        </w:rPr>
        <w:t xml:space="preserve"> всего анализируемого раствора,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A83E7A" w:rsidRPr="00A83E7A">
        <w:rPr>
          <w:rFonts w:ascii="Arial" w:eastAsiaTheme="minorEastAsia" w:hAnsi="Arial" w:cs="Arial"/>
          <w:sz w:val="24"/>
          <w:szCs w:val="24"/>
          <w:lang w:eastAsia="ru-RU"/>
        </w:rPr>
        <w:t>;</w:t>
      </w:r>
    </w:p>
    <w:p w14:paraId="742DA517" w14:textId="76009124" w:rsidR="00A83E7A" w:rsidRPr="00A83E7A" w:rsidRDefault="002321E8" w:rsidP="00A83E7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321E8">
        <w:rPr>
          <w:rFonts w:ascii="Arial" w:eastAsiaTheme="minorEastAsia" w:hAnsi="Arial" w:cs="Arial"/>
          <w:i/>
          <w:sz w:val="24"/>
          <w:szCs w:val="24"/>
          <w:lang w:val="en-US" w:eastAsia="ru-RU"/>
        </w:rPr>
        <w:t>V</w:t>
      </w:r>
      <w:r w:rsidRPr="002321E8">
        <w:rPr>
          <w:rFonts w:ascii="Arial" w:eastAsiaTheme="minorEastAsia" w:hAnsi="Arial" w:cs="Arial"/>
          <w:sz w:val="24"/>
          <w:szCs w:val="24"/>
          <w:vertAlign w:val="subscript"/>
          <w:lang w:eastAsia="ru-RU"/>
        </w:rPr>
        <w:t>1</w:t>
      </w:r>
      <w:r w:rsidR="00A83E7A" w:rsidRPr="00A83E7A">
        <w:rPr>
          <w:rFonts w:ascii="Arial" w:eastAsiaTheme="minorEastAsia" w:hAnsi="Arial" w:cs="Arial"/>
          <w:sz w:val="24"/>
          <w:szCs w:val="24"/>
          <w:lang w:eastAsia="ru-RU"/>
        </w:rPr>
        <w:t xml:space="preserve"> - объем разбавления аликвотной части раствора,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A83E7A" w:rsidRPr="00A83E7A">
        <w:rPr>
          <w:rFonts w:ascii="Arial" w:eastAsiaTheme="minorEastAsia" w:hAnsi="Arial" w:cs="Arial"/>
          <w:sz w:val="24"/>
          <w:szCs w:val="24"/>
          <w:lang w:eastAsia="ru-RU"/>
        </w:rPr>
        <w:t>;</w:t>
      </w:r>
    </w:p>
    <w:p w14:paraId="6945BE68" w14:textId="13808156" w:rsidR="00A83E7A" w:rsidRPr="00A83E7A" w:rsidRDefault="002321E8" w:rsidP="00A83E7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321E8">
        <w:rPr>
          <w:rFonts w:ascii="Arial" w:eastAsiaTheme="minorEastAsia" w:hAnsi="Arial" w:cs="Arial"/>
          <w:i/>
          <w:sz w:val="24"/>
          <w:szCs w:val="24"/>
          <w:lang w:val="en-US" w:eastAsia="ru-RU"/>
        </w:rPr>
        <w:t>m</w:t>
      </w:r>
      <w:r w:rsidR="00A83E7A" w:rsidRPr="00A83E7A">
        <w:rPr>
          <w:rFonts w:ascii="Arial" w:eastAsiaTheme="minorEastAsia" w:hAnsi="Arial" w:cs="Arial"/>
          <w:sz w:val="24"/>
          <w:szCs w:val="24"/>
          <w:lang w:eastAsia="ru-RU"/>
        </w:rPr>
        <w:t xml:space="preserve"> - </w:t>
      </w:r>
      <w:proofErr w:type="gramStart"/>
      <w:r w:rsidR="00A83E7A" w:rsidRPr="00A83E7A">
        <w:rPr>
          <w:rFonts w:ascii="Arial" w:eastAsiaTheme="minorEastAsia" w:hAnsi="Arial" w:cs="Arial"/>
          <w:sz w:val="24"/>
          <w:szCs w:val="24"/>
          <w:lang w:eastAsia="ru-RU"/>
        </w:rPr>
        <w:t>масса</w:t>
      </w:r>
      <w:proofErr w:type="gramEnd"/>
      <w:r w:rsidR="00A83E7A" w:rsidRPr="00A83E7A">
        <w:rPr>
          <w:rFonts w:ascii="Arial" w:eastAsiaTheme="minorEastAsia" w:hAnsi="Arial" w:cs="Arial"/>
          <w:sz w:val="24"/>
          <w:szCs w:val="24"/>
          <w:lang w:eastAsia="ru-RU"/>
        </w:rPr>
        <w:t xml:space="preserve"> навески пробы, г;</w:t>
      </w:r>
    </w:p>
    <w:p w14:paraId="7F27C500" w14:textId="6B2692A1" w:rsidR="00A83E7A" w:rsidRPr="00A83E7A" w:rsidRDefault="002321E8" w:rsidP="00A83E7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321E8">
        <w:rPr>
          <w:rFonts w:ascii="Arial" w:eastAsiaTheme="minorEastAsia" w:hAnsi="Arial" w:cs="Arial"/>
          <w:i/>
          <w:sz w:val="24"/>
          <w:szCs w:val="24"/>
          <w:lang w:val="en-US" w:eastAsia="ru-RU"/>
        </w:rPr>
        <w:t>V</w:t>
      </w:r>
      <w:r w:rsidRPr="002321E8">
        <w:rPr>
          <w:rFonts w:ascii="Arial" w:eastAsiaTheme="minorEastAsia" w:hAnsi="Arial" w:cs="Arial"/>
          <w:sz w:val="24"/>
          <w:szCs w:val="24"/>
          <w:vertAlign w:val="subscript"/>
          <w:lang w:eastAsia="ru-RU"/>
        </w:rPr>
        <w:t>2</w:t>
      </w:r>
      <w:r w:rsidR="00A83E7A" w:rsidRPr="00A83E7A">
        <w:rPr>
          <w:rFonts w:ascii="Arial" w:eastAsiaTheme="minorEastAsia" w:hAnsi="Arial" w:cs="Arial"/>
          <w:sz w:val="24"/>
          <w:szCs w:val="24"/>
          <w:lang w:eastAsia="ru-RU"/>
        </w:rPr>
        <w:t xml:space="preserve"> - объем аликвотной части раствора,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A83E7A" w:rsidRPr="00A83E7A">
        <w:rPr>
          <w:rFonts w:ascii="Arial" w:eastAsiaTheme="minorEastAsia" w:hAnsi="Arial" w:cs="Arial"/>
          <w:sz w:val="24"/>
          <w:szCs w:val="24"/>
          <w:lang w:eastAsia="ru-RU"/>
        </w:rPr>
        <w:t>.</w:t>
      </w:r>
    </w:p>
    <w:p w14:paraId="2BCEADAD" w14:textId="167B0FC0" w:rsidR="00A83E7A" w:rsidRDefault="002321E8" w:rsidP="00A83E7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13.2.4.</w:t>
      </w:r>
      <w:r w:rsidR="00A83E7A" w:rsidRPr="00A83E7A">
        <w:rPr>
          <w:rFonts w:ascii="Arial" w:eastAsiaTheme="minorEastAsia" w:hAnsi="Arial" w:cs="Arial"/>
          <w:sz w:val="24"/>
          <w:szCs w:val="24"/>
          <w:lang w:eastAsia="ru-RU"/>
        </w:rPr>
        <w:t>2 Допускаемое расхождение между результатами двух параллельных определений приведено в п.</w:t>
      </w:r>
      <w:r w:rsidRPr="002321E8">
        <w:rPr>
          <w:rFonts w:ascii="Arial" w:eastAsiaTheme="minorEastAsia" w:hAnsi="Arial" w:cs="Arial"/>
          <w:sz w:val="24"/>
          <w:szCs w:val="24"/>
          <w:lang w:eastAsia="ru-RU"/>
        </w:rPr>
        <w:t>13.1.4.2</w:t>
      </w:r>
      <w:r w:rsidR="00A83E7A" w:rsidRPr="00A83E7A">
        <w:rPr>
          <w:rFonts w:ascii="Arial" w:eastAsiaTheme="minorEastAsia" w:hAnsi="Arial" w:cs="Arial"/>
          <w:sz w:val="24"/>
          <w:szCs w:val="24"/>
          <w:lang w:eastAsia="ru-RU"/>
        </w:rPr>
        <w:t>.</w:t>
      </w:r>
    </w:p>
    <w:p w14:paraId="0A180063" w14:textId="77777777" w:rsidR="002F2B9D" w:rsidRPr="00A4741F" w:rsidRDefault="002F2B9D" w:rsidP="00A83E7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48B81D24" w14:textId="025B3A04" w:rsidR="00222857" w:rsidRDefault="00934447" w:rsidP="002F2B9D">
      <w:pPr>
        <w:pStyle w:val="1"/>
        <w:rPr>
          <w:rFonts w:eastAsiaTheme="minorEastAsia"/>
          <w:lang w:eastAsia="ru-RU"/>
        </w:rPr>
      </w:pPr>
      <w:bookmarkStart w:id="15" w:name="_Toc110347398"/>
      <w:r>
        <w:rPr>
          <w:rFonts w:eastAsiaTheme="minorEastAsia"/>
          <w:lang w:eastAsia="ru-RU"/>
        </w:rPr>
        <w:t>14</w:t>
      </w:r>
      <w:r w:rsidRPr="00934447">
        <w:rPr>
          <w:rFonts w:eastAsiaTheme="minorEastAsia"/>
          <w:lang w:eastAsia="ru-RU"/>
        </w:rPr>
        <w:t xml:space="preserve"> Метод определения </w:t>
      </w:r>
      <w:r>
        <w:rPr>
          <w:rFonts w:eastAsiaTheme="minorEastAsia"/>
          <w:lang w:eastAsia="ru-RU"/>
        </w:rPr>
        <w:t>содержания оксида стронция</w:t>
      </w:r>
      <w:bookmarkEnd w:id="15"/>
    </w:p>
    <w:p w14:paraId="3E905CB1" w14:textId="77806962" w:rsidR="000B4CEA" w:rsidRDefault="00181416" w:rsidP="000B4CEA">
      <w:pPr>
        <w:widowControl w:val="0"/>
        <w:tabs>
          <w:tab w:val="left" w:pos="1134"/>
        </w:tabs>
        <w:autoSpaceDE w:val="0"/>
        <w:autoSpaceDN w:val="0"/>
        <w:adjustRightInd w:val="0"/>
        <w:spacing w:after="0" w:line="360" w:lineRule="auto"/>
        <w:ind w:firstLine="709"/>
        <w:jc w:val="both"/>
        <w:rPr>
          <w:rStyle w:val="afe"/>
        </w:rPr>
      </w:pPr>
      <w:r>
        <w:rPr>
          <w:rStyle w:val="afe"/>
        </w:rPr>
        <w:t>14.</w:t>
      </w:r>
      <w:r w:rsidR="000B4CEA" w:rsidRPr="00E97B81">
        <w:rPr>
          <w:rStyle w:val="afe"/>
        </w:rPr>
        <w:t>1 Область применения метода</w:t>
      </w:r>
    </w:p>
    <w:p w14:paraId="1457D867" w14:textId="7666A1A3" w:rsidR="00181416" w:rsidRDefault="00181416" w:rsidP="000B4CEA">
      <w:pPr>
        <w:widowControl w:val="0"/>
        <w:tabs>
          <w:tab w:val="left" w:pos="1134"/>
        </w:tabs>
        <w:autoSpaceDE w:val="0"/>
        <w:autoSpaceDN w:val="0"/>
        <w:adjustRightInd w:val="0"/>
        <w:spacing w:after="0" w:line="360" w:lineRule="auto"/>
        <w:ind w:firstLine="709"/>
        <w:jc w:val="both"/>
        <w:rPr>
          <w:rStyle w:val="afe"/>
          <w:b w:val="0"/>
        </w:rPr>
      </w:pPr>
      <w:r w:rsidRPr="00181416">
        <w:rPr>
          <w:rStyle w:val="afe"/>
          <w:b w:val="0"/>
        </w:rPr>
        <w:t xml:space="preserve">Настоящий стандарт распространяется на плавиковый шпат и устанавливает эмиссионный </w:t>
      </w:r>
      <w:proofErr w:type="spellStart"/>
      <w:r w:rsidRPr="00181416">
        <w:rPr>
          <w:rStyle w:val="afe"/>
          <w:b w:val="0"/>
        </w:rPr>
        <w:t>пламеннофотометрический</w:t>
      </w:r>
      <w:proofErr w:type="spellEnd"/>
      <w:r w:rsidRPr="00181416">
        <w:rPr>
          <w:rStyle w:val="afe"/>
          <w:b w:val="0"/>
        </w:rPr>
        <w:t xml:space="preserve"> метод определения массовой доли стронция в пересчете на окись стронция.</w:t>
      </w:r>
    </w:p>
    <w:p w14:paraId="5A53F102" w14:textId="46B95811" w:rsidR="00181416" w:rsidRPr="00181416" w:rsidRDefault="00181416" w:rsidP="000B4CEA">
      <w:pPr>
        <w:widowControl w:val="0"/>
        <w:tabs>
          <w:tab w:val="left" w:pos="1134"/>
        </w:tabs>
        <w:autoSpaceDE w:val="0"/>
        <w:autoSpaceDN w:val="0"/>
        <w:adjustRightInd w:val="0"/>
        <w:spacing w:after="0" w:line="360" w:lineRule="auto"/>
        <w:ind w:firstLine="709"/>
        <w:jc w:val="both"/>
        <w:rPr>
          <w:rStyle w:val="afe"/>
          <w:b w:val="0"/>
        </w:rPr>
      </w:pPr>
      <w:r w:rsidRPr="00181416">
        <w:rPr>
          <w:rStyle w:val="afe"/>
          <w:b w:val="0"/>
        </w:rPr>
        <w:t>Метод основан на измерении интенсивности спектральной линии стронция в пламени.</w:t>
      </w:r>
    </w:p>
    <w:p w14:paraId="4340BCB4" w14:textId="047E6488" w:rsidR="000B4CEA" w:rsidRDefault="00181416" w:rsidP="000B4CEA">
      <w:pPr>
        <w:widowControl w:val="0"/>
        <w:tabs>
          <w:tab w:val="left" w:pos="1134"/>
        </w:tabs>
        <w:autoSpaceDE w:val="0"/>
        <w:autoSpaceDN w:val="0"/>
        <w:adjustRightInd w:val="0"/>
        <w:spacing w:after="0" w:line="360" w:lineRule="auto"/>
        <w:ind w:firstLine="709"/>
        <w:jc w:val="both"/>
        <w:rPr>
          <w:rStyle w:val="afe"/>
        </w:rPr>
      </w:pPr>
      <w:r>
        <w:rPr>
          <w:rStyle w:val="afe"/>
        </w:rPr>
        <w:t>14.</w:t>
      </w:r>
      <w:r w:rsidR="000B4CEA" w:rsidRPr="00E97B81">
        <w:rPr>
          <w:rStyle w:val="afe"/>
        </w:rPr>
        <w:t>2 Реактивы</w:t>
      </w:r>
      <w:r w:rsidR="000B4CEA">
        <w:rPr>
          <w:rStyle w:val="afe"/>
        </w:rPr>
        <w:t xml:space="preserve">, </w:t>
      </w:r>
      <w:r w:rsidR="000B4CEA" w:rsidRPr="00E97B81">
        <w:rPr>
          <w:rStyle w:val="afe"/>
        </w:rPr>
        <w:t>растворы</w:t>
      </w:r>
      <w:r w:rsidR="000B4CEA">
        <w:rPr>
          <w:rStyle w:val="afe"/>
        </w:rPr>
        <w:t xml:space="preserve"> и оборудование </w:t>
      </w:r>
      <w:r w:rsidR="000B4CEA" w:rsidRPr="00E97B81">
        <w:rPr>
          <w:rStyle w:val="afe"/>
        </w:rPr>
        <w:t>для проведения испытания</w:t>
      </w:r>
    </w:p>
    <w:p w14:paraId="7A5582A0" w14:textId="77777777" w:rsidR="00181416" w:rsidRPr="00181416" w:rsidRDefault="00181416" w:rsidP="00181416">
      <w:pPr>
        <w:widowControl w:val="0"/>
        <w:tabs>
          <w:tab w:val="left" w:pos="1134"/>
        </w:tabs>
        <w:autoSpaceDE w:val="0"/>
        <w:autoSpaceDN w:val="0"/>
        <w:adjustRightInd w:val="0"/>
        <w:spacing w:after="0" w:line="360" w:lineRule="auto"/>
        <w:ind w:firstLine="709"/>
        <w:jc w:val="both"/>
        <w:rPr>
          <w:rStyle w:val="afe"/>
          <w:b w:val="0"/>
        </w:rPr>
      </w:pPr>
      <w:r w:rsidRPr="00181416">
        <w:rPr>
          <w:rStyle w:val="afe"/>
          <w:b w:val="0"/>
        </w:rPr>
        <w:t>Для проведения анализа применяют:</w:t>
      </w:r>
    </w:p>
    <w:p w14:paraId="523CEACA" w14:textId="77777777" w:rsidR="00181416" w:rsidRPr="00181416" w:rsidRDefault="00181416" w:rsidP="00181416">
      <w:pPr>
        <w:widowControl w:val="0"/>
        <w:tabs>
          <w:tab w:val="left" w:pos="1134"/>
        </w:tabs>
        <w:autoSpaceDE w:val="0"/>
        <w:autoSpaceDN w:val="0"/>
        <w:adjustRightInd w:val="0"/>
        <w:spacing w:after="0" w:line="360" w:lineRule="auto"/>
        <w:ind w:firstLine="709"/>
        <w:jc w:val="both"/>
        <w:rPr>
          <w:rStyle w:val="afe"/>
          <w:b w:val="0"/>
        </w:rPr>
      </w:pPr>
      <w:r w:rsidRPr="00181416">
        <w:rPr>
          <w:rStyle w:val="afe"/>
          <w:b w:val="0"/>
        </w:rPr>
        <w:t>фотометр пламенный эмиссионный с монохроматором;</w:t>
      </w:r>
    </w:p>
    <w:p w14:paraId="2E909710" w14:textId="75806AEE" w:rsidR="00181416" w:rsidRPr="00181416" w:rsidRDefault="00181416" w:rsidP="00181416">
      <w:pPr>
        <w:widowControl w:val="0"/>
        <w:tabs>
          <w:tab w:val="left" w:pos="1134"/>
        </w:tabs>
        <w:autoSpaceDE w:val="0"/>
        <w:autoSpaceDN w:val="0"/>
        <w:adjustRightInd w:val="0"/>
        <w:spacing w:after="0" w:line="360" w:lineRule="auto"/>
        <w:ind w:firstLine="709"/>
        <w:jc w:val="both"/>
        <w:rPr>
          <w:rStyle w:val="afe"/>
          <w:b w:val="0"/>
        </w:rPr>
      </w:pPr>
      <w:r w:rsidRPr="00181416">
        <w:rPr>
          <w:rStyle w:val="afe"/>
          <w:b w:val="0"/>
        </w:rPr>
        <w:t>кислоту соляную по ГОСТ 3118, разбавленную 1:1;</w:t>
      </w:r>
    </w:p>
    <w:p w14:paraId="4004B462" w14:textId="62D1E1A1" w:rsidR="00181416" w:rsidRPr="00181416" w:rsidRDefault="00247FCC" w:rsidP="00181416">
      <w:pPr>
        <w:widowControl w:val="0"/>
        <w:tabs>
          <w:tab w:val="left" w:pos="1134"/>
        </w:tabs>
        <w:autoSpaceDE w:val="0"/>
        <w:autoSpaceDN w:val="0"/>
        <w:adjustRightInd w:val="0"/>
        <w:spacing w:after="0" w:line="360" w:lineRule="auto"/>
        <w:ind w:firstLine="709"/>
        <w:jc w:val="both"/>
        <w:rPr>
          <w:rStyle w:val="afe"/>
          <w:b w:val="0"/>
        </w:rPr>
      </w:pPr>
      <w:r>
        <w:rPr>
          <w:rStyle w:val="afe"/>
          <w:b w:val="0"/>
        </w:rPr>
        <w:lastRenderedPageBreak/>
        <w:t>смесь карбоната калия и карбоната натрия</w:t>
      </w:r>
      <w:r w:rsidR="00181416" w:rsidRPr="00181416">
        <w:rPr>
          <w:rStyle w:val="afe"/>
          <w:b w:val="0"/>
        </w:rPr>
        <w:t xml:space="preserve"> безводн</w:t>
      </w:r>
      <w:r>
        <w:rPr>
          <w:rStyle w:val="afe"/>
          <w:b w:val="0"/>
        </w:rPr>
        <w:t>ую</w:t>
      </w:r>
      <w:r w:rsidR="00181416" w:rsidRPr="00181416">
        <w:rPr>
          <w:rStyle w:val="afe"/>
          <w:b w:val="0"/>
        </w:rPr>
        <w:t xml:space="preserve"> по ГОСТ 4332;</w:t>
      </w:r>
    </w:p>
    <w:p w14:paraId="0C418E13" w14:textId="014BD316" w:rsidR="00181416" w:rsidRPr="00181416" w:rsidRDefault="00181416" w:rsidP="00181416">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карбонат </w:t>
      </w:r>
      <w:r w:rsidRPr="00181416">
        <w:rPr>
          <w:rStyle w:val="afe"/>
          <w:b w:val="0"/>
        </w:rPr>
        <w:t>натри</w:t>
      </w:r>
      <w:r>
        <w:rPr>
          <w:rStyle w:val="afe"/>
          <w:b w:val="0"/>
        </w:rPr>
        <w:t>я</w:t>
      </w:r>
      <w:r w:rsidRPr="00181416">
        <w:rPr>
          <w:rStyle w:val="afe"/>
          <w:b w:val="0"/>
        </w:rPr>
        <w:t xml:space="preserve"> безводный по ГОСТ 83, раствор с массовой долей 10 г/</w:t>
      </w:r>
      <w:r w:rsidR="002B2633">
        <w:rPr>
          <w:rStyle w:val="afe"/>
          <w:b w:val="0"/>
        </w:rPr>
        <w:t>дм</w:t>
      </w:r>
      <w:r w:rsidR="002B2633" w:rsidRPr="002B2633">
        <w:rPr>
          <w:rStyle w:val="afe"/>
          <w:b w:val="0"/>
          <w:vertAlign w:val="superscript"/>
        </w:rPr>
        <w:t>3</w:t>
      </w:r>
      <w:r w:rsidRPr="00181416">
        <w:rPr>
          <w:rStyle w:val="afe"/>
          <w:b w:val="0"/>
        </w:rPr>
        <w:t>;</w:t>
      </w:r>
    </w:p>
    <w:p w14:paraId="62A92367" w14:textId="7C8DE5A0" w:rsidR="00181416" w:rsidRPr="00181416" w:rsidRDefault="00181416" w:rsidP="00181416">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карбонат </w:t>
      </w:r>
      <w:r w:rsidRPr="00181416">
        <w:rPr>
          <w:rStyle w:val="afe"/>
          <w:b w:val="0"/>
        </w:rPr>
        <w:t>кальци</w:t>
      </w:r>
      <w:r>
        <w:rPr>
          <w:rStyle w:val="afe"/>
          <w:b w:val="0"/>
        </w:rPr>
        <w:t>я</w:t>
      </w:r>
      <w:r w:rsidRPr="00181416">
        <w:rPr>
          <w:rStyle w:val="afe"/>
          <w:b w:val="0"/>
        </w:rPr>
        <w:t xml:space="preserve"> по ГОСТ 4530, </w:t>
      </w:r>
      <w:proofErr w:type="spellStart"/>
      <w:r w:rsidRPr="00181416">
        <w:rPr>
          <w:rStyle w:val="afe"/>
          <w:b w:val="0"/>
        </w:rPr>
        <w:t>ос.ч</w:t>
      </w:r>
      <w:proofErr w:type="spellEnd"/>
      <w:r w:rsidRPr="00181416">
        <w:rPr>
          <w:rStyle w:val="afe"/>
          <w:b w:val="0"/>
        </w:rPr>
        <w:t>., раствор с массовой долей 125 г/</w:t>
      </w:r>
      <w:r w:rsidR="002B2633">
        <w:rPr>
          <w:rStyle w:val="afe"/>
          <w:b w:val="0"/>
        </w:rPr>
        <w:t>дм</w:t>
      </w:r>
      <w:r w:rsidR="002B2633" w:rsidRPr="002B2633">
        <w:rPr>
          <w:rStyle w:val="afe"/>
          <w:b w:val="0"/>
          <w:vertAlign w:val="superscript"/>
        </w:rPr>
        <w:t>3</w:t>
      </w:r>
      <w:r w:rsidRPr="00181416">
        <w:rPr>
          <w:rStyle w:val="afe"/>
          <w:b w:val="0"/>
        </w:rPr>
        <w:t xml:space="preserve">; готовят следующим образом: 125 г соли растворяют в воде в мерной колбе вместимостью 1000 </w:t>
      </w:r>
      <w:r w:rsidR="002B2633">
        <w:rPr>
          <w:rStyle w:val="afe"/>
          <w:b w:val="0"/>
        </w:rPr>
        <w:t>см</w:t>
      </w:r>
      <w:r w:rsidR="002B2633" w:rsidRPr="002B2633">
        <w:rPr>
          <w:rStyle w:val="afe"/>
          <w:b w:val="0"/>
          <w:vertAlign w:val="superscript"/>
        </w:rPr>
        <w:t>3</w:t>
      </w:r>
      <w:r w:rsidRPr="00181416">
        <w:rPr>
          <w:rStyle w:val="afe"/>
          <w:b w:val="0"/>
        </w:rPr>
        <w:t xml:space="preserve">, приливают 300 </w:t>
      </w:r>
      <w:r w:rsidR="002B2633">
        <w:rPr>
          <w:rStyle w:val="afe"/>
          <w:b w:val="0"/>
        </w:rPr>
        <w:t>см</w:t>
      </w:r>
      <w:r w:rsidR="002B2633" w:rsidRPr="002B2633">
        <w:rPr>
          <w:rStyle w:val="afe"/>
          <w:b w:val="0"/>
          <w:vertAlign w:val="superscript"/>
        </w:rPr>
        <w:t>3</w:t>
      </w:r>
      <w:r w:rsidRPr="00181416">
        <w:rPr>
          <w:rStyle w:val="afe"/>
          <w:b w:val="0"/>
        </w:rPr>
        <w:t xml:space="preserve"> разбавленной 1:1 соляной кислоты, доливают до метки водой и перемешивают. Раствор содержит 50 г/</w:t>
      </w:r>
      <w:r w:rsidR="002B2633">
        <w:rPr>
          <w:rStyle w:val="afe"/>
          <w:b w:val="0"/>
        </w:rPr>
        <w:t>дм</w:t>
      </w:r>
      <w:r w:rsidR="002B2633" w:rsidRPr="002B2633">
        <w:rPr>
          <w:rStyle w:val="afe"/>
          <w:b w:val="0"/>
          <w:vertAlign w:val="superscript"/>
        </w:rPr>
        <w:t>3</w:t>
      </w:r>
      <w:r w:rsidRPr="00181416">
        <w:rPr>
          <w:rStyle w:val="afe"/>
          <w:b w:val="0"/>
        </w:rPr>
        <w:t xml:space="preserve"> кальция;</w:t>
      </w:r>
    </w:p>
    <w:p w14:paraId="3301D689" w14:textId="637C9F98" w:rsidR="00181416" w:rsidRPr="00181416" w:rsidRDefault="00181416" w:rsidP="00181416">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карбонат </w:t>
      </w:r>
      <w:r w:rsidRPr="00181416">
        <w:rPr>
          <w:rStyle w:val="afe"/>
          <w:b w:val="0"/>
        </w:rPr>
        <w:t>стронци</w:t>
      </w:r>
      <w:r>
        <w:rPr>
          <w:rStyle w:val="afe"/>
          <w:b w:val="0"/>
        </w:rPr>
        <w:t>я</w:t>
      </w:r>
      <w:r w:rsidRPr="00181416">
        <w:rPr>
          <w:rStyle w:val="afe"/>
          <w:b w:val="0"/>
        </w:rPr>
        <w:t xml:space="preserve"> по ГОСТ 2821;</w:t>
      </w:r>
    </w:p>
    <w:p w14:paraId="3A91E074" w14:textId="77777777" w:rsidR="00181416" w:rsidRPr="00181416" w:rsidRDefault="00181416" w:rsidP="00181416">
      <w:pPr>
        <w:widowControl w:val="0"/>
        <w:tabs>
          <w:tab w:val="left" w:pos="1134"/>
        </w:tabs>
        <w:autoSpaceDE w:val="0"/>
        <w:autoSpaceDN w:val="0"/>
        <w:adjustRightInd w:val="0"/>
        <w:spacing w:after="0" w:line="360" w:lineRule="auto"/>
        <w:ind w:firstLine="709"/>
        <w:jc w:val="both"/>
        <w:rPr>
          <w:rStyle w:val="afe"/>
          <w:b w:val="0"/>
        </w:rPr>
      </w:pPr>
      <w:r w:rsidRPr="00181416">
        <w:rPr>
          <w:rStyle w:val="afe"/>
          <w:b w:val="0"/>
        </w:rPr>
        <w:t>стандартные растворы стронция:</w:t>
      </w:r>
    </w:p>
    <w:p w14:paraId="4DE04F44" w14:textId="2A15E011" w:rsidR="00181416" w:rsidRPr="00181416" w:rsidRDefault="00181416" w:rsidP="00181416">
      <w:pPr>
        <w:widowControl w:val="0"/>
        <w:tabs>
          <w:tab w:val="left" w:pos="1134"/>
        </w:tabs>
        <w:autoSpaceDE w:val="0"/>
        <w:autoSpaceDN w:val="0"/>
        <w:adjustRightInd w:val="0"/>
        <w:spacing w:after="0" w:line="360" w:lineRule="auto"/>
        <w:ind w:firstLine="709"/>
        <w:jc w:val="both"/>
        <w:rPr>
          <w:rStyle w:val="afe"/>
          <w:b w:val="0"/>
        </w:rPr>
      </w:pPr>
      <w:r w:rsidRPr="00181416">
        <w:rPr>
          <w:rStyle w:val="afe"/>
          <w:b w:val="0"/>
        </w:rPr>
        <w:t xml:space="preserve">раствор А, приготовленный следующим образом: 1,427 г углекислого стронция растворяют в 100 </w:t>
      </w:r>
      <w:r w:rsidR="002B2633">
        <w:rPr>
          <w:rStyle w:val="afe"/>
          <w:b w:val="0"/>
        </w:rPr>
        <w:t>см</w:t>
      </w:r>
      <w:r w:rsidR="002B2633" w:rsidRPr="002B2633">
        <w:rPr>
          <w:rStyle w:val="afe"/>
          <w:b w:val="0"/>
          <w:vertAlign w:val="superscript"/>
        </w:rPr>
        <w:t>3</w:t>
      </w:r>
      <w:r w:rsidRPr="00181416">
        <w:rPr>
          <w:rStyle w:val="afe"/>
          <w:b w:val="0"/>
        </w:rPr>
        <w:t xml:space="preserve"> воды с добавлением 2-3 </w:t>
      </w:r>
      <w:r w:rsidR="002B2633">
        <w:rPr>
          <w:rStyle w:val="afe"/>
          <w:b w:val="0"/>
        </w:rPr>
        <w:t>см</w:t>
      </w:r>
      <w:r w:rsidR="002B2633" w:rsidRPr="002B2633">
        <w:rPr>
          <w:rStyle w:val="afe"/>
          <w:b w:val="0"/>
          <w:vertAlign w:val="superscript"/>
        </w:rPr>
        <w:t>3</w:t>
      </w:r>
      <w:r w:rsidRPr="00181416">
        <w:rPr>
          <w:rStyle w:val="afe"/>
          <w:b w:val="0"/>
        </w:rPr>
        <w:t xml:space="preserve"> разбавленной 1:1 соляной кислоты и кипятят 2-3 мин для удаления углекислого газа. Раствор охлаждают и переливают в мерную колбу вместимостью 1000 </w:t>
      </w:r>
      <w:r w:rsidR="002B2633">
        <w:rPr>
          <w:rStyle w:val="afe"/>
          <w:b w:val="0"/>
        </w:rPr>
        <w:t>см</w:t>
      </w:r>
      <w:r w:rsidR="002B2633" w:rsidRPr="002B2633">
        <w:rPr>
          <w:rStyle w:val="afe"/>
          <w:b w:val="0"/>
          <w:vertAlign w:val="superscript"/>
        </w:rPr>
        <w:t>3</w:t>
      </w:r>
      <w:r w:rsidRPr="00181416">
        <w:rPr>
          <w:rStyle w:val="afe"/>
          <w:b w:val="0"/>
        </w:rPr>
        <w:t xml:space="preserve">, доливают до метки водой и перемешивают. 1 </w:t>
      </w:r>
      <w:r w:rsidR="002B2633">
        <w:rPr>
          <w:rStyle w:val="afe"/>
          <w:b w:val="0"/>
        </w:rPr>
        <w:t>см</w:t>
      </w:r>
      <w:r w:rsidR="002B2633" w:rsidRPr="002B2633">
        <w:rPr>
          <w:rStyle w:val="afe"/>
          <w:b w:val="0"/>
          <w:vertAlign w:val="superscript"/>
        </w:rPr>
        <w:t>3</w:t>
      </w:r>
      <w:r w:rsidRPr="00181416">
        <w:rPr>
          <w:rStyle w:val="afe"/>
          <w:b w:val="0"/>
        </w:rPr>
        <w:t xml:space="preserve"> раствора А соответствует 1 мг </w:t>
      </w:r>
      <w:r w:rsidR="00247FCC">
        <w:rPr>
          <w:rStyle w:val="afe"/>
          <w:b w:val="0"/>
        </w:rPr>
        <w:t>оксида</w:t>
      </w:r>
      <w:r w:rsidRPr="00181416">
        <w:rPr>
          <w:rStyle w:val="afe"/>
          <w:b w:val="0"/>
        </w:rPr>
        <w:t xml:space="preserve"> стронция;</w:t>
      </w:r>
    </w:p>
    <w:p w14:paraId="7FE3559F" w14:textId="454EEE92" w:rsidR="00181416" w:rsidRPr="00181416" w:rsidRDefault="00181416" w:rsidP="00181416">
      <w:pPr>
        <w:widowControl w:val="0"/>
        <w:tabs>
          <w:tab w:val="left" w:pos="1134"/>
        </w:tabs>
        <w:autoSpaceDE w:val="0"/>
        <w:autoSpaceDN w:val="0"/>
        <w:adjustRightInd w:val="0"/>
        <w:spacing w:after="0" w:line="360" w:lineRule="auto"/>
        <w:ind w:firstLine="709"/>
        <w:jc w:val="both"/>
        <w:rPr>
          <w:rStyle w:val="afe"/>
          <w:b w:val="0"/>
        </w:rPr>
      </w:pPr>
      <w:r w:rsidRPr="00181416">
        <w:rPr>
          <w:rStyle w:val="afe"/>
          <w:b w:val="0"/>
        </w:rPr>
        <w:t xml:space="preserve">раствор Б, приготовленный следующим образом: отбирают 100 </w:t>
      </w:r>
      <w:r w:rsidR="002B2633">
        <w:rPr>
          <w:rStyle w:val="afe"/>
          <w:b w:val="0"/>
        </w:rPr>
        <w:t>см</w:t>
      </w:r>
      <w:r w:rsidR="002B2633" w:rsidRPr="002B2633">
        <w:rPr>
          <w:rStyle w:val="afe"/>
          <w:b w:val="0"/>
          <w:vertAlign w:val="superscript"/>
        </w:rPr>
        <w:t>3</w:t>
      </w:r>
      <w:r w:rsidRPr="00181416">
        <w:rPr>
          <w:rStyle w:val="afe"/>
          <w:b w:val="0"/>
        </w:rPr>
        <w:t xml:space="preserve"> раствора А в мерную колбу вместимостью 1000 </w:t>
      </w:r>
      <w:r w:rsidR="002B2633">
        <w:rPr>
          <w:rStyle w:val="afe"/>
          <w:b w:val="0"/>
        </w:rPr>
        <w:t>см</w:t>
      </w:r>
      <w:r w:rsidR="002B2633" w:rsidRPr="002B2633">
        <w:rPr>
          <w:rStyle w:val="afe"/>
          <w:b w:val="0"/>
          <w:vertAlign w:val="superscript"/>
        </w:rPr>
        <w:t>3</w:t>
      </w:r>
      <w:r w:rsidRPr="00181416">
        <w:rPr>
          <w:rStyle w:val="afe"/>
          <w:b w:val="0"/>
        </w:rPr>
        <w:t xml:space="preserve">, доливают до метки прокипяченной и охлажденной водой и перемешивают. 1 </w:t>
      </w:r>
      <w:r w:rsidR="002B2633">
        <w:rPr>
          <w:rStyle w:val="afe"/>
          <w:b w:val="0"/>
        </w:rPr>
        <w:t>см</w:t>
      </w:r>
      <w:r w:rsidR="002B2633" w:rsidRPr="002B2633">
        <w:rPr>
          <w:rStyle w:val="afe"/>
          <w:b w:val="0"/>
          <w:vertAlign w:val="superscript"/>
        </w:rPr>
        <w:t>3</w:t>
      </w:r>
      <w:r w:rsidRPr="00181416">
        <w:rPr>
          <w:rStyle w:val="afe"/>
          <w:b w:val="0"/>
        </w:rPr>
        <w:t xml:space="preserve"> раствора Б соответствует 0,1 мг </w:t>
      </w:r>
      <w:r w:rsidR="00247FCC">
        <w:rPr>
          <w:rStyle w:val="afe"/>
          <w:b w:val="0"/>
        </w:rPr>
        <w:t>оксида</w:t>
      </w:r>
      <w:r w:rsidRPr="00181416">
        <w:rPr>
          <w:rStyle w:val="afe"/>
          <w:b w:val="0"/>
        </w:rPr>
        <w:t xml:space="preserve"> стронция.</w:t>
      </w:r>
    </w:p>
    <w:p w14:paraId="409E33AA" w14:textId="0A11672B" w:rsidR="000B4CEA" w:rsidRDefault="00181416" w:rsidP="000B4CEA">
      <w:pPr>
        <w:widowControl w:val="0"/>
        <w:tabs>
          <w:tab w:val="left" w:pos="1134"/>
        </w:tabs>
        <w:autoSpaceDE w:val="0"/>
        <w:autoSpaceDN w:val="0"/>
        <w:adjustRightInd w:val="0"/>
        <w:spacing w:after="0" w:line="360" w:lineRule="auto"/>
        <w:ind w:firstLine="709"/>
        <w:jc w:val="both"/>
        <w:rPr>
          <w:rStyle w:val="afe"/>
        </w:rPr>
      </w:pPr>
      <w:r>
        <w:rPr>
          <w:rStyle w:val="afe"/>
        </w:rPr>
        <w:t>14.</w:t>
      </w:r>
      <w:r w:rsidR="00247FCC">
        <w:rPr>
          <w:rStyle w:val="afe"/>
        </w:rPr>
        <w:t>3</w:t>
      </w:r>
      <w:r w:rsidR="000B4CEA" w:rsidRPr="00E97B81">
        <w:rPr>
          <w:rStyle w:val="afe"/>
        </w:rPr>
        <w:t xml:space="preserve"> Проведение анализа</w:t>
      </w:r>
    </w:p>
    <w:p w14:paraId="2FBB63AF" w14:textId="35C9DC5B" w:rsidR="00247FCC" w:rsidRPr="00247FCC" w:rsidRDefault="00247FCC" w:rsidP="00247FCC">
      <w:pPr>
        <w:widowControl w:val="0"/>
        <w:tabs>
          <w:tab w:val="left" w:pos="1134"/>
        </w:tabs>
        <w:autoSpaceDE w:val="0"/>
        <w:autoSpaceDN w:val="0"/>
        <w:adjustRightInd w:val="0"/>
        <w:spacing w:after="0" w:line="360" w:lineRule="auto"/>
        <w:ind w:firstLine="709"/>
        <w:jc w:val="both"/>
        <w:rPr>
          <w:rStyle w:val="afe"/>
          <w:b w:val="0"/>
        </w:rPr>
      </w:pPr>
      <w:r>
        <w:rPr>
          <w:rStyle w:val="afe"/>
          <w:b w:val="0"/>
        </w:rPr>
        <w:t>14.</w:t>
      </w:r>
      <w:r w:rsidRPr="00247FCC">
        <w:rPr>
          <w:rStyle w:val="afe"/>
          <w:b w:val="0"/>
        </w:rPr>
        <w:t>3.1 Навеску пробы плавикового шпата массой 1 г помещают в платиновый тигель, смешивают с 5 г углекислого калия-натрия и сплавляют при 850-900°С в течение 15 мин.</w:t>
      </w:r>
    </w:p>
    <w:p w14:paraId="1FFDB9DB" w14:textId="714C04F7" w:rsidR="00247FCC" w:rsidRPr="00247FCC" w:rsidRDefault="00247FCC" w:rsidP="00247FCC">
      <w:pPr>
        <w:widowControl w:val="0"/>
        <w:tabs>
          <w:tab w:val="left" w:pos="1134"/>
        </w:tabs>
        <w:autoSpaceDE w:val="0"/>
        <w:autoSpaceDN w:val="0"/>
        <w:adjustRightInd w:val="0"/>
        <w:spacing w:after="0" w:line="360" w:lineRule="auto"/>
        <w:ind w:firstLine="709"/>
        <w:jc w:val="both"/>
        <w:rPr>
          <w:rStyle w:val="afe"/>
          <w:b w:val="0"/>
        </w:rPr>
      </w:pPr>
      <w:r w:rsidRPr="00247FCC">
        <w:rPr>
          <w:rStyle w:val="afe"/>
          <w:b w:val="0"/>
        </w:rPr>
        <w:t xml:space="preserve">Тигель с плавом охлаждают, помещают в стакан вместимостью 300 </w:t>
      </w:r>
      <w:r w:rsidR="002B2633">
        <w:rPr>
          <w:rStyle w:val="afe"/>
          <w:b w:val="0"/>
        </w:rPr>
        <w:t>см</w:t>
      </w:r>
      <w:r w:rsidR="002B2633" w:rsidRPr="002B2633">
        <w:rPr>
          <w:rStyle w:val="afe"/>
          <w:b w:val="0"/>
          <w:vertAlign w:val="superscript"/>
        </w:rPr>
        <w:t>3</w:t>
      </w:r>
      <w:r w:rsidRPr="00247FCC">
        <w:rPr>
          <w:rStyle w:val="afe"/>
          <w:b w:val="0"/>
        </w:rPr>
        <w:t xml:space="preserve">, приливают 150 </w:t>
      </w:r>
      <w:r w:rsidR="002B2633">
        <w:rPr>
          <w:rStyle w:val="afe"/>
          <w:b w:val="0"/>
        </w:rPr>
        <w:t>см</w:t>
      </w:r>
      <w:r w:rsidR="002B2633" w:rsidRPr="002B2633">
        <w:rPr>
          <w:rStyle w:val="afe"/>
          <w:b w:val="0"/>
          <w:vertAlign w:val="superscript"/>
        </w:rPr>
        <w:t>3</w:t>
      </w:r>
      <w:r w:rsidRPr="00247FCC">
        <w:rPr>
          <w:rStyle w:val="afe"/>
          <w:b w:val="0"/>
        </w:rPr>
        <w:t xml:space="preserve"> горячей воды и нагревают до полного выщелачивания. Тигель вынимают и обмывают водой над стаканом. Осадок отфильтровывают на плотный фильтр, промывают 5-6 раз раствором углекислого натрия и 5-6 раз горячей водой. Фильтрат отбрасывают. Осадок смывают с фильтра в стакан, где проводилось выщелачивание. Фильтр промывают 15 </w:t>
      </w:r>
      <w:r w:rsidR="002B2633">
        <w:rPr>
          <w:rStyle w:val="afe"/>
          <w:b w:val="0"/>
        </w:rPr>
        <w:t>см</w:t>
      </w:r>
      <w:r w:rsidR="002B2633" w:rsidRPr="002B2633">
        <w:rPr>
          <w:rStyle w:val="afe"/>
          <w:b w:val="0"/>
          <w:vertAlign w:val="superscript"/>
        </w:rPr>
        <w:t>3</w:t>
      </w:r>
      <w:r w:rsidRPr="00247FCC">
        <w:rPr>
          <w:rStyle w:val="afe"/>
          <w:b w:val="0"/>
        </w:rPr>
        <w:t xml:space="preserve"> теплой разбавленной 1:1 соляной кислотой и 10 </w:t>
      </w:r>
      <w:r w:rsidR="002B2633">
        <w:rPr>
          <w:rStyle w:val="afe"/>
          <w:b w:val="0"/>
        </w:rPr>
        <w:t>см</w:t>
      </w:r>
      <w:r w:rsidR="002B2633" w:rsidRPr="002B2633">
        <w:rPr>
          <w:rStyle w:val="afe"/>
          <w:b w:val="0"/>
          <w:vertAlign w:val="superscript"/>
        </w:rPr>
        <w:t>3</w:t>
      </w:r>
      <w:r w:rsidRPr="00247FCC">
        <w:rPr>
          <w:rStyle w:val="afe"/>
          <w:b w:val="0"/>
        </w:rPr>
        <w:t xml:space="preserve"> этой же кислоты обмывают стенки стакана. Далее фильтр промывают 7-8 раз горячей водой. Фильтрат и промывные воды собирают в стакан, где проводилось выщелачивание.</w:t>
      </w:r>
    </w:p>
    <w:p w14:paraId="0980CE84" w14:textId="793FD442" w:rsidR="00247FCC" w:rsidRPr="00247FCC" w:rsidRDefault="00247FCC" w:rsidP="00247FCC">
      <w:pPr>
        <w:widowControl w:val="0"/>
        <w:tabs>
          <w:tab w:val="left" w:pos="1134"/>
        </w:tabs>
        <w:autoSpaceDE w:val="0"/>
        <w:autoSpaceDN w:val="0"/>
        <w:adjustRightInd w:val="0"/>
        <w:spacing w:after="0" w:line="360" w:lineRule="auto"/>
        <w:ind w:firstLine="709"/>
        <w:jc w:val="both"/>
        <w:rPr>
          <w:rStyle w:val="afe"/>
          <w:b w:val="0"/>
        </w:rPr>
      </w:pPr>
      <w:r w:rsidRPr="00247FCC">
        <w:rPr>
          <w:rStyle w:val="afe"/>
          <w:b w:val="0"/>
        </w:rPr>
        <w:t xml:space="preserve">Раствор в стакане кипятят 5 мин для удаления углекислого газа, охлаждают, переливают в мерную колбу вместимостью 100 </w:t>
      </w:r>
      <w:r w:rsidR="002B2633">
        <w:rPr>
          <w:rStyle w:val="afe"/>
          <w:b w:val="0"/>
        </w:rPr>
        <w:t>см</w:t>
      </w:r>
      <w:r w:rsidR="002B2633" w:rsidRPr="002B2633">
        <w:rPr>
          <w:rStyle w:val="afe"/>
          <w:b w:val="0"/>
          <w:vertAlign w:val="superscript"/>
        </w:rPr>
        <w:t>3</w:t>
      </w:r>
      <w:r w:rsidRPr="00247FCC">
        <w:rPr>
          <w:rStyle w:val="afe"/>
          <w:b w:val="0"/>
        </w:rPr>
        <w:t>, доливают до метки водой и перемешивают.</w:t>
      </w:r>
    </w:p>
    <w:p w14:paraId="1443BF04" w14:textId="77777777" w:rsidR="00247FCC" w:rsidRPr="00247FCC" w:rsidRDefault="00247FCC" w:rsidP="00247FCC">
      <w:pPr>
        <w:widowControl w:val="0"/>
        <w:tabs>
          <w:tab w:val="left" w:pos="1134"/>
        </w:tabs>
        <w:autoSpaceDE w:val="0"/>
        <w:autoSpaceDN w:val="0"/>
        <w:adjustRightInd w:val="0"/>
        <w:spacing w:after="0" w:line="360" w:lineRule="auto"/>
        <w:ind w:firstLine="709"/>
        <w:jc w:val="both"/>
        <w:rPr>
          <w:rStyle w:val="afe"/>
          <w:b w:val="0"/>
        </w:rPr>
      </w:pPr>
      <w:r w:rsidRPr="00247FCC">
        <w:rPr>
          <w:rStyle w:val="afe"/>
          <w:b w:val="0"/>
        </w:rPr>
        <w:t xml:space="preserve">Раствор </w:t>
      </w:r>
      <w:proofErr w:type="spellStart"/>
      <w:r w:rsidRPr="00247FCC">
        <w:rPr>
          <w:rStyle w:val="afe"/>
          <w:b w:val="0"/>
        </w:rPr>
        <w:t>фотометрируют</w:t>
      </w:r>
      <w:proofErr w:type="spellEnd"/>
      <w:r w:rsidRPr="00247FCC">
        <w:rPr>
          <w:rStyle w:val="afe"/>
          <w:b w:val="0"/>
        </w:rPr>
        <w:t xml:space="preserve"> при длине волны излучения 460,7 </w:t>
      </w:r>
      <w:proofErr w:type="spellStart"/>
      <w:r w:rsidRPr="00247FCC">
        <w:rPr>
          <w:rStyle w:val="afe"/>
          <w:b w:val="0"/>
        </w:rPr>
        <w:t>нм</w:t>
      </w:r>
      <w:proofErr w:type="spellEnd"/>
      <w:r w:rsidRPr="00247FCC">
        <w:rPr>
          <w:rStyle w:val="afe"/>
          <w:b w:val="0"/>
        </w:rPr>
        <w:t xml:space="preserve">. Область спектра </w:t>
      </w:r>
      <w:r w:rsidRPr="00247FCC">
        <w:rPr>
          <w:rStyle w:val="afe"/>
          <w:b w:val="0"/>
        </w:rPr>
        <w:lastRenderedPageBreak/>
        <w:t xml:space="preserve">- видимая. Источником </w:t>
      </w:r>
      <w:proofErr w:type="spellStart"/>
      <w:r w:rsidRPr="00247FCC">
        <w:rPr>
          <w:rStyle w:val="afe"/>
          <w:b w:val="0"/>
        </w:rPr>
        <w:t>атомизации</w:t>
      </w:r>
      <w:proofErr w:type="spellEnd"/>
      <w:r w:rsidRPr="00247FCC">
        <w:rPr>
          <w:rStyle w:val="afe"/>
          <w:b w:val="0"/>
        </w:rPr>
        <w:t xml:space="preserve"> служит воздушно-бутан-</w:t>
      </w:r>
      <w:proofErr w:type="spellStart"/>
      <w:r w:rsidRPr="00247FCC">
        <w:rPr>
          <w:rStyle w:val="afe"/>
          <w:b w:val="0"/>
        </w:rPr>
        <w:t>пропановое</w:t>
      </w:r>
      <w:proofErr w:type="spellEnd"/>
      <w:r w:rsidRPr="00247FCC">
        <w:rPr>
          <w:rStyle w:val="afe"/>
          <w:b w:val="0"/>
        </w:rPr>
        <w:t xml:space="preserve"> или воздушно-ацетиленовое пламя.</w:t>
      </w:r>
    </w:p>
    <w:p w14:paraId="7B20BF84" w14:textId="38FEEBD2" w:rsidR="00247FCC" w:rsidRPr="00247FCC" w:rsidRDefault="00247FCC" w:rsidP="00247FCC">
      <w:pPr>
        <w:widowControl w:val="0"/>
        <w:tabs>
          <w:tab w:val="left" w:pos="1134"/>
        </w:tabs>
        <w:autoSpaceDE w:val="0"/>
        <w:autoSpaceDN w:val="0"/>
        <w:adjustRightInd w:val="0"/>
        <w:spacing w:after="0" w:line="360" w:lineRule="auto"/>
        <w:ind w:firstLine="709"/>
        <w:jc w:val="both"/>
        <w:rPr>
          <w:rStyle w:val="afe"/>
          <w:b w:val="0"/>
        </w:rPr>
      </w:pPr>
      <w:r w:rsidRPr="00247FCC">
        <w:rPr>
          <w:rStyle w:val="afe"/>
          <w:b w:val="0"/>
        </w:rPr>
        <w:t xml:space="preserve">По измеренной интенсивности спектральной линии стронция в пламени для анализируемого раствора устанавливают массовую долю </w:t>
      </w:r>
      <w:r w:rsidR="00013021">
        <w:rPr>
          <w:rStyle w:val="afe"/>
          <w:b w:val="0"/>
        </w:rPr>
        <w:t>оксида</w:t>
      </w:r>
      <w:r w:rsidRPr="00247FCC">
        <w:rPr>
          <w:rStyle w:val="afe"/>
          <w:b w:val="0"/>
        </w:rPr>
        <w:t xml:space="preserve"> стронция по </w:t>
      </w:r>
      <w:proofErr w:type="spellStart"/>
      <w:r w:rsidRPr="00247FCC">
        <w:rPr>
          <w:rStyle w:val="afe"/>
          <w:b w:val="0"/>
        </w:rPr>
        <w:t>градуировочному</w:t>
      </w:r>
      <w:proofErr w:type="spellEnd"/>
      <w:r w:rsidRPr="00247FCC">
        <w:rPr>
          <w:rStyle w:val="afe"/>
          <w:b w:val="0"/>
        </w:rPr>
        <w:t xml:space="preserve"> графику.</w:t>
      </w:r>
    </w:p>
    <w:p w14:paraId="754D4060" w14:textId="21B6B4B7" w:rsidR="00247FCC" w:rsidRPr="00247FCC" w:rsidRDefault="00013021" w:rsidP="00247FCC">
      <w:pPr>
        <w:widowControl w:val="0"/>
        <w:tabs>
          <w:tab w:val="left" w:pos="1134"/>
        </w:tabs>
        <w:autoSpaceDE w:val="0"/>
        <w:autoSpaceDN w:val="0"/>
        <w:adjustRightInd w:val="0"/>
        <w:spacing w:after="0" w:line="360" w:lineRule="auto"/>
        <w:ind w:firstLine="709"/>
        <w:jc w:val="both"/>
        <w:rPr>
          <w:rStyle w:val="afe"/>
          <w:b w:val="0"/>
        </w:rPr>
      </w:pPr>
      <w:r>
        <w:rPr>
          <w:rStyle w:val="afe"/>
          <w:b w:val="0"/>
        </w:rPr>
        <w:t>14.</w:t>
      </w:r>
      <w:r w:rsidR="00247FCC" w:rsidRPr="00247FCC">
        <w:rPr>
          <w:rStyle w:val="afe"/>
          <w:b w:val="0"/>
        </w:rPr>
        <w:t xml:space="preserve">3.2 Для построения </w:t>
      </w:r>
      <w:proofErr w:type="spellStart"/>
      <w:r w:rsidR="00247FCC" w:rsidRPr="00247FCC">
        <w:rPr>
          <w:rStyle w:val="afe"/>
          <w:b w:val="0"/>
        </w:rPr>
        <w:t>градуировочного</w:t>
      </w:r>
      <w:proofErr w:type="spellEnd"/>
      <w:r w:rsidR="00247FCC" w:rsidRPr="00247FCC">
        <w:rPr>
          <w:rStyle w:val="afe"/>
          <w:b w:val="0"/>
        </w:rPr>
        <w:t xml:space="preserve"> графика в мерные колбы вместимостью по 100 </w:t>
      </w:r>
      <w:r w:rsidR="002B2633">
        <w:rPr>
          <w:rStyle w:val="afe"/>
          <w:b w:val="0"/>
        </w:rPr>
        <w:t>см</w:t>
      </w:r>
      <w:r w:rsidR="002B2633" w:rsidRPr="002B2633">
        <w:rPr>
          <w:rStyle w:val="afe"/>
          <w:b w:val="0"/>
          <w:vertAlign w:val="superscript"/>
        </w:rPr>
        <w:t>3</w:t>
      </w:r>
      <w:r w:rsidR="00247FCC" w:rsidRPr="00247FCC">
        <w:rPr>
          <w:rStyle w:val="afe"/>
          <w:b w:val="0"/>
        </w:rPr>
        <w:t xml:space="preserve"> отбирают 0,5; 1,0; 2,0; 5,0 и 10 </w:t>
      </w:r>
      <w:r w:rsidR="002B2633">
        <w:rPr>
          <w:rStyle w:val="afe"/>
          <w:b w:val="0"/>
        </w:rPr>
        <w:t>см</w:t>
      </w:r>
      <w:r w:rsidR="002B2633" w:rsidRPr="002B2633">
        <w:rPr>
          <w:rStyle w:val="afe"/>
          <w:b w:val="0"/>
          <w:vertAlign w:val="superscript"/>
        </w:rPr>
        <w:t>3</w:t>
      </w:r>
      <w:r w:rsidR="00247FCC" w:rsidRPr="00247FCC">
        <w:rPr>
          <w:rStyle w:val="afe"/>
          <w:b w:val="0"/>
        </w:rPr>
        <w:t xml:space="preserve"> стандартного раствора Б. В каждую колбу приливают по 10 </w:t>
      </w:r>
      <w:r w:rsidR="002B2633">
        <w:rPr>
          <w:rStyle w:val="afe"/>
          <w:b w:val="0"/>
        </w:rPr>
        <w:t>см</w:t>
      </w:r>
      <w:r w:rsidR="002B2633" w:rsidRPr="002B2633">
        <w:rPr>
          <w:rStyle w:val="afe"/>
          <w:b w:val="0"/>
          <w:vertAlign w:val="superscript"/>
        </w:rPr>
        <w:t>3</w:t>
      </w:r>
      <w:r w:rsidR="00247FCC" w:rsidRPr="00247FCC">
        <w:rPr>
          <w:rStyle w:val="afe"/>
          <w:b w:val="0"/>
        </w:rPr>
        <w:t xml:space="preserve"> раствора углекислого кальция, доливают до метки водой и перемешивают. Массовая доля приготовленных растворов соответствует 0,5; 1,0; 2,0; 5,0 и 10 мкг/</w:t>
      </w:r>
      <w:r w:rsidR="002B2633">
        <w:rPr>
          <w:rStyle w:val="afe"/>
          <w:b w:val="0"/>
        </w:rPr>
        <w:t>см</w:t>
      </w:r>
      <w:r w:rsidR="002B2633" w:rsidRPr="002B2633">
        <w:rPr>
          <w:rStyle w:val="afe"/>
          <w:b w:val="0"/>
          <w:vertAlign w:val="superscript"/>
        </w:rPr>
        <w:t>3</w:t>
      </w:r>
      <w:r w:rsidR="00247FCC" w:rsidRPr="00247FCC">
        <w:rPr>
          <w:rStyle w:val="afe"/>
          <w:b w:val="0"/>
        </w:rPr>
        <w:t xml:space="preserve"> </w:t>
      </w:r>
      <w:r>
        <w:rPr>
          <w:rStyle w:val="afe"/>
          <w:b w:val="0"/>
        </w:rPr>
        <w:t>оксида</w:t>
      </w:r>
      <w:r w:rsidR="00247FCC" w:rsidRPr="00247FCC">
        <w:rPr>
          <w:rStyle w:val="afe"/>
          <w:b w:val="0"/>
        </w:rPr>
        <w:t xml:space="preserve"> стронция. Растворы </w:t>
      </w:r>
      <w:proofErr w:type="spellStart"/>
      <w:r w:rsidR="00247FCC" w:rsidRPr="00247FCC">
        <w:rPr>
          <w:rStyle w:val="afe"/>
          <w:b w:val="0"/>
        </w:rPr>
        <w:t>фотометрируют</w:t>
      </w:r>
      <w:proofErr w:type="spellEnd"/>
      <w:r w:rsidR="00247FCC" w:rsidRPr="00247FCC">
        <w:rPr>
          <w:rStyle w:val="afe"/>
          <w:b w:val="0"/>
        </w:rPr>
        <w:t>, как указано в п.3.1.</w:t>
      </w:r>
    </w:p>
    <w:p w14:paraId="290AF2AB" w14:textId="77777777" w:rsidR="00247FCC" w:rsidRPr="00247FCC" w:rsidRDefault="00247FCC" w:rsidP="00247FCC">
      <w:pPr>
        <w:widowControl w:val="0"/>
        <w:tabs>
          <w:tab w:val="left" w:pos="1134"/>
        </w:tabs>
        <w:autoSpaceDE w:val="0"/>
        <w:autoSpaceDN w:val="0"/>
        <w:adjustRightInd w:val="0"/>
        <w:spacing w:after="0" w:line="360" w:lineRule="auto"/>
        <w:ind w:firstLine="709"/>
        <w:jc w:val="both"/>
        <w:rPr>
          <w:rStyle w:val="afe"/>
          <w:b w:val="0"/>
        </w:rPr>
      </w:pPr>
      <w:r w:rsidRPr="00247FCC">
        <w:rPr>
          <w:rStyle w:val="afe"/>
          <w:b w:val="0"/>
        </w:rPr>
        <w:t>Далее вычисляют среднее арифметическое результатов трех измерений интенсивности спектральной линии стронция в пламени для каждого стандартного раствора.</w:t>
      </w:r>
    </w:p>
    <w:p w14:paraId="58AF80CF" w14:textId="05D252AF" w:rsidR="00247FCC" w:rsidRPr="00247FCC" w:rsidRDefault="00247FCC" w:rsidP="00247FCC">
      <w:pPr>
        <w:widowControl w:val="0"/>
        <w:tabs>
          <w:tab w:val="left" w:pos="1134"/>
        </w:tabs>
        <w:autoSpaceDE w:val="0"/>
        <w:autoSpaceDN w:val="0"/>
        <w:adjustRightInd w:val="0"/>
        <w:spacing w:after="0" w:line="360" w:lineRule="auto"/>
        <w:ind w:firstLine="709"/>
        <w:jc w:val="both"/>
        <w:rPr>
          <w:rStyle w:val="afe"/>
          <w:b w:val="0"/>
        </w:rPr>
      </w:pPr>
      <w:r w:rsidRPr="00247FCC">
        <w:rPr>
          <w:rStyle w:val="afe"/>
          <w:b w:val="0"/>
        </w:rPr>
        <w:t xml:space="preserve">По полученным средним значениям интенсивности спектральной линии стронция для стандартных растворов и известным массовым долям </w:t>
      </w:r>
      <w:r w:rsidR="002368AF">
        <w:rPr>
          <w:rStyle w:val="afe"/>
          <w:b w:val="0"/>
        </w:rPr>
        <w:t>оксида</w:t>
      </w:r>
      <w:r w:rsidRPr="00247FCC">
        <w:rPr>
          <w:rStyle w:val="afe"/>
          <w:b w:val="0"/>
        </w:rPr>
        <w:t xml:space="preserve"> стронция строят </w:t>
      </w:r>
      <w:proofErr w:type="spellStart"/>
      <w:r w:rsidRPr="00247FCC">
        <w:rPr>
          <w:rStyle w:val="afe"/>
          <w:b w:val="0"/>
        </w:rPr>
        <w:t>градуировочный</w:t>
      </w:r>
      <w:proofErr w:type="spellEnd"/>
      <w:r w:rsidRPr="00247FCC">
        <w:rPr>
          <w:rStyle w:val="afe"/>
          <w:b w:val="0"/>
        </w:rPr>
        <w:t xml:space="preserve"> график.</w:t>
      </w:r>
    </w:p>
    <w:p w14:paraId="1030CE89" w14:textId="1A3383A3" w:rsidR="000B4CEA" w:rsidRDefault="00181416"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14.</w:t>
      </w:r>
      <w:r w:rsidR="00247FCC">
        <w:rPr>
          <w:rFonts w:ascii="Arial" w:eastAsiaTheme="minorEastAsia" w:hAnsi="Arial" w:cs="Arial"/>
          <w:b/>
          <w:sz w:val="24"/>
          <w:szCs w:val="24"/>
          <w:lang w:eastAsia="ru-RU"/>
        </w:rPr>
        <w:t>4</w:t>
      </w:r>
      <w:r w:rsidR="000B4CEA" w:rsidRPr="001D037E">
        <w:rPr>
          <w:rFonts w:ascii="Arial" w:eastAsiaTheme="minorEastAsia" w:hAnsi="Arial" w:cs="Arial"/>
          <w:b/>
          <w:sz w:val="24"/>
          <w:szCs w:val="24"/>
          <w:lang w:eastAsia="ru-RU"/>
        </w:rPr>
        <w:t xml:space="preserve"> Обработка результатов</w:t>
      </w:r>
    </w:p>
    <w:p w14:paraId="6D384348" w14:textId="3D6D4003" w:rsidR="00247FCC" w:rsidRPr="00247FCC" w:rsidRDefault="00013021" w:rsidP="00247FC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14.4.1</w:t>
      </w:r>
      <w:r w:rsidR="00247FCC" w:rsidRPr="00247FCC">
        <w:rPr>
          <w:rFonts w:ascii="Arial" w:eastAsiaTheme="minorEastAsia" w:hAnsi="Arial" w:cs="Arial"/>
          <w:sz w:val="24"/>
          <w:szCs w:val="24"/>
          <w:lang w:eastAsia="ru-RU"/>
        </w:rPr>
        <w:t xml:space="preserve"> Массовую долю </w:t>
      </w:r>
      <w:r w:rsidR="002368AF">
        <w:rPr>
          <w:rFonts w:ascii="Arial" w:eastAsiaTheme="minorEastAsia" w:hAnsi="Arial" w:cs="Arial"/>
          <w:sz w:val="24"/>
          <w:szCs w:val="24"/>
          <w:lang w:eastAsia="ru-RU"/>
        </w:rPr>
        <w:t>оксида</w:t>
      </w:r>
      <w:r w:rsidR="00247FCC" w:rsidRPr="00247FCC">
        <w:rPr>
          <w:rFonts w:ascii="Arial" w:eastAsiaTheme="minorEastAsia" w:hAnsi="Arial" w:cs="Arial"/>
          <w:sz w:val="24"/>
          <w:szCs w:val="24"/>
          <w:lang w:eastAsia="ru-RU"/>
        </w:rPr>
        <w:t xml:space="preserve"> стронция в плавиковом шпате </w:t>
      </w:r>
      <w:proofErr w:type="spellStart"/>
      <w:r w:rsidR="00C8294C">
        <w:rPr>
          <w:rFonts w:ascii="Arial" w:eastAsiaTheme="minorEastAsia" w:hAnsi="Arial" w:cs="Arial"/>
          <w:i/>
          <w:sz w:val="24"/>
          <w:szCs w:val="24"/>
          <w:lang w:val="en-US" w:eastAsia="ru-RU"/>
        </w:rPr>
        <w:t>W</w:t>
      </w:r>
      <w:r w:rsidR="00C8294C">
        <w:rPr>
          <w:rFonts w:ascii="Arial" w:eastAsiaTheme="minorEastAsia" w:hAnsi="Arial" w:cs="Arial"/>
          <w:i/>
          <w:sz w:val="24"/>
          <w:szCs w:val="24"/>
          <w:vertAlign w:val="subscript"/>
          <w:lang w:val="en-US" w:eastAsia="ru-RU"/>
        </w:rPr>
        <w:t>SrO</w:t>
      </w:r>
      <w:proofErr w:type="spellEnd"/>
      <w:r w:rsidR="00247FCC" w:rsidRPr="00247FCC">
        <w:rPr>
          <w:rFonts w:ascii="Arial" w:eastAsiaTheme="minorEastAsia" w:hAnsi="Arial" w:cs="Arial"/>
          <w:sz w:val="24"/>
          <w:szCs w:val="24"/>
          <w:lang w:eastAsia="ru-RU"/>
        </w:rPr>
        <w:t xml:space="preserve"> в процентах вычисляют по формуле</w:t>
      </w:r>
    </w:p>
    <w:p w14:paraId="227A0F4E" w14:textId="7D03C072" w:rsidR="00247FCC" w:rsidRPr="00247FCC" w:rsidRDefault="001C15F8" w:rsidP="00013021">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sSub>
          <m:sSubPr>
            <m:ctrlPr>
              <w:rPr>
                <w:rFonts w:ascii="Cambria Math" w:eastAsiaTheme="minorEastAsia" w:hAnsi="Cambria Math" w:cs="Arial"/>
                <w:i/>
                <w:sz w:val="28"/>
                <w:szCs w:val="24"/>
                <w:lang w:val="en-US" w:eastAsia="ru-RU"/>
              </w:rPr>
            </m:ctrlPr>
          </m:sSubPr>
          <m:e>
            <m:r>
              <w:rPr>
                <w:rFonts w:ascii="Cambria Math" w:eastAsiaTheme="minorEastAsia" w:hAnsi="Cambria Math" w:cs="Arial"/>
                <w:sz w:val="28"/>
                <w:szCs w:val="24"/>
                <w:lang w:val="en-US" w:eastAsia="ru-RU"/>
              </w:rPr>
              <m:t>W</m:t>
            </m:r>
          </m:e>
          <m:sub>
            <m:r>
              <w:rPr>
                <w:rFonts w:ascii="Cambria Math" w:eastAsiaTheme="minorEastAsia" w:hAnsi="Cambria Math" w:cs="Arial"/>
                <w:sz w:val="28"/>
                <w:szCs w:val="24"/>
                <w:lang w:val="en-US" w:eastAsia="ru-RU"/>
              </w:rPr>
              <m:t>SrO</m:t>
            </m:r>
          </m:sub>
        </m:sSub>
        <m:r>
          <w:rPr>
            <w:rFonts w:ascii="Cambria Math" w:eastAsiaTheme="minorEastAsia" w:hAnsi="Cambria Math" w:cs="Arial"/>
            <w:sz w:val="28"/>
            <w:szCs w:val="24"/>
            <w:lang w:eastAsia="ru-RU"/>
          </w:rPr>
          <m:t>=</m:t>
        </m:r>
        <m:f>
          <m:fPr>
            <m:ctrlPr>
              <w:rPr>
                <w:rFonts w:ascii="Cambria Math" w:eastAsiaTheme="minorEastAsia" w:hAnsi="Cambria Math" w:cs="Arial"/>
                <w:i/>
                <w:sz w:val="28"/>
                <w:szCs w:val="24"/>
                <w:lang w:eastAsia="ru-RU"/>
              </w:rPr>
            </m:ctrlPr>
          </m:fPr>
          <m:num>
            <m:r>
              <w:rPr>
                <w:rFonts w:ascii="Cambria Math" w:eastAsiaTheme="minorEastAsia" w:hAnsi="Cambria Math" w:cs="Arial"/>
                <w:sz w:val="28"/>
                <w:szCs w:val="24"/>
                <w:lang w:eastAsia="ru-RU"/>
              </w:rPr>
              <m:t>C∙V∙100</m:t>
            </m:r>
          </m:num>
          <m:den>
            <m:r>
              <w:rPr>
                <w:rFonts w:ascii="Cambria Math" w:eastAsiaTheme="minorEastAsia" w:hAnsi="Cambria Math" w:cs="Arial"/>
                <w:sz w:val="28"/>
                <w:szCs w:val="24"/>
                <w:lang w:eastAsia="ru-RU"/>
              </w:rPr>
              <m:t>m∙</m:t>
            </m:r>
            <m:sSup>
              <m:sSupPr>
                <m:ctrlPr>
                  <w:rPr>
                    <w:rFonts w:ascii="Cambria Math" w:eastAsiaTheme="minorEastAsia" w:hAnsi="Cambria Math" w:cs="Arial"/>
                    <w:i/>
                    <w:sz w:val="28"/>
                    <w:szCs w:val="24"/>
                    <w:lang w:eastAsia="ru-RU"/>
                  </w:rPr>
                </m:ctrlPr>
              </m:sSupPr>
              <m:e>
                <m:r>
                  <w:rPr>
                    <w:rFonts w:ascii="Cambria Math" w:eastAsiaTheme="minorEastAsia" w:hAnsi="Cambria Math" w:cs="Arial"/>
                    <w:sz w:val="28"/>
                    <w:szCs w:val="24"/>
                    <w:lang w:eastAsia="ru-RU"/>
                  </w:rPr>
                  <m:t>10</m:t>
                </m:r>
              </m:e>
              <m:sup>
                <m:r>
                  <w:rPr>
                    <w:rFonts w:ascii="Cambria Math" w:eastAsiaTheme="minorEastAsia" w:hAnsi="Cambria Math" w:cs="Arial"/>
                    <w:sz w:val="28"/>
                    <w:szCs w:val="24"/>
                    <w:lang w:eastAsia="ru-RU"/>
                  </w:rPr>
                  <m:t>6</m:t>
                </m:r>
              </m:sup>
            </m:sSup>
          </m:den>
        </m:f>
      </m:oMath>
      <w:r w:rsidR="00013021">
        <w:rPr>
          <w:rFonts w:ascii="Arial" w:eastAsiaTheme="minorEastAsia" w:hAnsi="Arial" w:cs="Arial"/>
          <w:sz w:val="28"/>
          <w:szCs w:val="24"/>
          <w:lang w:eastAsia="ru-RU"/>
        </w:rPr>
        <w:tab/>
      </w:r>
      <w:r w:rsidR="00013021">
        <w:rPr>
          <w:rFonts w:ascii="Arial" w:eastAsiaTheme="minorEastAsia" w:hAnsi="Arial" w:cs="Arial"/>
          <w:sz w:val="28"/>
          <w:szCs w:val="24"/>
          <w:lang w:eastAsia="ru-RU"/>
        </w:rPr>
        <w:tab/>
      </w:r>
      <w:r w:rsidR="00013021">
        <w:rPr>
          <w:rFonts w:ascii="Arial" w:eastAsiaTheme="minorEastAsia" w:hAnsi="Arial" w:cs="Arial"/>
          <w:sz w:val="28"/>
          <w:szCs w:val="24"/>
          <w:lang w:eastAsia="ru-RU"/>
        </w:rPr>
        <w:tab/>
      </w:r>
      <w:r w:rsidR="00013021">
        <w:rPr>
          <w:rFonts w:ascii="Arial" w:eastAsiaTheme="minorEastAsia" w:hAnsi="Arial" w:cs="Arial"/>
          <w:sz w:val="28"/>
          <w:szCs w:val="24"/>
          <w:lang w:eastAsia="ru-RU"/>
        </w:rPr>
        <w:tab/>
      </w:r>
      <w:r w:rsidR="00013021">
        <w:rPr>
          <w:rFonts w:ascii="Arial" w:eastAsiaTheme="minorEastAsia" w:hAnsi="Arial" w:cs="Arial"/>
          <w:sz w:val="28"/>
          <w:szCs w:val="24"/>
          <w:lang w:eastAsia="ru-RU"/>
        </w:rPr>
        <w:tab/>
      </w:r>
      <w:r w:rsidR="00013021" w:rsidRPr="00013021">
        <w:rPr>
          <w:rFonts w:ascii="Arial" w:eastAsiaTheme="minorEastAsia" w:hAnsi="Arial" w:cs="Arial"/>
          <w:sz w:val="24"/>
          <w:szCs w:val="24"/>
          <w:lang w:eastAsia="ru-RU"/>
        </w:rPr>
        <w:t>(14.1)</w:t>
      </w:r>
    </w:p>
    <w:p w14:paraId="0A33F495" w14:textId="1542F957" w:rsidR="00247FCC" w:rsidRPr="00247FCC" w:rsidRDefault="00247FCC" w:rsidP="00013021">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247FCC">
        <w:rPr>
          <w:rFonts w:ascii="Arial" w:eastAsiaTheme="minorEastAsia" w:hAnsi="Arial" w:cs="Arial"/>
          <w:sz w:val="24"/>
          <w:szCs w:val="24"/>
          <w:lang w:eastAsia="ru-RU"/>
        </w:rPr>
        <w:t xml:space="preserve">где </w:t>
      </w:r>
      <w:r w:rsidR="00013021" w:rsidRPr="00013021">
        <w:rPr>
          <w:rFonts w:ascii="Arial" w:eastAsiaTheme="minorEastAsia" w:hAnsi="Arial" w:cs="Arial"/>
          <w:i/>
          <w:sz w:val="24"/>
          <w:szCs w:val="24"/>
          <w:lang w:val="en-US" w:eastAsia="ru-RU"/>
        </w:rPr>
        <w:t>C</w:t>
      </w:r>
      <w:r w:rsidRPr="00247FCC">
        <w:rPr>
          <w:rFonts w:ascii="Arial" w:eastAsiaTheme="minorEastAsia" w:hAnsi="Arial" w:cs="Arial"/>
          <w:sz w:val="24"/>
          <w:szCs w:val="24"/>
          <w:lang w:eastAsia="ru-RU"/>
        </w:rPr>
        <w:t xml:space="preserve"> - массовая доля </w:t>
      </w:r>
      <w:r w:rsidR="00013021">
        <w:rPr>
          <w:rFonts w:ascii="Arial" w:eastAsiaTheme="minorEastAsia" w:hAnsi="Arial" w:cs="Arial"/>
          <w:sz w:val="24"/>
          <w:szCs w:val="24"/>
          <w:lang w:eastAsia="ru-RU"/>
        </w:rPr>
        <w:t>оксида</w:t>
      </w:r>
      <w:r w:rsidRPr="00247FCC">
        <w:rPr>
          <w:rFonts w:ascii="Arial" w:eastAsiaTheme="minorEastAsia" w:hAnsi="Arial" w:cs="Arial"/>
          <w:sz w:val="24"/>
          <w:szCs w:val="24"/>
          <w:lang w:eastAsia="ru-RU"/>
        </w:rPr>
        <w:t xml:space="preserve"> стронция, найденная по </w:t>
      </w:r>
      <w:proofErr w:type="spellStart"/>
      <w:r w:rsidRPr="00247FCC">
        <w:rPr>
          <w:rFonts w:ascii="Arial" w:eastAsiaTheme="minorEastAsia" w:hAnsi="Arial" w:cs="Arial"/>
          <w:sz w:val="24"/>
          <w:szCs w:val="24"/>
          <w:lang w:eastAsia="ru-RU"/>
        </w:rPr>
        <w:t>градуировочному</w:t>
      </w:r>
      <w:proofErr w:type="spellEnd"/>
      <w:r w:rsidRPr="00247FCC">
        <w:rPr>
          <w:rFonts w:ascii="Arial" w:eastAsiaTheme="minorEastAsia" w:hAnsi="Arial" w:cs="Arial"/>
          <w:sz w:val="24"/>
          <w:szCs w:val="24"/>
          <w:lang w:eastAsia="ru-RU"/>
        </w:rPr>
        <w:t xml:space="preserve"> графику, мкг/</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247FCC">
        <w:rPr>
          <w:rFonts w:ascii="Arial" w:eastAsiaTheme="minorEastAsia" w:hAnsi="Arial" w:cs="Arial"/>
          <w:sz w:val="24"/>
          <w:szCs w:val="24"/>
          <w:lang w:eastAsia="ru-RU"/>
        </w:rPr>
        <w:t>;</w:t>
      </w:r>
    </w:p>
    <w:p w14:paraId="3558A5E5" w14:textId="340F7131" w:rsidR="00247FCC" w:rsidRPr="00247FCC" w:rsidRDefault="00013021" w:rsidP="00013021">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013021">
        <w:rPr>
          <w:rFonts w:ascii="Arial" w:eastAsiaTheme="minorEastAsia" w:hAnsi="Arial" w:cs="Arial"/>
          <w:i/>
          <w:sz w:val="24"/>
          <w:szCs w:val="24"/>
          <w:lang w:val="en-US" w:eastAsia="ru-RU"/>
        </w:rPr>
        <w:t>V</w:t>
      </w:r>
      <w:r w:rsidR="00247FCC" w:rsidRPr="00247FCC">
        <w:rPr>
          <w:rFonts w:ascii="Arial" w:eastAsiaTheme="minorEastAsia" w:hAnsi="Arial" w:cs="Arial"/>
          <w:sz w:val="24"/>
          <w:szCs w:val="24"/>
          <w:lang w:eastAsia="ru-RU"/>
        </w:rPr>
        <w:t xml:space="preserve"> - </w:t>
      </w:r>
      <w:proofErr w:type="gramStart"/>
      <w:r w:rsidR="00247FCC" w:rsidRPr="00247FCC">
        <w:rPr>
          <w:rFonts w:ascii="Arial" w:eastAsiaTheme="minorEastAsia" w:hAnsi="Arial" w:cs="Arial"/>
          <w:sz w:val="24"/>
          <w:szCs w:val="24"/>
          <w:lang w:eastAsia="ru-RU"/>
        </w:rPr>
        <w:t>объем</w:t>
      </w:r>
      <w:proofErr w:type="gramEnd"/>
      <w:r w:rsidR="00247FCC" w:rsidRPr="00247FCC">
        <w:rPr>
          <w:rFonts w:ascii="Arial" w:eastAsiaTheme="minorEastAsia" w:hAnsi="Arial" w:cs="Arial"/>
          <w:sz w:val="24"/>
          <w:szCs w:val="24"/>
          <w:lang w:eastAsia="ru-RU"/>
        </w:rPr>
        <w:t xml:space="preserve"> мерной колбы,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247FCC" w:rsidRPr="00247FCC">
        <w:rPr>
          <w:rFonts w:ascii="Arial" w:eastAsiaTheme="minorEastAsia" w:hAnsi="Arial" w:cs="Arial"/>
          <w:sz w:val="24"/>
          <w:szCs w:val="24"/>
          <w:lang w:eastAsia="ru-RU"/>
        </w:rPr>
        <w:t>;</w:t>
      </w:r>
    </w:p>
    <w:p w14:paraId="37846CAC" w14:textId="39BE33E2" w:rsidR="00247FCC" w:rsidRPr="00247FCC" w:rsidRDefault="00013021" w:rsidP="00013021">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013021">
        <w:rPr>
          <w:rFonts w:ascii="Arial" w:eastAsiaTheme="minorEastAsia" w:hAnsi="Arial" w:cs="Arial"/>
          <w:i/>
          <w:sz w:val="24"/>
          <w:szCs w:val="24"/>
          <w:lang w:val="en-US" w:eastAsia="ru-RU"/>
        </w:rPr>
        <w:t>m</w:t>
      </w:r>
      <w:r w:rsidR="00247FCC" w:rsidRPr="00247FCC">
        <w:rPr>
          <w:rFonts w:ascii="Arial" w:eastAsiaTheme="minorEastAsia" w:hAnsi="Arial" w:cs="Arial"/>
          <w:sz w:val="24"/>
          <w:szCs w:val="24"/>
          <w:lang w:eastAsia="ru-RU"/>
        </w:rPr>
        <w:t xml:space="preserve"> - </w:t>
      </w:r>
      <w:proofErr w:type="gramStart"/>
      <w:r w:rsidR="00247FCC" w:rsidRPr="00247FCC">
        <w:rPr>
          <w:rFonts w:ascii="Arial" w:eastAsiaTheme="minorEastAsia" w:hAnsi="Arial" w:cs="Arial"/>
          <w:sz w:val="24"/>
          <w:szCs w:val="24"/>
          <w:lang w:eastAsia="ru-RU"/>
        </w:rPr>
        <w:t>масса</w:t>
      </w:r>
      <w:proofErr w:type="gramEnd"/>
      <w:r w:rsidR="00247FCC" w:rsidRPr="00247FCC">
        <w:rPr>
          <w:rFonts w:ascii="Arial" w:eastAsiaTheme="minorEastAsia" w:hAnsi="Arial" w:cs="Arial"/>
          <w:sz w:val="24"/>
          <w:szCs w:val="24"/>
          <w:lang w:eastAsia="ru-RU"/>
        </w:rPr>
        <w:t xml:space="preserve"> навески пробы, г.</w:t>
      </w:r>
    </w:p>
    <w:p w14:paraId="454DD24A" w14:textId="07566FC6" w:rsidR="00247FCC" w:rsidRPr="00247FCC" w:rsidRDefault="00247FCC" w:rsidP="00247FC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47FCC">
        <w:rPr>
          <w:rFonts w:ascii="Arial" w:eastAsiaTheme="minorEastAsia" w:hAnsi="Arial" w:cs="Arial"/>
          <w:sz w:val="24"/>
          <w:szCs w:val="24"/>
          <w:lang w:eastAsia="ru-RU"/>
        </w:rPr>
        <w:t xml:space="preserve">4.2. Допускаемое расхождение между результатами двух параллельных определений при доверительной вероятности </w:t>
      </w:r>
      <w:r w:rsidR="00013021" w:rsidRPr="00013021">
        <w:rPr>
          <w:rFonts w:ascii="Arial" w:eastAsiaTheme="minorEastAsia" w:hAnsi="Arial" w:cs="Arial"/>
          <w:i/>
          <w:sz w:val="24"/>
          <w:szCs w:val="24"/>
          <w:lang w:val="en-US" w:eastAsia="ru-RU"/>
        </w:rPr>
        <w:t>P</w:t>
      </w:r>
      <w:r w:rsidR="00013021" w:rsidRPr="00013021">
        <w:rPr>
          <w:rFonts w:ascii="Arial" w:eastAsiaTheme="minorEastAsia" w:hAnsi="Arial" w:cs="Arial"/>
          <w:sz w:val="24"/>
          <w:szCs w:val="24"/>
          <w:lang w:eastAsia="ru-RU"/>
        </w:rPr>
        <w:t>=</w:t>
      </w:r>
      <w:r w:rsidRPr="00247FCC">
        <w:rPr>
          <w:rFonts w:ascii="Arial" w:eastAsiaTheme="minorEastAsia" w:hAnsi="Arial" w:cs="Arial"/>
          <w:sz w:val="24"/>
          <w:szCs w:val="24"/>
          <w:lang w:eastAsia="ru-RU"/>
        </w:rPr>
        <w:t xml:space="preserve">0,95 не должно превышать значений величин, указанных в </w:t>
      </w:r>
      <w:r w:rsidR="00013021" w:rsidRPr="00247FCC">
        <w:rPr>
          <w:rFonts w:ascii="Arial" w:eastAsiaTheme="minorEastAsia" w:hAnsi="Arial" w:cs="Arial"/>
          <w:sz w:val="24"/>
          <w:szCs w:val="24"/>
          <w:lang w:eastAsia="ru-RU"/>
        </w:rPr>
        <w:t>Таблице</w:t>
      </w:r>
      <w:r w:rsidR="00013021" w:rsidRPr="00013021">
        <w:rPr>
          <w:rFonts w:ascii="Arial" w:eastAsiaTheme="minorEastAsia" w:hAnsi="Arial" w:cs="Arial"/>
          <w:sz w:val="24"/>
          <w:szCs w:val="24"/>
          <w:lang w:eastAsia="ru-RU"/>
        </w:rPr>
        <w:t xml:space="preserve"> </w:t>
      </w:r>
      <w:r w:rsidR="00FA15ED">
        <w:rPr>
          <w:rFonts w:ascii="Arial" w:eastAsiaTheme="minorEastAsia" w:hAnsi="Arial" w:cs="Arial"/>
          <w:sz w:val="24"/>
          <w:szCs w:val="24"/>
          <w:lang w:eastAsia="ru-RU"/>
        </w:rPr>
        <w:t>21</w:t>
      </w:r>
      <w:r w:rsidRPr="00247FCC">
        <w:rPr>
          <w:rFonts w:ascii="Arial" w:eastAsiaTheme="minorEastAsia" w:hAnsi="Arial" w:cs="Arial"/>
          <w:sz w:val="24"/>
          <w:szCs w:val="24"/>
          <w:lang w:eastAsia="ru-RU"/>
        </w:rPr>
        <w:t>.</w:t>
      </w:r>
    </w:p>
    <w:p w14:paraId="66F4B24D" w14:textId="04838EDC" w:rsidR="00013021" w:rsidRDefault="00FA15ED" w:rsidP="00013021">
      <w:pPr>
        <w:pStyle w:val="aff1"/>
      </w:pPr>
      <w:r>
        <w:t xml:space="preserve">Т а б л и ц а </w:t>
      </w:r>
      <w:r w:rsidR="001C15F8">
        <w:fldChar w:fldCharType="begin"/>
      </w:r>
      <w:r w:rsidR="001C15F8">
        <w:instrText xml:space="preserve"> SEQ Таблица \* ARABIC </w:instrText>
      </w:r>
      <w:r w:rsidR="001C15F8">
        <w:fldChar w:fldCharType="separate"/>
      </w:r>
      <w:r w:rsidR="008622B2">
        <w:rPr>
          <w:noProof/>
        </w:rPr>
        <w:t>21</w:t>
      </w:r>
      <w:r w:rsidR="001C15F8">
        <w:rPr>
          <w:noProof/>
        </w:rPr>
        <w:fldChar w:fldCharType="end"/>
      </w:r>
    </w:p>
    <w:tbl>
      <w:tblPr>
        <w:tblW w:w="9637" w:type="dxa"/>
        <w:tblInd w:w="-8" w:type="dxa"/>
        <w:tblCellMar>
          <w:left w:w="0" w:type="dxa"/>
          <w:right w:w="0" w:type="dxa"/>
        </w:tblCellMar>
        <w:tblLook w:val="04A0" w:firstRow="1" w:lastRow="0" w:firstColumn="1" w:lastColumn="0" w:noHBand="0" w:noVBand="1"/>
      </w:tblPr>
      <w:tblGrid>
        <w:gridCol w:w="548"/>
        <w:gridCol w:w="900"/>
        <w:gridCol w:w="536"/>
        <w:gridCol w:w="2956"/>
        <w:gridCol w:w="4697"/>
      </w:tblGrid>
      <w:tr w:rsidR="00247FCC" w:rsidRPr="00247FCC" w14:paraId="5A561C81" w14:textId="77777777" w:rsidTr="00BF4C51">
        <w:tc>
          <w:tcPr>
            <w:tcW w:w="4940" w:type="dxa"/>
            <w:gridSpan w:val="4"/>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6CB7733E" w14:textId="31D5B3DE"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 xml:space="preserve">Массовая доля </w:t>
            </w:r>
            <w:r w:rsidR="002368AF">
              <w:rPr>
                <w:rFonts w:ascii="Arial" w:eastAsia="Times New Roman" w:hAnsi="Arial" w:cs="Arial"/>
                <w:sz w:val="24"/>
                <w:szCs w:val="24"/>
                <w:lang w:eastAsia="ru-RU"/>
              </w:rPr>
              <w:t>оксида</w:t>
            </w:r>
            <w:r w:rsidRPr="00247FCC">
              <w:rPr>
                <w:rFonts w:ascii="Arial" w:eastAsia="Times New Roman" w:hAnsi="Arial" w:cs="Arial"/>
                <w:sz w:val="24"/>
                <w:szCs w:val="24"/>
                <w:lang w:eastAsia="ru-RU"/>
              </w:rPr>
              <w:t xml:space="preserve"> стронция в плавиковом шпате, %</w:t>
            </w:r>
          </w:p>
        </w:tc>
        <w:tc>
          <w:tcPr>
            <w:tcW w:w="4697"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54CD12C6" w14:textId="21F3B456"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Допускаемое расхождение</w:t>
            </w:r>
            <w:r w:rsidR="009D130C">
              <w:rPr>
                <w:rFonts w:ascii="Arial" w:eastAsia="Times New Roman" w:hAnsi="Arial" w:cs="Arial"/>
                <w:sz w:val="24"/>
                <w:szCs w:val="24"/>
                <w:lang w:val="en-US" w:eastAsia="ru-RU"/>
              </w:rPr>
              <w:t xml:space="preserve"> </w:t>
            </w:r>
            <w:r w:rsidR="009D130C" w:rsidRPr="00911047">
              <w:rPr>
                <w:rFonts w:ascii="Arial" w:eastAsia="Times New Roman" w:hAnsi="Arial" w:cs="Arial"/>
                <w:i/>
                <w:sz w:val="24"/>
                <w:szCs w:val="24"/>
                <w:lang w:val="en-US" w:eastAsia="ru-RU"/>
              </w:rPr>
              <w:t>d</w:t>
            </w:r>
            <w:r w:rsidRPr="00247FCC">
              <w:rPr>
                <w:rFonts w:ascii="Arial" w:eastAsia="Times New Roman" w:hAnsi="Arial" w:cs="Arial"/>
                <w:sz w:val="24"/>
                <w:szCs w:val="24"/>
                <w:lang w:eastAsia="ru-RU"/>
              </w:rPr>
              <w:t>, %</w:t>
            </w:r>
          </w:p>
        </w:tc>
      </w:tr>
      <w:tr w:rsidR="00247FCC" w:rsidRPr="00247FCC" w14:paraId="542B3CBE" w14:textId="77777777" w:rsidTr="00BF4C51">
        <w:tc>
          <w:tcPr>
            <w:tcW w:w="548" w:type="dxa"/>
            <w:tcBorders>
              <w:top w:val="double" w:sz="4" w:space="0" w:color="auto"/>
              <w:left w:val="single" w:sz="6" w:space="0" w:color="000000"/>
              <w:bottom w:val="nil"/>
              <w:right w:val="nil"/>
            </w:tcBorders>
            <w:shd w:val="clear" w:color="auto" w:fill="auto"/>
            <w:tcMar>
              <w:top w:w="0" w:type="dxa"/>
              <w:left w:w="74" w:type="dxa"/>
              <w:bottom w:w="0" w:type="dxa"/>
              <w:right w:w="74" w:type="dxa"/>
            </w:tcMar>
            <w:hideMark/>
          </w:tcPr>
          <w:p w14:paraId="34907441"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От</w:t>
            </w:r>
          </w:p>
        </w:tc>
        <w:tc>
          <w:tcPr>
            <w:tcW w:w="900" w:type="dxa"/>
            <w:tcBorders>
              <w:top w:val="double" w:sz="4" w:space="0" w:color="auto"/>
              <w:left w:val="nil"/>
              <w:bottom w:val="nil"/>
              <w:right w:val="nil"/>
            </w:tcBorders>
            <w:shd w:val="clear" w:color="auto" w:fill="auto"/>
            <w:tcMar>
              <w:top w:w="0" w:type="dxa"/>
              <w:left w:w="74" w:type="dxa"/>
              <w:bottom w:w="0" w:type="dxa"/>
              <w:right w:w="74" w:type="dxa"/>
            </w:tcMar>
            <w:hideMark/>
          </w:tcPr>
          <w:p w14:paraId="24C8B0F7"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0,005</w:t>
            </w:r>
          </w:p>
        </w:tc>
        <w:tc>
          <w:tcPr>
            <w:tcW w:w="536" w:type="dxa"/>
            <w:tcBorders>
              <w:top w:val="single" w:sz="6" w:space="0" w:color="000000"/>
              <w:left w:val="nil"/>
              <w:bottom w:val="nil"/>
              <w:right w:val="nil"/>
            </w:tcBorders>
            <w:shd w:val="clear" w:color="auto" w:fill="auto"/>
            <w:tcMar>
              <w:top w:w="0" w:type="dxa"/>
              <w:left w:w="74" w:type="dxa"/>
              <w:bottom w:w="0" w:type="dxa"/>
              <w:right w:w="74" w:type="dxa"/>
            </w:tcMar>
            <w:hideMark/>
          </w:tcPr>
          <w:p w14:paraId="4239B4EB"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до</w:t>
            </w:r>
          </w:p>
        </w:tc>
        <w:tc>
          <w:tcPr>
            <w:tcW w:w="2956" w:type="dxa"/>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14:paraId="3ADE7642"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0,01</w:t>
            </w:r>
          </w:p>
        </w:tc>
        <w:tc>
          <w:tcPr>
            <w:tcW w:w="4697"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036BA87C"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0,0025</w:t>
            </w:r>
          </w:p>
        </w:tc>
      </w:tr>
      <w:tr w:rsidR="00247FCC" w:rsidRPr="00247FCC" w14:paraId="45B29C8E" w14:textId="77777777" w:rsidTr="00013021">
        <w:tc>
          <w:tcPr>
            <w:tcW w:w="548" w:type="dxa"/>
            <w:tcBorders>
              <w:top w:val="nil"/>
              <w:left w:val="single" w:sz="6" w:space="0" w:color="000000"/>
              <w:bottom w:val="nil"/>
              <w:right w:val="nil"/>
            </w:tcBorders>
            <w:shd w:val="clear" w:color="auto" w:fill="auto"/>
            <w:tcMar>
              <w:top w:w="0" w:type="dxa"/>
              <w:left w:w="74" w:type="dxa"/>
              <w:bottom w:w="0" w:type="dxa"/>
              <w:right w:w="74" w:type="dxa"/>
            </w:tcMar>
            <w:hideMark/>
          </w:tcPr>
          <w:p w14:paraId="19C6187F"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Св.</w:t>
            </w:r>
          </w:p>
        </w:tc>
        <w:tc>
          <w:tcPr>
            <w:tcW w:w="900" w:type="dxa"/>
            <w:tcBorders>
              <w:top w:val="nil"/>
              <w:left w:val="nil"/>
              <w:bottom w:val="nil"/>
              <w:right w:val="nil"/>
            </w:tcBorders>
            <w:shd w:val="clear" w:color="auto" w:fill="auto"/>
            <w:tcMar>
              <w:top w:w="0" w:type="dxa"/>
              <w:left w:w="74" w:type="dxa"/>
              <w:bottom w:w="0" w:type="dxa"/>
              <w:right w:w="74" w:type="dxa"/>
            </w:tcMar>
            <w:hideMark/>
          </w:tcPr>
          <w:p w14:paraId="5FA680F3"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0,01</w:t>
            </w:r>
          </w:p>
        </w:tc>
        <w:tc>
          <w:tcPr>
            <w:tcW w:w="536" w:type="dxa"/>
            <w:tcBorders>
              <w:top w:val="nil"/>
              <w:left w:val="nil"/>
              <w:bottom w:val="nil"/>
              <w:right w:val="nil"/>
            </w:tcBorders>
            <w:shd w:val="clear" w:color="auto" w:fill="auto"/>
            <w:tcMar>
              <w:top w:w="0" w:type="dxa"/>
              <w:left w:w="74" w:type="dxa"/>
              <w:bottom w:w="0" w:type="dxa"/>
              <w:right w:w="74" w:type="dxa"/>
            </w:tcMar>
            <w:hideMark/>
          </w:tcPr>
          <w:p w14:paraId="11ADC8B1"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w:t>
            </w:r>
          </w:p>
        </w:tc>
        <w:tc>
          <w:tcPr>
            <w:tcW w:w="2956" w:type="dxa"/>
            <w:tcBorders>
              <w:top w:val="nil"/>
              <w:left w:val="nil"/>
              <w:bottom w:val="nil"/>
              <w:right w:val="single" w:sz="6" w:space="0" w:color="000000"/>
            </w:tcBorders>
            <w:shd w:val="clear" w:color="auto" w:fill="auto"/>
            <w:tcMar>
              <w:top w:w="0" w:type="dxa"/>
              <w:left w:w="74" w:type="dxa"/>
              <w:bottom w:w="0" w:type="dxa"/>
              <w:right w:w="74" w:type="dxa"/>
            </w:tcMar>
            <w:hideMark/>
          </w:tcPr>
          <w:p w14:paraId="52F8DCAE"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0,03</w:t>
            </w:r>
          </w:p>
        </w:tc>
        <w:tc>
          <w:tcPr>
            <w:tcW w:w="469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036E9C3"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0,003</w:t>
            </w:r>
          </w:p>
        </w:tc>
      </w:tr>
      <w:tr w:rsidR="00247FCC" w:rsidRPr="00247FCC" w14:paraId="405168D3" w14:textId="77777777" w:rsidTr="00013021">
        <w:tc>
          <w:tcPr>
            <w:tcW w:w="548" w:type="dxa"/>
            <w:tcBorders>
              <w:top w:val="nil"/>
              <w:left w:val="single" w:sz="6" w:space="0" w:color="000000"/>
              <w:bottom w:val="nil"/>
              <w:right w:val="nil"/>
            </w:tcBorders>
            <w:shd w:val="clear" w:color="auto" w:fill="auto"/>
            <w:tcMar>
              <w:top w:w="0" w:type="dxa"/>
              <w:left w:w="74" w:type="dxa"/>
              <w:bottom w:w="0" w:type="dxa"/>
              <w:right w:w="74" w:type="dxa"/>
            </w:tcMar>
            <w:hideMark/>
          </w:tcPr>
          <w:p w14:paraId="702CCEB2"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w:t>
            </w:r>
          </w:p>
        </w:tc>
        <w:tc>
          <w:tcPr>
            <w:tcW w:w="900" w:type="dxa"/>
            <w:tcBorders>
              <w:top w:val="nil"/>
              <w:left w:val="nil"/>
              <w:bottom w:val="nil"/>
              <w:right w:val="nil"/>
            </w:tcBorders>
            <w:shd w:val="clear" w:color="auto" w:fill="auto"/>
            <w:tcMar>
              <w:top w:w="0" w:type="dxa"/>
              <w:left w:w="74" w:type="dxa"/>
              <w:bottom w:w="0" w:type="dxa"/>
              <w:right w:w="74" w:type="dxa"/>
            </w:tcMar>
            <w:hideMark/>
          </w:tcPr>
          <w:p w14:paraId="02027E13"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0,03</w:t>
            </w:r>
          </w:p>
        </w:tc>
        <w:tc>
          <w:tcPr>
            <w:tcW w:w="536" w:type="dxa"/>
            <w:tcBorders>
              <w:top w:val="nil"/>
              <w:left w:val="nil"/>
              <w:bottom w:val="nil"/>
              <w:right w:val="nil"/>
            </w:tcBorders>
            <w:shd w:val="clear" w:color="auto" w:fill="auto"/>
            <w:tcMar>
              <w:top w:w="0" w:type="dxa"/>
              <w:left w:w="74" w:type="dxa"/>
              <w:bottom w:w="0" w:type="dxa"/>
              <w:right w:w="74" w:type="dxa"/>
            </w:tcMar>
            <w:hideMark/>
          </w:tcPr>
          <w:p w14:paraId="34AB58AC"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w:t>
            </w:r>
          </w:p>
        </w:tc>
        <w:tc>
          <w:tcPr>
            <w:tcW w:w="2956" w:type="dxa"/>
            <w:tcBorders>
              <w:top w:val="nil"/>
              <w:left w:val="nil"/>
              <w:bottom w:val="nil"/>
              <w:right w:val="single" w:sz="6" w:space="0" w:color="000000"/>
            </w:tcBorders>
            <w:shd w:val="clear" w:color="auto" w:fill="auto"/>
            <w:tcMar>
              <w:top w:w="0" w:type="dxa"/>
              <w:left w:w="74" w:type="dxa"/>
              <w:bottom w:w="0" w:type="dxa"/>
              <w:right w:w="74" w:type="dxa"/>
            </w:tcMar>
            <w:hideMark/>
          </w:tcPr>
          <w:p w14:paraId="2C759A0D"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0,06</w:t>
            </w:r>
          </w:p>
        </w:tc>
        <w:tc>
          <w:tcPr>
            <w:tcW w:w="469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6A3ADDB"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0,006</w:t>
            </w:r>
          </w:p>
        </w:tc>
      </w:tr>
      <w:tr w:rsidR="00247FCC" w:rsidRPr="00247FCC" w14:paraId="52887D3C" w14:textId="77777777" w:rsidTr="00013021">
        <w:tc>
          <w:tcPr>
            <w:tcW w:w="548"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14:paraId="0E2F3E52"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w:t>
            </w:r>
          </w:p>
        </w:tc>
        <w:tc>
          <w:tcPr>
            <w:tcW w:w="900" w:type="dxa"/>
            <w:tcBorders>
              <w:top w:val="nil"/>
              <w:left w:val="nil"/>
              <w:bottom w:val="single" w:sz="6" w:space="0" w:color="000000"/>
              <w:right w:val="nil"/>
            </w:tcBorders>
            <w:shd w:val="clear" w:color="auto" w:fill="auto"/>
            <w:tcMar>
              <w:top w:w="0" w:type="dxa"/>
              <w:left w:w="74" w:type="dxa"/>
              <w:bottom w:w="0" w:type="dxa"/>
              <w:right w:w="74" w:type="dxa"/>
            </w:tcMar>
            <w:hideMark/>
          </w:tcPr>
          <w:p w14:paraId="45769732"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0,06</w:t>
            </w:r>
          </w:p>
        </w:tc>
        <w:tc>
          <w:tcPr>
            <w:tcW w:w="536" w:type="dxa"/>
            <w:tcBorders>
              <w:top w:val="nil"/>
              <w:left w:val="nil"/>
              <w:bottom w:val="single" w:sz="6" w:space="0" w:color="000000"/>
              <w:right w:val="nil"/>
            </w:tcBorders>
            <w:shd w:val="clear" w:color="auto" w:fill="auto"/>
            <w:tcMar>
              <w:top w:w="0" w:type="dxa"/>
              <w:left w:w="74" w:type="dxa"/>
              <w:bottom w:w="0" w:type="dxa"/>
              <w:right w:w="74" w:type="dxa"/>
            </w:tcMar>
            <w:hideMark/>
          </w:tcPr>
          <w:p w14:paraId="719336F9"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w:t>
            </w:r>
          </w:p>
        </w:tc>
        <w:tc>
          <w:tcPr>
            <w:tcW w:w="2956" w:type="dxa"/>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14:paraId="37B0D82F"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0,15</w:t>
            </w:r>
          </w:p>
        </w:tc>
        <w:tc>
          <w:tcPr>
            <w:tcW w:w="469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66241F1"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0,01</w:t>
            </w:r>
          </w:p>
        </w:tc>
      </w:tr>
    </w:tbl>
    <w:p w14:paraId="2EFE4AF0" w14:textId="394E8EE5" w:rsidR="00247FCC" w:rsidRDefault="00247FCC"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p>
    <w:p w14:paraId="6ADC9BE5" w14:textId="77777777" w:rsidR="00247FCC" w:rsidRPr="00247FCC" w:rsidRDefault="00247FCC" w:rsidP="00247FC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47FCC">
        <w:rPr>
          <w:rFonts w:ascii="Arial" w:eastAsiaTheme="minorEastAsia" w:hAnsi="Arial" w:cs="Arial"/>
          <w:sz w:val="24"/>
          <w:szCs w:val="24"/>
          <w:lang w:eastAsia="ru-RU"/>
        </w:rPr>
        <w:t xml:space="preserve">Если расхождение между результатами двух параллельных определений </w:t>
      </w:r>
      <w:r w:rsidRPr="00247FCC">
        <w:rPr>
          <w:rFonts w:ascii="Arial" w:eastAsiaTheme="minorEastAsia" w:hAnsi="Arial" w:cs="Arial"/>
          <w:sz w:val="24"/>
          <w:szCs w:val="24"/>
          <w:lang w:eastAsia="ru-RU"/>
        </w:rPr>
        <w:lastRenderedPageBreak/>
        <w:t>превышает приведенное значение, определение повторяют.</w:t>
      </w:r>
    </w:p>
    <w:p w14:paraId="15CCA875" w14:textId="3AAC4340" w:rsidR="00247FCC" w:rsidRPr="00247FCC" w:rsidRDefault="00247FCC" w:rsidP="00247FC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47FCC">
        <w:rPr>
          <w:rFonts w:ascii="Arial" w:eastAsiaTheme="minorEastAsia" w:hAnsi="Arial" w:cs="Arial"/>
          <w:sz w:val="24"/>
          <w:szCs w:val="24"/>
          <w:lang w:eastAsia="ru-RU"/>
        </w:rPr>
        <w:t>За окончательный результат анализа принимают среднее арифметическое результатов двух параллельных определений.</w:t>
      </w:r>
    </w:p>
    <w:p w14:paraId="1F1A9BB6" w14:textId="16EEEC7A" w:rsidR="00247FCC" w:rsidRDefault="00247FCC"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47FCC">
        <w:rPr>
          <w:rFonts w:ascii="Arial" w:eastAsiaTheme="minorEastAsia" w:hAnsi="Arial" w:cs="Arial"/>
          <w:sz w:val="24"/>
          <w:szCs w:val="24"/>
          <w:lang w:eastAsia="ru-RU"/>
        </w:rPr>
        <w:t xml:space="preserve">4.3. Контроль точности измерений </w:t>
      </w:r>
      <w:r w:rsidR="00D60968">
        <w:rPr>
          <w:rFonts w:ascii="Arial" w:eastAsiaTheme="minorEastAsia" w:hAnsi="Arial" w:cs="Arial"/>
          <w:sz w:val="24"/>
          <w:szCs w:val="24"/>
          <w:lang w:eastAsia="ru-RU"/>
        </w:rPr>
        <w:t>проводят в соответствии с разделом</w:t>
      </w:r>
      <w:r w:rsidR="002368AF" w:rsidRPr="000159BC">
        <w:rPr>
          <w:rFonts w:ascii="Arial" w:eastAsiaTheme="minorEastAsia" w:hAnsi="Arial" w:cs="Arial"/>
          <w:sz w:val="24"/>
          <w:szCs w:val="24"/>
          <w:lang w:eastAsia="ru-RU"/>
        </w:rPr>
        <w:t xml:space="preserve"> </w:t>
      </w:r>
      <w:r w:rsidR="000159BC" w:rsidRPr="000159BC">
        <w:rPr>
          <w:rFonts w:ascii="Arial" w:eastAsiaTheme="minorEastAsia" w:hAnsi="Arial" w:cs="Arial"/>
          <w:sz w:val="24"/>
          <w:szCs w:val="24"/>
          <w:lang w:eastAsia="ru-RU"/>
        </w:rPr>
        <w:t>3</w:t>
      </w:r>
      <w:r w:rsidR="000159BC">
        <w:rPr>
          <w:rFonts w:ascii="Arial" w:eastAsiaTheme="minorEastAsia" w:hAnsi="Arial" w:cs="Arial"/>
          <w:sz w:val="24"/>
          <w:szCs w:val="24"/>
          <w:lang w:eastAsia="ru-RU"/>
        </w:rPr>
        <w:t>.</w:t>
      </w:r>
    </w:p>
    <w:p w14:paraId="7F3E63F8" w14:textId="77777777" w:rsidR="002F2B9D" w:rsidRPr="000159BC" w:rsidRDefault="002F2B9D"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1C2FEC34" w14:textId="390CF18B" w:rsidR="00222857" w:rsidRPr="002F2B9D" w:rsidRDefault="00934447" w:rsidP="002F2B9D">
      <w:pPr>
        <w:pStyle w:val="1"/>
      </w:pPr>
      <w:bookmarkStart w:id="16" w:name="_Toc110347399"/>
      <w:r w:rsidRPr="002F2B9D">
        <w:t xml:space="preserve">15 Метод определения содержания оксида </w:t>
      </w:r>
      <w:r w:rsidR="00041578" w:rsidRPr="002F2B9D">
        <w:t>бария</w:t>
      </w:r>
      <w:bookmarkEnd w:id="16"/>
    </w:p>
    <w:p w14:paraId="73979BC7" w14:textId="4C1E2B35" w:rsidR="000B4CEA" w:rsidRDefault="00041578" w:rsidP="000B4CEA">
      <w:pPr>
        <w:widowControl w:val="0"/>
        <w:tabs>
          <w:tab w:val="left" w:pos="1134"/>
        </w:tabs>
        <w:autoSpaceDE w:val="0"/>
        <w:autoSpaceDN w:val="0"/>
        <w:adjustRightInd w:val="0"/>
        <w:spacing w:after="0" w:line="360" w:lineRule="auto"/>
        <w:ind w:firstLine="709"/>
        <w:jc w:val="both"/>
        <w:rPr>
          <w:rStyle w:val="afe"/>
        </w:rPr>
      </w:pPr>
      <w:r>
        <w:rPr>
          <w:rStyle w:val="afe"/>
        </w:rPr>
        <w:t>1</w:t>
      </w:r>
      <w:r w:rsidR="000B4CEA" w:rsidRPr="00E97B81">
        <w:rPr>
          <w:rStyle w:val="afe"/>
        </w:rPr>
        <w:t>5.1 Область применения метода</w:t>
      </w:r>
    </w:p>
    <w:p w14:paraId="35E9799D" w14:textId="2FFD8ED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 xml:space="preserve">Настоящий </w:t>
      </w:r>
      <w:r w:rsidR="002368AF">
        <w:rPr>
          <w:rStyle w:val="afe"/>
          <w:b w:val="0"/>
        </w:rPr>
        <w:t>метод</w:t>
      </w:r>
      <w:r w:rsidRPr="00041578">
        <w:rPr>
          <w:rStyle w:val="afe"/>
          <w:b w:val="0"/>
        </w:rPr>
        <w:t xml:space="preserve"> распространяется на плавиковый шпат и устанавливает спектрографический метод определения массовой доли бария в пересчете на окись бария.</w:t>
      </w:r>
    </w:p>
    <w:p w14:paraId="76A7A0BB"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Метод основан на нахождении спектральной линии искомого элемента в пробе при испарении ее в смеси с угольным порошком из канала угольного электрода в дуге переменного тока и измерении ее интенсивности.</w:t>
      </w:r>
    </w:p>
    <w:p w14:paraId="7918B9CA" w14:textId="34F57B18"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Элементом сравнения служит кальций.</w:t>
      </w:r>
    </w:p>
    <w:p w14:paraId="1A401882" w14:textId="27D25264" w:rsidR="000B4CEA" w:rsidRDefault="00041578" w:rsidP="000B4CEA">
      <w:pPr>
        <w:widowControl w:val="0"/>
        <w:tabs>
          <w:tab w:val="left" w:pos="1134"/>
        </w:tabs>
        <w:autoSpaceDE w:val="0"/>
        <w:autoSpaceDN w:val="0"/>
        <w:adjustRightInd w:val="0"/>
        <w:spacing w:after="0" w:line="360" w:lineRule="auto"/>
        <w:ind w:firstLine="709"/>
        <w:jc w:val="both"/>
        <w:rPr>
          <w:rStyle w:val="afe"/>
        </w:rPr>
      </w:pPr>
      <w:r>
        <w:rPr>
          <w:rStyle w:val="afe"/>
        </w:rPr>
        <w:t>1</w:t>
      </w:r>
      <w:r w:rsidR="000B4CEA" w:rsidRPr="00E97B81">
        <w:rPr>
          <w:rStyle w:val="afe"/>
        </w:rPr>
        <w:t>5.2 Реактивы</w:t>
      </w:r>
      <w:r w:rsidR="000B4CEA">
        <w:rPr>
          <w:rStyle w:val="afe"/>
        </w:rPr>
        <w:t xml:space="preserve">, </w:t>
      </w:r>
      <w:r w:rsidR="000B4CEA" w:rsidRPr="00E97B81">
        <w:rPr>
          <w:rStyle w:val="afe"/>
        </w:rPr>
        <w:t>растворы</w:t>
      </w:r>
      <w:r w:rsidR="000B4CEA">
        <w:rPr>
          <w:rStyle w:val="afe"/>
        </w:rPr>
        <w:t xml:space="preserve"> и оборудование </w:t>
      </w:r>
      <w:r w:rsidR="000B4CEA" w:rsidRPr="00E97B81">
        <w:rPr>
          <w:rStyle w:val="afe"/>
        </w:rPr>
        <w:t>для проведения испытания</w:t>
      </w:r>
    </w:p>
    <w:p w14:paraId="4D7057B6"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Для проведения анализа применяют:</w:t>
      </w:r>
    </w:p>
    <w:p w14:paraId="235334AC"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 xml:space="preserve">Спектрограф дифракционный марок ДФС-13, ДФС-8 или спектрограф марки ИСП-51 с камерой УФ-85 или аналогичный с разрешающей способностью (линейной дисперсией) 0,3-0,6 </w:t>
      </w:r>
      <w:proofErr w:type="spellStart"/>
      <w:r w:rsidRPr="00041578">
        <w:rPr>
          <w:rStyle w:val="afe"/>
          <w:b w:val="0"/>
        </w:rPr>
        <w:t>нм</w:t>
      </w:r>
      <w:proofErr w:type="spellEnd"/>
      <w:r w:rsidRPr="00041578">
        <w:rPr>
          <w:rStyle w:val="afe"/>
          <w:b w:val="0"/>
        </w:rPr>
        <w:t>/мм;</w:t>
      </w:r>
    </w:p>
    <w:p w14:paraId="42CA3219"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источник питания дуги переменного тока;</w:t>
      </w:r>
    </w:p>
    <w:p w14:paraId="5C54A470"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микрофотометр типа МФ-2;</w:t>
      </w:r>
    </w:p>
    <w:p w14:paraId="48E7CFF1"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станок и фрезы для заточки электродов;</w:t>
      </w:r>
    </w:p>
    <w:p w14:paraId="0C10E4AC"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штатив вертикальный с осветителем;</w:t>
      </w:r>
    </w:p>
    <w:p w14:paraId="1CA6E4D9"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ступку агатовую или яшмовую;</w:t>
      </w:r>
    </w:p>
    <w:p w14:paraId="30D2BBDE"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электроды угольные спектральные марки С-2 или С-3 диаметром 6 мм;</w:t>
      </w:r>
    </w:p>
    <w:p w14:paraId="46DBF1BA"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фотопластинки "Микро" и спектральные типов I и II чувствительностью соответственно 60-130 ед., 1-2 ед. и 16 ед., размером 9х12 см;</w:t>
      </w:r>
    </w:p>
    <w:p w14:paraId="14A52CF3"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порошок угольный, истертый до крупности 0,063 мм;</w:t>
      </w:r>
    </w:p>
    <w:p w14:paraId="6C7129EE" w14:textId="26DE3410"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Pr>
          <w:rStyle w:val="afe"/>
          <w:b w:val="0"/>
        </w:rPr>
        <w:t>сульфат барий по ГОСТ 3158</w:t>
      </w:r>
      <w:r w:rsidRPr="00041578">
        <w:rPr>
          <w:rStyle w:val="afe"/>
          <w:b w:val="0"/>
        </w:rPr>
        <w:t>;</w:t>
      </w:r>
    </w:p>
    <w:p w14:paraId="354293BE" w14:textId="17E5705F"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Pr>
          <w:rStyle w:val="afe"/>
          <w:b w:val="0"/>
        </w:rPr>
        <w:t>фторид кальция</w:t>
      </w:r>
      <w:r w:rsidRPr="00041578">
        <w:rPr>
          <w:rStyle w:val="afe"/>
          <w:b w:val="0"/>
        </w:rPr>
        <w:t xml:space="preserve"> по ГОСТ 7167;</w:t>
      </w:r>
    </w:p>
    <w:p w14:paraId="56DD5A01"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спирт этиловый (гидролизный) ректификованный;</w:t>
      </w:r>
    </w:p>
    <w:p w14:paraId="2B346ACA" w14:textId="5B693D6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гидрохинон (</w:t>
      </w:r>
      <w:proofErr w:type="spellStart"/>
      <w:r w:rsidRPr="00041578">
        <w:rPr>
          <w:rStyle w:val="afe"/>
          <w:b w:val="0"/>
        </w:rPr>
        <w:t>парадиоксибензол</w:t>
      </w:r>
      <w:proofErr w:type="spellEnd"/>
      <w:r w:rsidRPr="00041578">
        <w:rPr>
          <w:rStyle w:val="afe"/>
          <w:b w:val="0"/>
        </w:rPr>
        <w:t>) по ГОСТ 19627;</w:t>
      </w:r>
    </w:p>
    <w:p w14:paraId="4FBC55F5" w14:textId="64B6FF58"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бромид </w:t>
      </w:r>
      <w:r w:rsidRPr="00041578">
        <w:rPr>
          <w:rStyle w:val="afe"/>
          <w:b w:val="0"/>
        </w:rPr>
        <w:t>кали</w:t>
      </w:r>
      <w:r>
        <w:rPr>
          <w:rStyle w:val="afe"/>
          <w:b w:val="0"/>
        </w:rPr>
        <w:t>я</w:t>
      </w:r>
      <w:r w:rsidRPr="00041578">
        <w:rPr>
          <w:rStyle w:val="afe"/>
          <w:b w:val="0"/>
        </w:rPr>
        <w:t xml:space="preserve"> по ГОСТ 4160;</w:t>
      </w:r>
    </w:p>
    <w:p w14:paraId="73C40226" w14:textId="46AF28D4"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метол (пара-</w:t>
      </w:r>
      <w:proofErr w:type="spellStart"/>
      <w:r w:rsidRPr="00041578">
        <w:rPr>
          <w:rStyle w:val="afe"/>
          <w:b w:val="0"/>
        </w:rPr>
        <w:t>метиламинофенолсульфат</w:t>
      </w:r>
      <w:proofErr w:type="spellEnd"/>
      <w:r w:rsidRPr="00041578">
        <w:rPr>
          <w:rStyle w:val="afe"/>
          <w:b w:val="0"/>
        </w:rPr>
        <w:t>) по ГОСТ 25664;</w:t>
      </w:r>
    </w:p>
    <w:p w14:paraId="0BEB44A1" w14:textId="7774D59E"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Pr>
          <w:rStyle w:val="afe"/>
          <w:b w:val="0"/>
        </w:rPr>
        <w:lastRenderedPageBreak/>
        <w:t xml:space="preserve">карбонат </w:t>
      </w:r>
      <w:r w:rsidRPr="00041578">
        <w:rPr>
          <w:rStyle w:val="afe"/>
          <w:b w:val="0"/>
        </w:rPr>
        <w:t>натрий безводный по ГОСТ 83;</w:t>
      </w:r>
    </w:p>
    <w:p w14:paraId="49C96556" w14:textId="798EA03F"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сульфит натрия безводный по ГОСТ 195;</w:t>
      </w:r>
    </w:p>
    <w:p w14:paraId="4AAF82DF" w14:textId="06762971"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 xml:space="preserve">тиосульфат натрия по </w:t>
      </w:r>
      <w:r>
        <w:rPr>
          <w:rStyle w:val="afe"/>
          <w:b w:val="0"/>
        </w:rPr>
        <w:t>ГОСТ 27068</w:t>
      </w:r>
      <w:r w:rsidRPr="00041578">
        <w:rPr>
          <w:rStyle w:val="afe"/>
          <w:b w:val="0"/>
        </w:rPr>
        <w:t>, фиксаж, раствор с массовой долей 250</w:t>
      </w:r>
      <w:r>
        <w:rPr>
          <w:rStyle w:val="afe"/>
          <w:b w:val="0"/>
        </w:rPr>
        <w:t> </w:t>
      </w:r>
      <w:r w:rsidRPr="00041578">
        <w:rPr>
          <w:rStyle w:val="afe"/>
          <w:b w:val="0"/>
        </w:rPr>
        <w:t>г/</w:t>
      </w:r>
      <w:r w:rsidR="002B2633">
        <w:rPr>
          <w:rStyle w:val="afe"/>
          <w:b w:val="0"/>
        </w:rPr>
        <w:t>дм</w:t>
      </w:r>
      <w:r w:rsidR="002B2633" w:rsidRPr="002B2633">
        <w:rPr>
          <w:rStyle w:val="afe"/>
          <w:b w:val="0"/>
          <w:vertAlign w:val="superscript"/>
        </w:rPr>
        <w:t>3</w:t>
      </w:r>
      <w:r w:rsidRPr="00041578">
        <w:rPr>
          <w:rStyle w:val="afe"/>
          <w:b w:val="0"/>
        </w:rPr>
        <w:t>.</w:t>
      </w:r>
    </w:p>
    <w:p w14:paraId="27F8E668" w14:textId="6D411B7D" w:rsidR="000B4CEA" w:rsidRDefault="00041578" w:rsidP="000B4CEA">
      <w:pPr>
        <w:widowControl w:val="0"/>
        <w:tabs>
          <w:tab w:val="left" w:pos="1134"/>
        </w:tabs>
        <w:autoSpaceDE w:val="0"/>
        <w:autoSpaceDN w:val="0"/>
        <w:adjustRightInd w:val="0"/>
        <w:spacing w:after="0" w:line="360" w:lineRule="auto"/>
        <w:ind w:firstLine="709"/>
        <w:jc w:val="both"/>
        <w:rPr>
          <w:rStyle w:val="afe"/>
        </w:rPr>
      </w:pPr>
      <w:r>
        <w:rPr>
          <w:rStyle w:val="afe"/>
        </w:rPr>
        <w:t>1</w:t>
      </w:r>
      <w:r w:rsidR="000B4CEA" w:rsidRPr="00E97B81">
        <w:rPr>
          <w:rStyle w:val="afe"/>
        </w:rPr>
        <w:t>5.3 Подготовка к проведению испытания</w:t>
      </w:r>
    </w:p>
    <w:p w14:paraId="3F1AE3C1" w14:textId="57463B7F" w:rsidR="00041578" w:rsidRPr="00041578" w:rsidRDefault="00772310" w:rsidP="00041578">
      <w:pPr>
        <w:widowControl w:val="0"/>
        <w:tabs>
          <w:tab w:val="left" w:pos="1134"/>
        </w:tabs>
        <w:autoSpaceDE w:val="0"/>
        <w:autoSpaceDN w:val="0"/>
        <w:adjustRightInd w:val="0"/>
        <w:spacing w:after="0" w:line="360" w:lineRule="auto"/>
        <w:ind w:firstLine="709"/>
        <w:jc w:val="both"/>
        <w:rPr>
          <w:rStyle w:val="afe"/>
          <w:b w:val="0"/>
        </w:rPr>
      </w:pPr>
      <w:r>
        <w:rPr>
          <w:rStyle w:val="afe"/>
          <w:b w:val="0"/>
        </w:rPr>
        <w:t>15.3.</w:t>
      </w:r>
      <w:r w:rsidR="00041578" w:rsidRPr="00041578">
        <w:rPr>
          <w:rStyle w:val="afe"/>
          <w:b w:val="0"/>
        </w:rPr>
        <w:t>1 Электроды для анализа готовят следующим образом:</w:t>
      </w:r>
    </w:p>
    <w:p w14:paraId="0A7EE036"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верхний угольный электрод затачивают на усеченный конус на длину 5 мм с площадкой диаметром 2 мм. В нижнем угольном электроде высверливают кратер диаметром 4 мм, глубиной 3 мм и толщиной стенок 0,75 мм. Канал электрода должен иметь боковое отверстие диаметром 1 мм на глубине 2,8 мм.</w:t>
      </w:r>
    </w:p>
    <w:p w14:paraId="3C53424F" w14:textId="25C4DBCE" w:rsidR="00041578" w:rsidRPr="00041578" w:rsidRDefault="00772310" w:rsidP="00041578">
      <w:pPr>
        <w:widowControl w:val="0"/>
        <w:tabs>
          <w:tab w:val="left" w:pos="1134"/>
        </w:tabs>
        <w:autoSpaceDE w:val="0"/>
        <w:autoSpaceDN w:val="0"/>
        <w:adjustRightInd w:val="0"/>
        <w:spacing w:after="0" w:line="360" w:lineRule="auto"/>
        <w:ind w:firstLine="709"/>
        <w:jc w:val="both"/>
        <w:rPr>
          <w:rStyle w:val="afe"/>
          <w:b w:val="0"/>
        </w:rPr>
      </w:pPr>
      <w:r>
        <w:rPr>
          <w:rStyle w:val="afe"/>
          <w:b w:val="0"/>
        </w:rPr>
        <w:t>15.3.</w:t>
      </w:r>
      <w:r w:rsidR="00041578" w:rsidRPr="00041578">
        <w:rPr>
          <w:rStyle w:val="afe"/>
          <w:b w:val="0"/>
        </w:rPr>
        <w:t xml:space="preserve">2 Проявитель </w:t>
      </w:r>
      <w:proofErr w:type="spellStart"/>
      <w:r w:rsidR="00041578" w:rsidRPr="00041578">
        <w:rPr>
          <w:rStyle w:val="afe"/>
          <w:b w:val="0"/>
        </w:rPr>
        <w:t>метоловый</w:t>
      </w:r>
      <w:proofErr w:type="spellEnd"/>
      <w:r w:rsidR="00041578" w:rsidRPr="00041578">
        <w:rPr>
          <w:rStyle w:val="afe"/>
          <w:b w:val="0"/>
        </w:rPr>
        <w:t xml:space="preserve"> готовят следующим образом:</w:t>
      </w:r>
    </w:p>
    <w:p w14:paraId="591DC624" w14:textId="088526B5"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1 г метола растворяют в 500-700</w:t>
      </w:r>
      <w:r w:rsidR="00FA15ED">
        <w:rPr>
          <w:rStyle w:val="afe"/>
          <w:b w:val="0"/>
        </w:rPr>
        <w:t xml:space="preserve"> см</w:t>
      </w:r>
      <w:r w:rsidR="00FA15ED" w:rsidRPr="00FA15ED">
        <w:rPr>
          <w:rStyle w:val="afe"/>
          <w:b w:val="0"/>
          <w:vertAlign w:val="superscript"/>
        </w:rPr>
        <w:t>3</w:t>
      </w:r>
      <w:r w:rsidR="00FA15ED">
        <w:rPr>
          <w:rStyle w:val="afe"/>
          <w:b w:val="0"/>
        </w:rPr>
        <w:t xml:space="preserve"> </w:t>
      </w:r>
      <w:r w:rsidRPr="00041578">
        <w:rPr>
          <w:rStyle w:val="afe"/>
          <w:b w:val="0"/>
        </w:rPr>
        <w:t xml:space="preserve">воды, прибавляют 12 г сульфита натрия, 5 г гидрохинона, 12 г </w:t>
      </w:r>
      <w:r w:rsidR="00772310">
        <w:rPr>
          <w:rStyle w:val="afe"/>
          <w:b w:val="0"/>
        </w:rPr>
        <w:t>карбоната</w:t>
      </w:r>
      <w:r w:rsidRPr="00041578">
        <w:rPr>
          <w:rStyle w:val="afe"/>
          <w:b w:val="0"/>
        </w:rPr>
        <w:t xml:space="preserve"> натрия, 0,4 г </w:t>
      </w:r>
      <w:r w:rsidR="00772310">
        <w:rPr>
          <w:rStyle w:val="afe"/>
          <w:b w:val="0"/>
        </w:rPr>
        <w:t>бромида</w:t>
      </w:r>
      <w:r w:rsidRPr="00041578">
        <w:rPr>
          <w:rStyle w:val="afe"/>
          <w:b w:val="0"/>
        </w:rPr>
        <w:t xml:space="preserve"> калия и приливают воды до 1000 </w:t>
      </w:r>
      <w:r w:rsidR="002B2633">
        <w:rPr>
          <w:rStyle w:val="afe"/>
          <w:b w:val="0"/>
        </w:rPr>
        <w:t>см</w:t>
      </w:r>
      <w:r w:rsidR="002B2633" w:rsidRPr="002B2633">
        <w:rPr>
          <w:rStyle w:val="afe"/>
          <w:b w:val="0"/>
          <w:vertAlign w:val="superscript"/>
        </w:rPr>
        <w:t>3</w:t>
      </w:r>
      <w:r w:rsidRPr="00041578">
        <w:rPr>
          <w:rStyle w:val="afe"/>
          <w:b w:val="0"/>
        </w:rPr>
        <w:t>.</w:t>
      </w:r>
    </w:p>
    <w:p w14:paraId="2690412F" w14:textId="7B52672F" w:rsidR="00041578" w:rsidRPr="00041578" w:rsidRDefault="00772310" w:rsidP="00041578">
      <w:pPr>
        <w:widowControl w:val="0"/>
        <w:tabs>
          <w:tab w:val="left" w:pos="1134"/>
        </w:tabs>
        <w:autoSpaceDE w:val="0"/>
        <w:autoSpaceDN w:val="0"/>
        <w:adjustRightInd w:val="0"/>
        <w:spacing w:after="0" w:line="360" w:lineRule="auto"/>
        <w:ind w:firstLine="709"/>
        <w:jc w:val="both"/>
        <w:rPr>
          <w:rStyle w:val="afe"/>
          <w:b w:val="0"/>
        </w:rPr>
      </w:pPr>
      <w:r>
        <w:rPr>
          <w:rStyle w:val="afe"/>
          <w:b w:val="0"/>
        </w:rPr>
        <w:t>15.3.3</w:t>
      </w:r>
      <w:r w:rsidR="00041578" w:rsidRPr="00041578">
        <w:rPr>
          <w:rStyle w:val="afe"/>
          <w:b w:val="0"/>
        </w:rPr>
        <w:t xml:space="preserve"> </w:t>
      </w:r>
      <w:proofErr w:type="gramStart"/>
      <w:r w:rsidR="00041578" w:rsidRPr="00041578">
        <w:rPr>
          <w:rStyle w:val="afe"/>
          <w:b w:val="0"/>
        </w:rPr>
        <w:t>В</w:t>
      </w:r>
      <w:proofErr w:type="gramEnd"/>
      <w:r w:rsidR="00041578" w:rsidRPr="00041578">
        <w:rPr>
          <w:rStyle w:val="afe"/>
          <w:b w:val="0"/>
        </w:rPr>
        <w:t xml:space="preserve"> качестве стандартных образцов используют смеси, для приготовления которых все реактивы должны быть истерты до крупности 0,063 мм.</w:t>
      </w:r>
    </w:p>
    <w:p w14:paraId="2BE189D1" w14:textId="2D0DF17A"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 xml:space="preserve">В качестве основы используют </w:t>
      </w:r>
      <w:r w:rsidR="002368AF">
        <w:rPr>
          <w:rStyle w:val="afe"/>
          <w:b w:val="0"/>
        </w:rPr>
        <w:t>фторид</w:t>
      </w:r>
      <w:r w:rsidRPr="00041578">
        <w:rPr>
          <w:rStyle w:val="afe"/>
          <w:b w:val="0"/>
        </w:rPr>
        <w:t xml:space="preserve"> кальций, в котором массовую долю бария определяют спектральным методом добавок. При этом барий определяют не менее чем из пяти отдельных навесок (по три параллельные экспозиции) и полученные результаты усредняют.</w:t>
      </w:r>
    </w:p>
    <w:p w14:paraId="05E718CE" w14:textId="67D6A39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 xml:space="preserve">Стандартный образец готовят следующим образом: 1,5229 г сернокислого бария и 8,4771 г </w:t>
      </w:r>
      <w:r w:rsidR="00772310">
        <w:rPr>
          <w:rStyle w:val="afe"/>
          <w:b w:val="0"/>
        </w:rPr>
        <w:t>фторида</w:t>
      </w:r>
      <w:r w:rsidRPr="00041578">
        <w:rPr>
          <w:rStyle w:val="afe"/>
          <w:b w:val="0"/>
        </w:rPr>
        <w:t xml:space="preserve"> кальция тщательно истирают с добавлением спирта в ступке в течение 2 ч. Стандартный образец содержит 10% </w:t>
      </w:r>
      <w:r w:rsidR="002368AF">
        <w:rPr>
          <w:rStyle w:val="afe"/>
          <w:b w:val="0"/>
        </w:rPr>
        <w:t>оксида</w:t>
      </w:r>
      <w:r w:rsidRPr="00041578">
        <w:rPr>
          <w:rStyle w:val="afe"/>
          <w:b w:val="0"/>
        </w:rPr>
        <w:t xml:space="preserve"> бария.</w:t>
      </w:r>
    </w:p>
    <w:p w14:paraId="50E836DF" w14:textId="46A0F9F2"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 xml:space="preserve">Далее отвешивают 1 г стандартного образца и 9 г основы и полученную смесь тщательно истирают с добавлением спирта. 10 г этого стандартного образца содержит 1% </w:t>
      </w:r>
      <w:r w:rsidR="002368AF">
        <w:rPr>
          <w:rStyle w:val="afe"/>
          <w:b w:val="0"/>
        </w:rPr>
        <w:t>оксида</w:t>
      </w:r>
      <w:r w:rsidRPr="00041578">
        <w:rPr>
          <w:rStyle w:val="afe"/>
          <w:b w:val="0"/>
        </w:rPr>
        <w:t xml:space="preserve"> бария.</w:t>
      </w:r>
    </w:p>
    <w:p w14:paraId="54088D00" w14:textId="56F86545"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 xml:space="preserve">Стандартные образцы, содержащие 0,001; 0,003; 0,005; 0,01; 0,03; 0,05; 0,01; 0,3 и 0,5% </w:t>
      </w:r>
      <w:r w:rsidR="002368AF">
        <w:rPr>
          <w:rStyle w:val="afe"/>
          <w:b w:val="0"/>
        </w:rPr>
        <w:t>оксида</w:t>
      </w:r>
      <w:r w:rsidRPr="00041578">
        <w:rPr>
          <w:rStyle w:val="afe"/>
          <w:b w:val="0"/>
        </w:rPr>
        <w:t xml:space="preserve"> бария, готовят последовательным разбавлением предыдущего стандартного образца основой. Перемешивание производят тем же способом, что и при приготовлении исходного стандартного образца.</w:t>
      </w:r>
    </w:p>
    <w:p w14:paraId="7A9CE9EB" w14:textId="6D177323"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 xml:space="preserve">Массовая доля </w:t>
      </w:r>
      <w:r w:rsidR="002368AF">
        <w:rPr>
          <w:rStyle w:val="afe"/>
          <w:b w:val="0"/>
        </w:rPr>
        <w:t>оксида</w:t>
      </w:r>
      <w:r w:rsidRPr="00041578">
        <w:rPr>
          <w:rStyle w:val="afe"/>
          <w:b w:val="0"/>
        </w:rPr>
        <w:t xml:space="preserve"> бария в стандартных образцах </w:t>
      </w:r>
      <w:proofErr w:type="gramStart"/>
      <w:r w:rsidRPr="00041578">
        <w:rPr>
          <w:rStyle w:val="afe"/>
          <w:b w:val="0"/>
        </w:rPr>
        <w:t>рассчитывают</w:t>
      </w:r>
      <w:proofErr w:type="gramEnd"/>
      <w:r w:rsidRPr="00041578">
        <w:rPr>
          <w:rStyle w:val="afe"/>
          <w:b w:val="0"/>
        </w:rPr>
        <w:t xml:space="preserve"> как сумму введенной массовой доли и массовой доли его в основе.</w:t>
      </w:r>
    </w:p>
    <w:p w14:paraId="75C87F85" w14:textId="15B3725E"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Стандартные образцы смешивают с угольным порошком в соотношении 1:1 по массе.</w:t>
      </w:r>
    </w:p>
    <w:p w14:paraId="12ABD995" w14:textId="6ACF4586" w:rsidR="000B4CEA" w:rsidRDefault="00041578" w:rsidP="000B4CEA">
      <w:pPr>
        <w:widowControl w:val="0"/>
        <w:tabs>
          <w:tab w:val="left" w:pos="1134"/>
        </w:tabs>
        <w:autoSpaceDE w:val="0"/>
        <w:autoSpaceDN w:val="0"/>
        <w:adjustRightInd w:val="0"/>
        <w:spacing w:after="0" w:line="360" w:lineRule="auto"/>
        <w:ind w:firstLine="709"/>
        <w:jc w:val="both"/>
        <w:rPr>
          <w:rStyle w:val="afe"/>
        </w:rPr>
      </w:pPr>
      <w:r>
        <w:rPr>
          <w:rStyle w:val="afe"/>
        </w:rPr>
        <w:lastRenderedPageBreak/>
        <w:t>1</w:t>
      </w:r>
      <w:r w:rsidR="000B4CEA" w:rsidRPr="00E97B81">
        <w:rPr>
          <w:rStyle w:val="afe"/>
        </w:rPr>
        <w:t>5.4 Проведение анализа</w:t>
      </w:r>
    </w:p>
    <w:p w14:paraId="3EAA4DD3" w14:textId="785A97BA" w:rsidR="00772310" w:rsidRPr="00772310" w:rsidRDefault="00772310" w:rsidP="00772310">
      <w:pPr>
        <w:widowControl w:val="0"/>
        <w:tabs>
          <w:tab w:val="left" w:pos="1134"/>
        </w:tabs>
        <w:autoSpaceDE w:val="0"/>
        <w:autoSpaceDN w:val="0"/>
        <w:adjustRightInd w:val="0"/>
        <w:spacing w:after="0" w:line="360" w:lineRule="auto"/>
        <w:ind w:firstLine="709"/>
        <w:jc w:val="both"/>
        <w:rPr>
          <w:rStyle w:val="afe"/>
          <w:b w:val="0"/>
        </w:rPr>
      </w:pPr>
      <w:r>
        <w:rPr>
          <w:rStyle w:val="afe"/>
          <w:b w:val="0"/>
        </w:rPr>
        <w:t>15.4.1</w:t>
      </w:r>
      <w:r w:rsidRPr="00772310">
        <w:rPr>
          <w:rStyle w:val="afe"/>
          <w:b w:val="0"/>
        </w:rPr>
        <w:t xml:space="preserve"> Навеску плавикового шпата массой 0,1 г тщательно истирают в ступке с 0,1 г угольного порошка с добавлением спирта. Полученной смесью наполняют по объему отверстия трех угольных электродов и сжигают в дуге переменного тока при силе тока разряда 12 А. Межэлектродный промежуток 1,5 мм. Спектр экспонируют 1,5</w:t>
      </w:r>
      <w:r>
        <w:rPr>
          <w:rStyle w:val="afe"/>
          <w:b w:val="0"/>
        </w:rPr>
        <w:t> </w:t>
      </w:r>
      <w:r w:rsidRPr="00772310">
        <w:rPr>
          <w:rStyle w:val="afe"/>
          <w:b w:val="0"/>
        </w:rPr>
        <w:t xml:space="preserve">мин. Система освещения входной щели спектрографа - </w:t>
      </w:r>
      <w:proofErr w:type="spellStart"/>
      <w:r w:rsidRPr="00772310">
        <w:rPr>
          <w:rStyle w:val="afe"/>
          <w:b w:val="0"/>
        </w:rPr>
        <w:t>трехлинзовая</w:t>
      </w:r>
      <w:proofErr w:type="spellEnd"/>
      <w:r w:rsidRPr="00772310">
        <w:rPr>
          <w:rStyle w:val="afe"/>
          <w:b w:val="0"/>
        </w:rPr>
        <w:t>. Ширина щели 0,01 мм. Расстояние между электродами поддерживают постоянным в течение всего времени экспонирования, наблюдая проекции электродов на промежуточной диафрагме высотой 5 мм.</w:t>
      </w:r>
    </w:p>
    <w:p w14:paraId="684F2907" w14:textId="77777777" w:rsidR="00772310" w:rsidRPr="00772310" w:rsidRDefault="00772310" w:rsidP="00772310">
      <w:pPr>
        <w:widowControl w:val="0"/>
        <w:tabs>
          <w:tab w:val="left" w:pos="1134"/>
        </w:tabs>
        <w:autoSpaceDE w:val="0"/>
        <w:autoSpaceDN w:val="0"/>
        <w:adjustRightInd w:val="0"/>
        <w:spacing w:after="0" w:line="360" w:lineRule="auto"/>
        <w:ind w:firstLine="709"/>
        <w:jc w:val="both"/>
        <w:rPr>
          <w:rStyle w:val="afe"/>
          <w:b w:val="0"/>
        </w:rPr>
      </w:pPr>
      <w:r w:rsidRPr="00772310">
        <w:rPr>
          <w:rStyle w:val="afe"/>
          <w:b w:val="0"/>
        </w:rPr>
        <w:t>Каждую навеску и стандартный образец сжигают по два раза на одну и ту же фотопластинку. Продолжительность проявления фотопластинок указана на их упаковке.</w:t>
      </w:r>
    </w:p>
    <w:p w14:paraId="3DF334F6" w14:textId="77777777" w:rsidR="00772310" w:rsidRPr="00772310" w:rsidRDefault="00772310" w:rsidP="00772310">
      <w:pPr>
        <w:widowControl w:val="0"/>
        <w:tabs>
          <w:tab w:val="left" w:pos="1134"/>
        </w:tabs>
        <w:autoSpaceDE w:val="0"/>
        <w:autoSpaceDN w:val="0"/>
        <w:adjustRightInd w:val="0"/>
        <w:spacing w:after="0" w:line="360" w:lineRule="auto"/>
        <w:ind w:firstLine="709"/>
        <w:jc w:val="both"/>
        <w:rPr>
          <w:rStyle w:val="afe"/>
          <w:b w:val="0"/>
        </w:rPr>
      </w:pPr>
      <w:r w:rsidRPr="00772310">
        <w:rPr>
          <w:rStyle w:val="afe"/>
          <w:b w:val="0"/>
        </w:rPr>
        <w:t>На спектрограмме с помощью микрофотометра измеряют почернение аналитической линии определяемого элемента и элемента сравнения. Ступень ослабителя выбирают в зависимости от интенсивности линии бария и линии сравнения.</w:t>
      </w:r>
    </w:p>
    <w:p w14:paraId="2CAB1E64" w14:textId="7E0AFA70" w:rsidR="00772310" w:rsidRDefault="00772310" w:rsidP="00772310">
      <w:pPr>
        <w:widowControl w:val="0"/>
        <w:tabs>
          <w:tab w:val="left" w:pos="1134"/>
        </w:tabs>
        <w:autoSpaceDE w:val="0"/>
        <w:autoSpaceDN w:val="0"/>
        <w:adjustRightInd w:val="0"/>
        <w:spacing w:after="0" w:line="360" w:lineRule="auto"/>
        <w:ind w:firstLine="709"/>
        <w:jc w:val="both"/>
        <w:rPr>
          <w:rStyle w:val="afe"/>
          <w:b w:val="0"/>
        </w:rPr>
      </w:pPr>
      <w:r w:rsidRPr="00772310">
        <w:rPr>
          <w:rStyle w:val="afe"/>
          <w:b w:val="0"/>
        </w:rPr>
        <w:t xml:space="preserve">Аналитические линии и интервалы определяемых массовых долей </w:t>
      </w:r>
      <w:r w:rsidR="002368AF" w:rsidRPr="002368AF">
        <w:rPr>
          <w:rStyle w:val="afe"/>
          <w:b w:val="0"/>
        </w:rPr>
        <w:t xml:space="preserve">оксида </w:t>
      </w:r>
      <w:r w:rsidRPr="00772310">
        <w:rPr>
          <w:rStyle w:val="afe"/>
          <w:b w:val="0"/>
        </w:rPr>
        <w:t>бария указаны в Табл</w:t>
      </w:r>
      <w:r>
        <w:rPr>
          <w:rStyle w:val="afe"/>
          <w:b w:val="0"/>
        </w:rPr>
        <w:t xml:space="preserve">ице </w:t>
      </w:r>
      <w:r w:rsidR="00FA15ED">
        <w:rPr>
          <w:rStyle w:val="afe"/>
          <w:b w:val="0"/>
        </w:rPr>
        <w:t>22</w:t>
      </w:r>
      <w:r w:rsidRPr="00772310">
        <w:rPr>
          <w:rStyle w:val="afe"/>
          <w:b w:val="0"/>
        </w:rPr>
        <w:t>.</w:t>
      </w:r>
    </w:p>
    <w:p w14:paraId="252BA2CE" w14:textId="7E987B79" w:rsidR="00772310" w:rsidRDefault="00FA15ED" w:rsidP="00772310">
      <w:pPr>
        <w:pStyle w:val="aff1"/>
      </w:pPr>
      <w:r>
        <w:t xml:space="preserve">Т а б л и ц а </w:t>
      </w:r>
      <w:r w:rsidR="001C15F8">
        <w:fldChar w:fldCharType="begin"/>
      </w:r>
      <w:r w:rsidR="001C15F8">
        <w:instrText xml:space="preserve"> SEQ Таблица \* ARABIC </w:instrText>
      </w:r>
      <w:r w:rsidR="001C15F8">
        <w:fldChar w:fldCharType="separate"/>
      </w:r>
      <w:r w:rsidR="008622B2">
        <w:rPr>
          <w:noProof/>
        </w:rPr>
        <w:t>22</w:t>
      </w:r>
      <w:r w:rsidR="001C15F8">
        <w:rPr>
          <w:noProof/>
        </w:rPr>
        <w:fldChar w:fldCharType="end"/>
      </w:r>
    </w:p>
    <w:tbl>
      <w:tblPr>
        <w:tblW w:w="9637" w:type="dxa"/>
        <w:tblInd w:w="-8" w:type="dxa"/>
        <w:tblCellMar>
          <w:left w:w="0" w:type="dxa"/>
          <w:right w:w="0" w:type="dxa"/>
        </w:tblCellMar>
        <w:tblLook w:val="04A0" w:firstRow="1" w:lastRow="0" w:firstColumn="1" w:lastColumn="0" w:noHBand="0" w:noVBand="1"/>
      </w:tblPr>
      <w:tblGrid>
        <w:gridCol w:w="4740"/>
        <w:gridCol w:w="4897"/>
      </w:tblGrid>
      <w:tr w:rsidR="00772310" w:rsidRPr="00772310" w14:paraId="7B978EBC" w14:textId="77777777" w:rsidTr="002368AF">
        <w:tc>
          <w:tcPr>
            <w:tcW w:w="4740"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568EC6F7" w14:textId="77777777" w:rsidR="00772310" w:rsidRPr="00772310" w:rsidRDefault="00772310" w:rsidP="00772310">
            <w:pPr>
              <w:spacing w:after="0" w:line="240" w:lineRule="auto"/>
              <w:jc w:val="center"/>
              <w:textAlignment w:val="baseline"/>
              <w:rPr>
                <w:rFonts w:ascii="Arial" w:eastAsia="Times New Roman" w:hAnsi="Arial" w:cs="Arial"/>
                <w:sz w:val="24"/>
                <w:szCs w:val="24"/>
                <w:lang w:eastAsia="ru-RU"/>
              </w:rPr>
            </w:pPr>
            <w:r w:rsidRPr="00772310">
              <w:rPr>
                <w:rFonts w:ascii="Arial" w:eastAsia="Times New Roman" w:hAnsi="Arial" w:cs="Arial"/>
                <w:sz w:val="24"/>
                <w:szCs w:val="24"/>
                <w:lang w:eastAsia="ru-RU"/>
              </w:rPr>
              <w:t xml:space="preserve">Аналитические линии, </w:t>
            </w:r>
            <w:proofErr w:type="spellStart"/>
            <w:r w:rsidRPr="00772310">
              <w:rPr>
                <w:rFonts w:ascii="Arial" w:eastAsia="Times New Roman" w:hAnsi="Arial" w:cs="Arial"/>
                <w:sz w:val="24"/>
                <w:szCs w:val="24"/>
                <w:lang w:eastAsia="ru-RU"/>
              </w:rPr>
              <w:t>нм</w:t>
            </w:r>
            <w:proofErr w:type="spellEnd"/>
          </w:p>
        </w:tc>
        <w:tc>
          <w:tcPr>
            <w:tcW w:w="4897"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3E73CD4B" w14:textId="77777777" w:rsidR="00772310" w:rsidRPr="00772310" w:rsidRDefault="00772310" w:rsidP="00772310">
            <w:pPr>
              <w:spacing w:after="0" w:line="240" w:lineRule="auto"/>
              <w:jc w:val="center"/>
              <w:textAlignment w:val="baseline"/>
              <w:rPr>
                <w:rFonts w:ascii="Arial" w:eastAsia="Times New Roman" w:hAnsi="Arial" w:cs="Arial"/>
                <w:sz w:val="24"/>
                <w:szCs w:val="24"/>
                <w:lang w:eastAsia="ru-RU"/>
              </w:rPr>
            </w:pPr>
            <w:r w:rsidRPr="00772310">
              <w:rPr>
                <w:rFonts w:ascii="Arial" w:eastAsia="Times New Roman" w:hAnsi="Arial" w:cs="Arial"/>
                <w:sz w:val="24"/>
                <w:szCs w:val="24"/>
                <w:lang w:eastAsia="ru-RU"/>
              </w:rPr>
              <w:t>Интервал определяемых массовых долей, %</w:t>
            </w:r>
          </w:p>
        </w:tc>
      </w:tr>
      <w:tr w:rsidR="00772310" w:rsidRPr="00772310" w14:paraId="37789862" w14:textId="77777777" w:rsidTr="002368AF">
        <w:tc>
          <w:tcPr>
            <w:tcW w:w="4740"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004BAFFF" w14:textId="77777777" w:rsidR="00772310" w:rsidRPr="00772310" w:rsidRDefault="00772310" w:rsidP="00772310">
            <w:pPr>
              <w:spacing w:after="0" w:line="240" w:lineRule="auto"/>
              <w:jc w:val="center"/>
              <w:textAlignment w:val="baseline"/>
              <w:rPr>
                <w:rFonts w:ascii="Arial" w:eastAsia="Times New Roman" w:hAnsi="Arial" w:cs="Arial"/>
                <w:sz w:val="24"/>
                <w:szCs w:val="24"/>
                <w:lang w:eastAsia="ru-RU"/>
              </w:rPr>
            </w:pPr>
            <w:proofErr w:type="spellStart"/>
            <w:r w:rsidRPr="00772310">
              <w:rPr>
                <w:rFonts w:ascii="Arial" w:eastAsia="Times New Roman" w:hAnsi="Arial" w:cs="Arial"/>
                <w:sz w:val="24"/>
                <w:szCs w:val="24"/>
                <w:u w:val="single"/>
                <w:bdr w:val="none" w:sz="0" w:space="0" w:color="auto" w:frame="1"/>
                <w:lang w:eastAsia="ru-RU"/>
              </w:rPr>
              <w:t>Ва</w:t>
            </w:r>
            <w:proofErr w:type="spellEnd"/>
            <w:r w:rsidRPr="00772310">
              <w:rPr>
                <w:rFonts w:ascii="Arial" w:eastAsia="Times New Roman" w:hAnsi="Arial" w:cs="Arial"/>
                <w:sz w:val="24"/>
                <w:szCs w:val="24"/>
                <w:u w:val="single"/>
                <w:bdr w:val="none" w:sz="0" w:space="0" w:color="auto" w:frame="1"/>
                <w:lang w:eastAsia="ru-RU"/>
              </w:rPr>
              <w:t xml:space="preserve"> 455,4</w:t>
            </w:r>
            <w:r w:rsidRPr="00772310">
              <w:rPr>
                <w:rFonts w:ascii="Arial" w:eastAsia="Times New Roman" w:hAnsi="Arial" w:cs="Arial"/>
                <w:sz w:val="24"/>
                <w:szCs w:val="24"/>
                <w:lang w:eastAsia="ru-RU"/>
              </w:rPr>
              <w:br/>
            </w:r>
            <w:proofErr w:type="spellStart"/>
            <w:r w:rsidRPr="00772310">
              <w:rPr>
                <w:rFonts w:ascii="Arial" w:eastAsia="Times New Roman" w:hAnsi="Arial" w:cs="Arial"/>
                <w:sz w:val="24"/>
                <w:szCs w:val="24"/>
                <w:lang w:eastAsia="ru-RU"/>
              </w:rPr>
              <w:t>Са</w:t>
            </w:r>
            <w:proofErr w:type="spellEnd"/>
            <w:r w:rsidRPr="00772310">
              <w:rPr>
                <w:rFonts w:ascii="Arial" w:eastAsia="Times New Roman" w:hAnsi="Arial" w:cs="Arial"/>
                <w:sz w:val="24"/>
                <w:szCs w:val="24"/>
                <w:lang w:eastAsia="ru-RU"/>
              </w:rPr>
              <w:t xml:space="preserve"> 326,9</w:t>
            </w:r>
          </w:p>
        </w:tc>
        <w:tc>
          <w:tcPr>
            <w:tcW w:w="4897"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72AB7A1D" w14:textId="77777777" w:rsidR="00772310" w:rsidRPr="00772310" w:rsidRDefault="00772310" w:rsidP="00772310">
            <w:pPr>
              <w:spacing w:after="0" w:line="240" w:lineRule="auto"/>
              <w:jc w:val="center"/>
              <w:textAlignment w:val="baseline"/>
              <w:rPr>
                <w:rFonts w:ascii="Arial" w:eastAsia="Times New Roman" w:hAnsi="Arial" w:cs="Arial"/>
                <w:sz w:val="24"/>
                <w:szCs w:val="24"/>
                <w:lang w:eastAsia="ru-RU"/>
              </w:rPr>
            </w:pPr>
            <w:r w:rsidRPr="00772310">
              <w:rPr>
                <w:rFonts w:ascii="Arial" w:eastAsia="Times New Roman" w:hAnsi="Arial" w:cs="Arial"/>
                <w:sz w:val="24"/>
                <w:szCs w:val="24"/>
                <w:lang w:eastAsia="ru-RU"/>
              </w:rPr>
              <w:t>0,001-0,02</w:t>
            </w:r>
          </w:p>
        </w:tc>
      </w:tr>
      <w:tr w:rsidR="00772310" w:rsidRPr="00772310" w14:paraId="5379E29F" w14:textId="77777777" w:rsidTr="00772310">
        <w:tc>
          <w:tcPr>
            <w:tcW w:w="474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87AB468" w14:textId="77777777" w:rsidR="00772310" w:rsidRPr="00772310" w:rsidRDefault="00772310" w:rsidP="00772310">
            <w:pPr>
              <w:spacing w:after="0" w:line="240" w:lineRule="auto"/>
              <w:jc w:val="center"/>
              <w:textAlignment w:val="baseline"/>
              <w:rPr>
                <w:rFonts w:ascii="Arial" w:eastAsia="Times New Roman" w:hAnsi="Arial" w:cs="Arial"/>
                <w:sz w:val="24"/>
                <w:szCs w:val="24"/>
                <w:lang w:eastAsia="ru-RU"/>
              </w:rPr>
            </w:pPr>
            <w:proofErr w:type="spellStart"/>
            <w:r w:rsidRPr="00772310">
              <w:rPr>
                <w:rFonts w:ascii="Arial" w:eastAsia="Times New Roman" w:hAnsi="Arial" w:cs="Arial"/>
                <w:sz w:val="24"/>
                <w:szCs w:val="24"/>
                <w:u w:val="single"/>
                <w:bdr w:val="none" w:sz="0" w:space="0" w:color="auto" w:frame="1"/>
                <w:lang w:eastAsia="ru-RU"/>
              </w:rPr>
              <w:t>Ва</w:t>
            </w:r>
            <w:proofErr w:type="spellEnd"/>
            <w:r w:rsidRPr="00772310">
              <w:rPr>
                <w:rFonts w:ascii="Arial" w:eastAsia="Times New Roman" w:hAnsi="Arial" w:cs="Arial"/>
                <w:sz w:val="24"/>
                <w:szCs w:val="24"/>
                <w:u w:val="single"/>
                <w:bdr w:val="none" w:sz="0" w:space="0" w:color="auto" w:frame="1"/>
                <w:lang w:eastAsia="ru-RU"/>
              </w:rPr>
              <w:t xml:space="preserve"> 307,1</w:t>
            </w:r>
            <w:r w:rsidRPr="00772310">
              <w:rPr>
                <w:rFonts w:ascii="Arial" w:eastAsia="Times New Roman" w:hAnsi="Arial" w:cs="Arial"/>
                <w:sz w:val="24"/>
                <w:szCs w:val="24"/>
                <w:lang w:eastAsia="ru-RU"/>
              </w:rPr>
              <w:br/>
            </w:r>
            <w:proofErr w:type="spellStart"/>
            <w:r w:rsidRPr="00772310">
              <w:rPr>
                <w:rFonts w:ascii="Arial" w:eastAsia="Times New Roman" w:hAnsi="Arial" w:cs="Arial"/>
                <w:sz w:val="24"/>
                <w:szCs w:val="24"/>
                <w:lang w:eastAsia="ru-RU"/>
              </w:rPr>
              <w:t>Са</w:t>
            </w:r>
            <w:proofErr w:type="spellEnd"/>
            <w:r w:rsidRPr="00772310">
              <w:rPr>
                <w:rFonts w:ascii="Arial" w:eastAsia="Times New Roman" w:hAnsi="Arial" w:cs="Arial"/>
                <w:sz w:val="24"/>
                <w:szCs w:val="24"/>
                <w:lang w:eastAsia="ru-RU"/>
              </w:rPr>
              <w:t xml:space="preserve"> 451,2</w:t>
            </w:r>
          </w:p>
        </w:tc>
        <w:tc>
          <w:tcPr>
            <w:tcW w:w="489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667B43B" w14:textId="77777777" w:rsidR="00772310" w:rsidRPr="00772310" w:rsidRDefault="00772310" w:rsidP="00772310">
            <w:pPr>
              <w:spacing w:after="0" w:line="240" w:lineRule="auto"/>
              <w:jc w:val="center"/>
              <w:textAlignment w:val="baseline"/>
              <w:rPr>
                <w:rFonts w:ascii="Arial" w:eastAsia="Times New Roman" w:hAnsi="Arial" w:cs="Arial"/>
                <w:sz w:val="24"/>
                <w:szCs w:val="24"/>
                <w:lang w:eastAsia="ru-RU"/>
              </w:rPr>
            </w:pPr>
            <w:r w:rsidRPr="00772310">
              <w:rPr>
                <w:rFonts w:ascii="Arial" w:eastAsia="Times New Roman" w:hAnsi="Arial" w:cs="Arial"/>
                <w:sz w:val="24"/>
                <w:szCs w:val="24"/>
                <w:lang w:eastAsia="ru-RU"/>
              </w:rPr>
              <w:t>0,01-1</w:t>
            </w:r>
          </w:p>
        </w:tc>
      </w:tr>
    </w:tbl>
    <w:p w14:paraId="376BA649" w14:textId="5419339E" w:rsidR="00772310" w:rsidRDefault="00772310" w:rsidP="00772310">
      <w:pPr>
        <w:widowControl w:val="0"/>
        <w:tabs>
          <w:tab w:val="left" w:pos="1134"/>
        </w:tabs>
        <w:autoSpaceDE w:val="0"/>
        <w:autoSpaceDN w:val="0"/>
        <w:adjustRightInd w:val="0"/>
        <w:spacing w:after="0" w:line="360" w:lineRule="auto"/>
        <w:ind w:firstLine="709"/>
        <w:jc w:val="both"/>
        <w:rPr>
          <w:rStyle w:val="afe"/>
          <w:b w:val="0"/>
        </w:rPr>
      </w:pPr>
      <w:r w:rsidRPr="00772310">
        <w:rPr>
          <w:rStyle w:val="afe"/>
          <w:b w:val="0"/>
        </w:rPr>
        <w:t>В спектрах стандартных образцов и анализируемой навески плавикового шпата находят разность почернений (</w:t>
      </w:r>
      <w:r w:rsidRPr="00772310">
        <w:rPr>
          <w:rStyle w:val="afe"/>
          <w:b w:val="0"/>
          <w:i/>
        </w:rPr>
        <w:t>Δ</w:t>
      </w:r>
      <w:r w:rsidRPr="00772310">
        <w:rPr>
          <w:rStyle w:val="afe"/>
          <w:b w:val="0"/>
          <w:i/>
          <w:lang w:val="en-US"/>
        </w:rPr>
        <w:t>S</w:t>
      </w:r>
      <w:r w:rsidRPr="00772310">
        <w:rPr>
          <w:rStyle w:val="afe"/>
          <w:b w:val="0"/>
        </w:rPr>
        <w:t>) между аналитической линией и линией сравнения.</w:t>
      </w:r>
    </w:p>
    <w:p w14:paraId="063ECE23" w14:textId="54B3B060" w:rsidR="00772310" w:rsidRPr="00772310" w:rsidRDefault="00772310" w:rsidP="00772310">
      <w:pPr>
        <w:widowControl w:val="0"/>
        <w:tabs>
          <w:tab w:val="left" w:pos="1134"/>
        </w:tabs>
        <w:autoSpaceDE w:val="0"/>
        <w:autoSpaceDN w:val="0"/>
        <w:adjustRightInd w:val="0"/>
        <w:spacing w:after="0" w:line="360" w:lineRule="auto"/>
        <w:ind w:firstLine="709"/>
        <w:jc w:val="both"/>
        <w:rPr>
          <w:rStyle w:val="afe"/>
          <w:b w:val="0"/>
        </w:rPr>
      </w:pPr>
      <w:r>
        <w:rPr>
          <w:rStyle w:val="afe"/>
          <w:b w:val="0"/>
        </w:rPr>
        <w:t>15.</w:t>
      </w:r>
      <w:r w:rsidRPr="00772310">
        <w:rPr>
          <w:rStyle w:val="afe"/>
          <w:b w:val="0"/>
        </w:rPr>
        <w:t xml:space="preserve">4.2 По данным </w:t>
      </w:r>
      <w:proofErr w:type="spellStart"/>
      <w:r w:rsidRPr="00772310">
        <w:rPr>
          <w:rStyle w:val="afe"/>
          <w:b w:val="0"/>
        </w:rPr>
        <w:t>фотометрирования</w:t>
      </w:r>
      <w:proofErr w:type="spellEnd"/>
      <w:r w:rsidRPr="00772310">
        <w:rPr>
          <w:rStyle w:val="afe"/>
          <w:b w:val="0"/>
        </w:rPr>
        <w:t xml:space="preserve"> стандартных образцов строят </w:t>
      </w:r>
      <w:proofErr w:type="spellStart"/>
      <w:r w:rsidRPr="00772310">
        <w:rPr>
          <w:rStyle w:val="afe"/>
          <w:b w:val="0"/>
        </w:rPr>
        <w:t>градуировочный</w:t>
      </w:r>
      <w:proofErr w:type="spellEnd"/>
      <w:r w:rsidRPr="00772310">
        <w:rPr>
          <w:rStyle w:val="afe"/>
          <w:b w:val="0"/>
        </w:rPr>
        <w:t xml:space="preserve"> график в координатах </w:t>
      </w:r>
      <w:r w:rsidRPr="00772310">
        <w:rPr>
          <w:rStyle w:val="afe"/>
          <w:b w:val="0"/>
          <w:i/>
        </w:rPr>
        <w:t>Δ</w:t>
      </w:r>
      <w:r w:rsidRPr="00772310">
        <w:rPr>
          <w:rStyle w:val="afe"/>
          <w:b w:val="0"/>
          <w:i/>
          <w:lang w:val="en-US"/>
        </w:rPr>
        <w:t>S</w:t>
      </w:r>
      <w:r>
        <w:rPr>
          <w:rStyle w:val="afe"/>
          <w:b w:val="0"/>
          <w:i/>
        </w:rPr>
        <w:t>-</w:t>
      </w:r>
      <w:proofErr w:type="spellStart"/>
      <w:r>
        <w:rPr>
          <w:rStyle w:val="afe"/>
          <w:b w:val="0"/>
          <w:i/>
          <w:lang w:val="en-US"/>
        </w:rPr>
        <w:t>lgC</w:t>
      </w:r>
      <w:proofErr w:type="spellEnd"/>
      <w:r w:rsidRPr="00772310">
        <w:rPr>
          <w:rStyle w:val="afe"/>
          <w:b w:val="0"/>
        </w:rPr>
        <w:t xml:space="preserve">, где </w:t>
      </w:r>
      <w:r w:rsidRPr="00772310">
        <w:rPr>
          <w:rStyle w:val="afe"/>
          <w:b w:val="0"/>
          <w:i/>
          <w:lang w:val="en-US"/>
        </w:rPr>
        <w:t>C</w:t>
      </w:r>
      <w:r w:rsidRPr="00772310">
        <w:rPr>
          <w:rStyle w:val="afe"/>
          <w:b w:val="0"/>
        </w:rPr>
        <w:t xml:space="preserve"> - массовая доля </w:t>
      </w:r>
      <w:r>
        <w:rPr>
          <w:rStyle w:val="afe"/>
          <w:b w:val="0"/>
        </w:rPr>
        <w:t>оксида</w:t>
      </w:r>
      <w:r w:rsidRPr="00772310">
        <w:rPr>
          <w:rStyle w:val="afe"/>
          <w:b w:val="0"/>
        </w:rPr>
        <w:t xml:space="preserve"> бария в стандартных образцах.</w:t>
      </w:r>
    </w:p>
    <w:p w14:paraId="65C6ECA3" w14:textId="49FAFC74" w:rsidR="000B4CEA" w:rsidRDefault="00041578"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1</w:t>
      </w:r>
      <w:r w:rsidR="000B4CEA">
        <w:rPr>
          <w:rFonts w:ascii="Arial" w:eastAsiaTheme="minorEastAsia" w:hAnsi="Arial" w:cs="Arial"/>
          <w:b/>
          <w:sz w:val="24"/>
          <w:szCs w:val="24"/>
          <w:lang w:eastAsia="ru-RU"/>
        </w:rPr>
        <w:t>5</w:t>
      </w:r>
      <w:r w:rsidR="000B4CEA" w:rsidRPr="001D037E">
        <w:rPr>
          <w:rFonts w:ascii="Arial" w:eastAsiaTheme="minorEastAsia" w:hAnsi="Arial" w:cs="Arial"/>
          <w:b/>
          <w:sz w:val="24"/>
          <w:szCs w:val="24"/>
          <w:lang w:eastAsia="ru-RU"/>
        </w:rPr>
        <w:t>.</w:t>
      </w:r>
      <w:r w:rsidR="000B4CEA">
        <w:rPr>
          <w:rFonts w:ascii="Arial" w:eastAsiaTheme="minorEastAsia" w:hAnsi="Arial" w:cs="Arial"/>
          <w:b/>
          <w:sz w:val="24"/>
          <w:szCs w:val="24"/>
          <w:lang w:eastAsia="ru-RU"/>
        </w:rPr>
        <w:t>5</w:t>
      </w:r>
      <w:r w:rsidR="000B4CEA" w:rsidRPr="001D037E">
        <w:rPr>
          <w:rFonts w:ascii="Arial" w:eastAsiaTheme="minorEastAsia" w:hAnsi="Arial" w:cs="Arial"/>
          <w:b/>
          <w:sz w:val="24"/>
          <w:szCs w:val="24"/>
          <w:lang w:eastAsia="ru-RU"/>
        </w:rPr>
        <w:t xml:space="preserve"> Обработка результатов</w:t>
      </w:r>
    </w:p>
    <w:p w14:paraId="602A3E2C" w14:textId="31446CB8" w:rsidR="00772310" w:rsidRPr="00772310" w:rsidRDefault="00772310" w:rsidP="0077231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15.</w:t>
      </w:r>
      <w:r w:rsidRPr="00772310">
        <w:rPr>
          <w:rFonts w:ascii="Arial" w:eastAsiaTheme="minorEastAsia" w:hAnsi="Arial" w:cs="Arial"/>
          <w:sz w:val="24"/>
          <w:szCs w:val="24"/>
          <w:lang w:eastAsia="ru-RU"/>
        </w:rPr>
        <w:t xml:space="preserve">5.1. По данным измерения почернения аналитической линии бария в спектре анализируемой навески плавикового шпата по </w:t>
      </w:r>
      <w:proofErr w:type="spellStart"/>
      <w:r w:rsidRPr="00772310">
        <w:rPr>
          <w:rFonts w:ascii="Arial" w:eastAsiaTheme="minorEastAsia" w:hAnsi="Arial" w:cs="Arial"/>
          <w:sz w:val="24"/>
          <w:szCs w:val="24"/>
          <w:lang w:eastAsia="ru-RU"/>
        </w:rPr>
        <w:t>градуировочному</w:t>
      </w:r>
      <w:proofErr w:type="spellEnd"/>
      <w:r w:rsidRPr="00772310">
        <w:rPr>
          <w:rFonts w:ascii="Arial" w:eastAsiaTheme="minorEastAsia" w:hAnsi="Arial" w:cs="Arial"/>
          <w:sz w:val="24"/>
          <w:szCs w:val="24"/>
          <w:lang w:eastAsia="ru-RU"/>
        </w:rPr>
        <w:t xml:space="preserve"> графику находят массовую долю </w:t>
      </w:r>
      <w:r w:rsidR="002368AF" w:rsidRPr="002368AF">
        <w:rPr>
          <w:rFonts w:ascii="Arial" w:eastAsiaTheme="minorEastAsia" w:hAnsi="Arial" w:cs="Arial"/>
          <w:sz w:val="24"/>
          <w:szCs w:val="24"/>
          <w:lang w:eastAsia="ru-RU"/>
        </w:rPr>
        <w:t xml:space="preserve">оксида </w:t>
      </w:r>
      <w:r w:rsidRPr="00772310">
        <w:rPr>
          <w:rFonts w:ascii="Arial" w:eastAsiaTheme="minorEastAsia" w:hAnsi="Arial" w:cs="Arial"/>
          <w:sz w:val="24"/>
          <w:szCs w:val="24"/>
          <w:lang w:eastAsia="ru-RU"/>
        </w:rPr>
        <w:t>бария в пробе.</w:t>
      </w:r>
    </w:p>
    <w:p w14:paraId="3CB3C103" w14:textId="45FA0D50" w:rsidR="00772310" w:rsidRDefault="00772310" w:rsidP="0077231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15.</w:t>
      </w:r>
      <w:r w:rsidRPr="00772310">
        <w:rPr>
          <w:rFonts w:ascii="Arial" w:eastAsiaTheme="minorEastAsia" w:hAnsi="Arial" w:cs="Arial"/>
          <w:sz w:val="24"/>
          <w:szCs w:val="24"/>
          <w:lang w:eastAsia="ru-RU"/>
        </w:rPr>
        <w:t>5.2. Допускаемое расхождение между результатами двух параллельных определений при доверительной вероятности</w:t>
      </w:r>
      <w:r w:rsidR="002368AF">
        <w:rPr>
          <w:rFonts w:ascii="Arial" w:eastAsiaTheme="minorEastAsia" w:hAnsi="Arial" w:cs="Arial"/>
          <w:sz w:val="24"/>
          <w:szCs w:val="24"/>
          <w:lang w:eastAsia="ru-RU"/>
        </w:rPr>
        <w:t xml:space="preserve"> </w:t>
      </w:r>
      <w:r w:rsidR="002368AF" w:rsidRPr="002368AF">
        <w:rPr>
          <w:rFonts w:ascii="Arial" w:eastAsiaTheme="minorEastAsia" w:hAnsi="Arial" w:cs="Arial"/>
          <w:i/>
          <w:sz w:val="24"/>
          <w:szCs w:val="24"/>
          <w:lang w:eastAsia="ru-RU"/>
        </w:rPr>
        <w:t>Р</w:t>
      </w:r>
      <w:r w:rsidR="002368AF">
        <w:rPr>
          <w:rFonts w:ascii="Arial" w:eastAsiaTheme="minorEastAsia" w:hAnsi="Arial" w:cs="Arial"/>
          <w:sz w:val="24"/>
          <w:szCs w:val="24"/>
          <w:lang w:eastAsia="ru-RU"/>
        </w:rPr>
        <w:t>=</w:t>
      </w:r>
      <w:r w:rsidRPr="00772310">
        <w:rPr>
          <w:rFonts w:ascii="Arial" w:eastAsiaTheme="minorEastAsia" w:hAnsi="Arial" w:cs="Arial"/>
          <w:sz w:val="24"/>
          <w:szCs w:val="24"/>
          <w:lang w:eastAsia="ru-RU"/>
        </w:rPr>
        <w:t xml:space="preserve">0,95 не должно превышать значений </w:t>
      </w:r>
      <w:r w:rsidRPr="00772310">
        <w:rPr>
          <w:rFonts w:ascii="Arial" w:eastAsiaTheme="minorEastAsia" w:hAnsi="Arial" w:cs="Arial"/>
          <w:sz w:val="24"/>
          <w:szCs w:val="24"/>
          <w:lang w:eastAsia="ru-RU"/>
        </w:rPr>
        <w:lastRenderedPageBreak/>
        <w:t xml:space="preserve">величин, указанных в </w:t>
      </w:r>
      <w:r w:rsidR="002368AF" w:rsidRPr="00772310">
        <w:rPr>
          <w:rFonts w:ascii="Arial" w:eastAsiaTheme="minorEastAsia" w:hAnsi="Arial" w:cs="Arial"/>
          <w:sz w:val="24"/>
          <w:szCs w:val="24"/>
          <w:lang w:eastAsia="ru-RU"/>
        </w:rPr>
        <w:t>Табл</w:t>
      </w:r>
      <w:r w:rsidR="002368AF">
        <w:rPr>
          <w:rFonts w:ascii="Arial" w:eastAsiaTheme="minorEastAsia" w:hAnsi="Arial" w:cs="Arial"/>
          <w:sz w:val="24"/>
          <w:szCs w:val="24"/>
          <w:lang w:eastAsia="ru-RU"/>
        </w:rPr>
        <w:t xml:space="preserve">ице </w:t>
      </w:r>
      <w:r w:rsidR="00FA15ED">
        <w:rPr>
          <w:rFonts w:ascii="Arial" w:eastAsiaTheme="minorEastAsia" w:hAnsi="Arial" w:cs="Arial"/>
          <w:sz w:val="24"/>
          <w:szCs w:val="24"/>
          <w:lang w:eastAsia="ru-RU"/>
        </w:rPr>
        <w:t>23</w:t>
      </w:r>
      <w:r w:rsidRPr="00772310">
        <w:rPr>
          <w:rFonts w:ascii="Arial" w:eastAsiaTheme="minorEastAsia" w:hAnsi="Arial" w:cs="Arial"/>
          <w:sz w:val="24"/>
          <w:szCs w:val="24"/>
          <w:lang w:eastAsia="ru-RU"/>
        </w:rPr>
        <w:t>.</w:t>
      </w:r>
    </w:p>
    <w:p w14:paraId="29666114" w14:textId="6B6B6D6D" w:rsidR="002368AF" w:rsidRDefault="00FA15ED" w:rsidP="002368AF">
      <w:pPr>
        <w:pStyle w:val="aff1"/>
      </w:pPr>
      <w:r>
        <w:t xml:space="preserve">Т а б л и ц а </w:t>
      </w:r>
      <w:r w:rsidR="001C15F8">
        <w:fldChar w:fldCharType="begin"/>
      </w:r>
      <w:r w:rsidR="001C15F8">
        <w:instrText xml:space="preserve"> SEQ Таблица \* ARABIC </w:instrText>
      </w:r>
      <w:r w:rsidR="001C15F8">
        <w:fldChar w:fldCharType="separate"/>
      </w:r>
      <w:r w:rsidR="008622B2">
        <w:rPr>
          <w:noProof/>
        </w:rPr>
        <w:t>23</w:t>
      </w:r>
      <w:r w:rsidR="001C15F8">
        <w:rPr>
          <w:noProof/>
        </w:rPr>
        <w:fldChar w:fldCharType="end"/>
      </w:r>
    </w:p>
    <w:tbl>
      <w:tblPr>
        <w:tblW w:w="9637" w:type="dxa"/>
        <w:tblInd w:w="-8" w:type="dxa"/>
        <w:tblCellMar>
          <w:left w:w="0" w:type="dxa"/>
          <w:right w:w="0" w:type="dxa"/>
        </w:tblCellMar>
        <w:tblLook w:val="04A0" w:firstRow="1" w:lastRow="0" w:firstColumn="1" w:lastColumn="0" w:noHBand="0" w:noVBand="1"/>
      </w:tblPr>
      <w:tblGrid>
        <w:gridCol w:w="543"/>
        <w:gridCol w:w="892"/>
        <w:gridCol w:w="532"/>
        <w:gridCol w:w="749"/>
        <w:gridCol w:w="2250"/>
        <w:gridCol w:w="4671"/>
      </w:tblGrid>
      <w:tr w:rsidR="002368AF" w:rsidRPr="002368AF" w14:paraId="287F82A6" w14:textId="77777777" w:rsidTr="002368AF">
        <w:tc>
          <w:tcPr>
            <w:tcW w:w="4966" w:type="dxa"/>
            <w:gridSpan w:val="5"/>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0C5277B2" w14:textId="68D77C32"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 xml:space="preserve">Массовая доля </w:t>
            </w:r>
            <w:r>
              <w:rPr>
                <w:rFonts w:ascii="Arial" w:eastAsia="Times New Roman" w:hAnsi="Arial" w:cs="Arial"/>
                <w:sz w:val="24"/>
                <w:szCs w:val="24"/>
                <w:lang w:eastAsia="ru-RU"/>
              </w:rPr>
              <w:t>оксида</w:t>
            </w:r>
            <w:r w:rsidRPr="002368AF">
              <w:rPr>
                <w:rFonts w:ascii="Arial" w:eastAsia="Times New Roman" w:hAnsi="Arial" w:cs="Arial"/>
                <w:sz w:val="24"/>
                <w:szCs w:val="24"/>
                <w:lang w:eastAsia="ru-RU"/>
              </w:rPr>
              <w:t xml:space="preserve"> бария в плавиковом шпате, %</w:t>
            </w:r>
          </w:p>
        </w:tc>
        <w:tc>
          <w:tcPr>
            <w:tcW w:w="4671"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52C69CF0" w14:textId="3592C63C"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Допускаемое расхождение</w:t>
            </w:r>
            <w:r w:rsidR="009D130C">
              <w:rPr>
                <w:rFonts w:ascii="Arial" w:eastAsia="Times New Roman" w:hAnsi="Arial" w:cs="Arial"/>
                <w:sz w:val="24"/>
                <w:szCs w:val="24"/>
                <w:lang w:val="en-US" w:eastAsia="ru-RU"/>
              </w:rPr>
              <w:t xml:space="preserve"> </w:t>
            </w:r>
            <w:r w:rsidR="009D130C" w:rsidRPr="00911047">
              <w:rPr>
                <w:rFonts w:ascii="Arial" w:eastAsia="Times New Roman" w:hAnsi="Arial" w:cs="Arial"/>
                <w:i/>
                <w:sz w:val="24"/>
                <w:szCs w:val="24"/>
                <w:lang w:val="en-US" w:eastAsia="ru-RU"/>
              </w:rPr>
              <w:t>d</w:t>
            </w:r>
            <w:r w:rsidRPr="002368AF">
              <w:rPr>
                <w:rFonts w:ascii="Arial" w:eastAsia="Times New Roman" w:hAnsi="Arial" w:cs="Arial"/>
                <w:sz w:val="24"/>
                <w:szCs w:val="24"/>
                <w:lang w:eastAsia="ru-RU"/>
              </w:rPr>
              <w:t>, %</w:t>
            </w:r>
          </w:p>
        </w:tc>
      </w:tr>
      <w:tr w:rsidR="002368AF" w:rsidRPr="002368AF" w14:paraId="275E917E" w14:textId="77777777" w:rsidTr="002368AF">
        <w:tc>
          <w:tcPr>
            <w:tcW w:w="543" w:type="dxa"/>
            <w:tcBorders>
              <w:top w:val="double" w:sz="4" w:space="0" w:color="auto"/>
              <w:left w:val="single" w:sz="6" w:space="0" w:color="000000"/>
              <w:bottom w:val="nil"/>
              <w:right w:val="nil"/>
            </w:tcBorders>
            <w:shd w:val="clear" w:color="auto" w:fill="auto"/>
            <w:tcMar>
              <w:top w:w="0" w:type="dxa"/>
              <w:left w:w="74" w:type="dxa"/>
              <w:bottom w:w="0" w:type="dxa"/>
              <w:right w:w="74" w:type="dxa"/>
            </w:tcMar>
            <w:hideMark/>
          </w:tcPr>
          <w:p w14:paraId="3EC3DD84" w14:textId="77777777" w:rsidR="002368AF" w:rsidRPr="002368AF" w:rsidRDefault="002368AF" w:rsidP="002368AF">
            <w:pPr>
              <w:spacing w:after="0" w:line="240" w:lineRule="auto"/>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От</w:t>
            </w:r>
          </w:p>
        </w:tc>
        <w:tc>
          <w:tcPr>
            <w:tcW w:w="892" w:type="dxa"/>
            <w:tcBorders>
              <w:top w:val="double" w:sz="4" w:space="0" w:color="auto"/>
              <w:left w:val="nil"/>
              <w:bottom w:val="nil"/>
              <w:right w:val="nil"/>
            </w:tcBorders>
            <w:shd w:val="clear" w:color="auto" w:fill="auto"/>
            <w:tcMar>
              <w:top w:w="0" w:type="dxa"/>
              <w:left w:w="74" w:type="dxa"/>
              <w:bottom w:w="0" w:type="dxa"/>
              <w:right w:w="74" w:type="dxa"/>
            </w:tcMar>
            <w:hideMark/>
          </w:tcPr>
          <w:p w14:paraId="7B15E82B"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0,001</w:t>
            </w:r>
          </w:p>
        </w:tc>
        <w:tc>
          <w:tcPr>
            <w:tcW w:w="532" w:type="dxa"/>
            <w:tcBorders>
              <w:top w:val="double" w:sz="4" w:space="0" w:color="auto"/>
              <w:left w:val="nil"/>
              <w:bottom w:val="nil"/>
              <w:right w:val="nil"/>
            </w:tcBorders>
            <w:shd w:val="clear" w:color="auto" w:fill="auto"/>
            <w:tcMar>
              <w:top w:w="0" w:type="dxa"/>
              <w:left w:w="74" w:type="dxa"/>
              <w:bottom w:w="0" w:type="dxa"/>
              <w:right w:w="74" w:type="dxa"/>
            </w:tcMar>
            <w:hideMark/>
          </w:tcPr>
          <w:p w14:paraId="1278A3F3"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до</w:t>
            </w:r>
          </w:p>
        </w:tc>
        <w:tc>
          <w:tcPr>
            <w:tcW w:w="749" w:type="dxa"/>
            <w:tcBorders>
              <w:top w:val="double" w:sz="4" w:space="0" w:color="auto"/>
              <w:left w:val="nil"/>
              <w:bottom w:val="nil"/>
              <w:right w:val="nil"/>
            </w:tcBorders>
            <w:shd w:val="clear" w:color="auto" w:fill="auto"/>
            <w:tcMar>
              <w:top w:w="0" w:type="dxa"/>
              <w:left w:w="74" w:type="dxa"/>
              <w:bottom w:w="0" w:type="dxa"/>
              <w:right w:w="74" w:type="dxa"/>
            </w:tcMar>
            <w:hideMark/>
          </w:tcPr>
          <w:p w14:paraId="39364B2A"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0,005</w:t>
            </w:r>
          </w:p>
        </w:tc>
        <w:tc>
          <w:tcPr>
            <w:tcW w:w="2250" w:type="dxa"/>
            <w:tcBorders>
              <w:top w:val="double" w:sz="4" w:space="0" w:color="auto"/>
              <w:left w:val="nil"/>
              <w:bottom w:val="nil"/>
              <w:right w:val="single" w:sz="6" w:space="0" w:color="000000"/>
            </w:tcBorders>
            <w:shd w:val="clear" w:color="auto" w:fill="auto"/>
            <w:tcMar>
              <w:top w:w="0" w:type="dxa"/>
              <w:left w:w="74" w:type="dxa"/>
              <w:bottom w:w="0" w:type="dxa"/>
              <w:right w:w="74" w:type="dxa"/>
            </w:tcMar>
            <w:hideMark/>
          </w:tcPr>
          <w:p w14:paraId="72EE5256" w14:textId="77777777" w:rsidR="002368AF" w:rsidRPr="002368AF" w:rsidRDefault="002368AF" w:rsidP="002368AF">
            <w:pPr>
              <w:spacing w:after="0" w:line="240" w:lineRule="auto"/>
              <w:rPr>
                <w:rFonts w:ascii="Arial" w:eastAsia="Times New Roman" w:hAnsi="Arial" w:cs="Arial"/>
                <w:sz w:val="24"/>
                <w:szCs w:val="24"/>
                <w:lang w:eastAsia="ru-RU"/>
              </w:rPr>
            </w:pPr>
          </w:p>
        </w:tc>
        <w:tc>
          <w:tcPr>
            <w:tcW w:w="4671"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3BD9A368"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0,0005</w:t>
            </w:r>
          </w:p>
        </w:tc>
      </w:tr>
      <w:tr w:rsidR="002368AF" w:rsidRPr="002368AF" w14:paraId="67FB4480" w14:textId="77777777" w:rsidTr="002368AF">
        <w:tc>
          <w:tcPr>
            <w:tcW w:w="543" w:type="dxa"/>
            <w:tcBorders>
              <w:top w:val="nil"/>
              <w:left w:val="single" w:sz="6" w:space="0" w:color="000000"/>
              <w:bottom w:val="nil"/>
              <w:right w:val="nil"/>
            </w:tcBorders>
            <w:shd w:val="clear" w:color="auto" w:fill="auto"/>
            <w:tcMar>
              <w:top w:w="0" w:type="dxa"/>
              <w:left w:w="74" w:type="dxa"/>
              <w:bottom w:w="0" w:type="dxa"/>
              <w:right w:w="74" w:type="dxa"/>
            </w:tcMar>
            <w:hideMark/>
          </w:tcPr>
          <w:p w14:paraId="720057E7" w14:textId="77777777" w:rsidR="002368AF" w:rsidRPr="002368AF" w:rsidRDefault="002368AF" w:rsidP="002368AF">
            <w:pPr>
              <w:spacing w:after="0" w:line="240" w:lineRule="auto"/>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Св.</w:t>
            </w:r>
          </w:p>
        </w:tc>
        <w:tc>
          <w:tcPr>
            <w:tcW w:w="892" w:type="dxa"/>
            <w:tcBorders>
              <w:top w:val="nil"/>
              <w:left w:val="nil"/>
              <w:bottom w:val="nil"/>
              <w:right w:val="nil"/>
            </w:tcBorders>
            <w:shd w:val="clear" w:color="auto" w:fill="auto"/>
            <w:tcMar>
              <w:top w:w="0" w:type="dxa"/>
              <w:left w:w="74" w:type="dxa"/>
              <w:bottom w:w="0" w:type="dxa"/>
              <w:right w:w="74" w:type="dxa"/>
            </w:tcMar>
            <w:hideMark/>
          </w:tcPr>
          <w:p w14:paraId="12391D8D"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0,005</w:t>
            </w:r>
          </w:p>
        </w:tc>
        <w:tc>
          <w:tcPr>
            <w:tcW w:w="532" w:type="dxa"/>
            <w:tcBorders>
              <w:top w:val="nil"/>
              <w:left w:val="nil"/>
              <w:bottom w:val="nil"/>
              <w:right w:val="nil"/>
            </w:tcBorders>
            <w:shd w:val="clear" w:color="auto" w:fill="auto"/>
            <w:tcMar>
              <w:top w:w="0" w:type="dxa"/>
              <w:left w:w="74" w:type="dxa"/>
              <w:bottom w:w="0" w:type="dxa"/>
              <w:right w:w="74" w:type="dxa"/>
            </w:tcMar>
            <w:hideMark/>
          </w:tcPr>
          <w:p w14:paraId="342F5B9A"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749" w:type="dxa"/>
            <w:tcBorders>
              <w:top w:val="nil"/>
              <w:left w:val="nil"/>
              <w:bottom w:val="nil"/>
              <w:right w:val="nil"/>
            </w:tcBorders>
            <w:shd w:val="clear" w:color="auto" w:fill="auto"/>
            <w:tcMar>
              <w:top w:w="0" w:type="dxa"/>
              <w:left w:w="74" w:type="dxa"/>
              <w:bottom w:w="0" w:type="dxa"/>
              <w:right w:w="74" w:type="dxa"/>
            </w:tcMar>
            <w:hideMark/>
          </w:tcPr>
          <w:p w14:paraId="17D9F153"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0,01</w:t>
            </w:r>
          </w:p>
        </w:tc>
        <w:tc>
          <w:tcPr>
            <w:tcW w:w="2250" w:type="dxa"/>
            <w:tcBorders>
              <w:top w:val="nil"/>
              <w:left w:val="nil"/>
              <w:bottom w:val="nil"/>
              <w:right w:val="single" w:sz="6" w:space="0" w:color="000000"/>
            </w:tcBorders>
            <w:shd w:val="clear" w:color="auto" w:fill="auto"/>
            <w:tcMar>
              <w:top w:w="0" w:type="dxa"/>
              <w:left w:w="74" w:type="dxa"/>
              <w:bottom w:w="0" w:type="dxa"/>
              <w:right w:w="74" w:type="dxa"/>
            </w:tcMar>
            <w:hideMark/>
          </w:tcPr>
          <w:p w14:paraId="1F0BB07B" w14:textId="77777777" w:rsidR="002368AF" w:rsidRPr="002368AF" w:rsidRDefault="002368AF" w:rsidP="002368AF">
            <w:pPr>
              <w:spacing w:after="0" w:line="240" w:lineRule="auto"/>
              <w:rPr>
                <w:rFonts w:ascii="Arial" w:eastAsia="Times New Roman" w:hAnsi="Arial" w:cs="Arial"/>
                <w:sz w:val="24"/>
                <w:szCs w:val="24"/>
                <w:lang w:eastAsia="ru-RU"/>
              </w:rPr>
            </w:pPr>
          </w:p>
        </w:tc>
        <w:tc>
          <w:tcPr>
            <w:tcW w:w="467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E7E226C"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0,0025</w:t>
            </w:r>
          </w:p>
        </w:tc>
      </w:tr>
      <w:tr w:rsidR="002368AF" w:rsidRPr="002368AF" w14:paraId="68A69256" w14:textId="77777777" w:rsidTr="002368AF">
        <w:tc>
          <w:tcPr>
            <w:tcW w:w="543" w:type="dxa"/>
            <w:tcBorders>
              <w:top w:val="nil"/>
              <w:left w:val="single" w:sz="6" w:space="0" w:color="000000"/>
              <w:bottom w:val="nil"/>
              <w:right w:val="nil"/>
            </w:tcBorders>
            <w:shd w:val="clear" w:color="auto" w:fill="auto"/>
            <w:tcMar>
              <w:top w:w="0" w:type="dxa"/>
              <w:left w:w="74" w:type="dxa"/>
              <w:bottom w:w="0" w:type="dxa"/>
              <w:right w:w="74" w:type="dxa"/>
            </w:tcMar>
            <w:hideMark/>
          </w:tcPr>
          <w:p w14:paraId="2D7FD657"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892" w:type="dxa"/>
            <w:tcBorders>
              <w:top w:val="nil"/>
              <w:left w:val="nil"/>
              <w:bottom w:val="nil"/>
              <w:right w:val="nil"/>
            </w:tcBorders>
            <w:shd w:val="clear" w:color="auto" w:fill="auto"/>
            <w:tcMar>
              <w:top w:w="0" w:type="dxa"/>
              <w:left w:w="74" w:type="dxa"/>
              <w:bottom w:w="0" w:type="dxa"/>
              <w:right w:w="74" w:type="dxa"/>
            </w:tcMar>
            <w:hideMark/>
          </w:tcPr>
          <w:p w14:paraId="1C4E9A67"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0,01</w:t>
            </w:r>
          </w:p>
        </w:tc>
        <w:tc>
          <w:tcPr>
            <w:tcW w:w="532" w:type="dxa"/>
            <w:tcBorders>
              <w:top w:val="nil"/>
              <w:left w:val="nil"/>
              <w:bottom w:val="nil"/>
              <w:right w:val="nil"/>
            </w:tcBorders>
            <w:shd w:val="clear" w:color="auto" w:fill="auto"/>
            <w:tcMar>
              <w:top w:w="0" w:type="dxa"/>
              <w:left w:w="74" w:type="dxa"/>
              <w:bottom w:w="0" w:type="dxa"/>
              <w:right w:w="74" w:type="dxa"/>
            </w:tcMar>
            <w:hideMark/>
          </w:tcPr>
          <w:p w14:paraId="0E86303F"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749" w:type="dxa"/>
            <w:tcBorders>
              <w:top w:val="nil"/>
              <w:left w:val="nil"/>
              <w:bottom w:val="nil"/>
              <w:right w:val="nil"/>
            </w:tcBorders>
            <w:shd w:val="clear" w:color="auto" w:fill="auto"/>
            <w:tcMar>
              <w:top w:w="0" w:type="dxa"/>
              <w:left w:w="74" w:type="dxa"/>
              <w:bottom w:w="0" w:type="dxa"/>
              <w:right w:w="74" w:type="dxa"/>
            </w:tcMar>
            <w:hideMark/>
          </w:tcPr>
          <w:p w14:paraId="4CF597A9"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0,03</w:t>
            </w:r>
          </w:p>
        </w:tc>
        <w:tc>
          <w:tcPr>
            <w:tcW w:w="2250" w:type="dxa"/>
            <w:tcBorders>
              <w:top w:val="nil"/>
              <w:left w:val="nil"/>
              <w:bottom w:val="nil"/>
              <w:right w:val="single" w:sz="6" w:space="0" w:color="000000"/>
            </w:tcBorders>
            <w:shd w:val="clear" w:color="auto" w:fill="auto"/>
            <w:tcMar>
              <w:top w:w="0" w:type="dxa"/>
              <w:left w:w="74" w:type="dxa"/>
              <w:bottom w:w="0" w:type="dxa"/>
              <w:right w:w="74" w:type="dxa"/>
            </w:tcMar>
            <w:hideMark/>
          </w:tcPr>
          <w:p w14:paraId="04C7FFC5" w14:textId="77777777" w:rsidR="002368AF" w:rsidRPr="002368AF" w:rsidRDefault="002368AF" w:rsidP="002368AF">
            <w:pPr>
              <w:spacing w:after="0" w:line="240" w:lineRule="auto"/>
              <w:rPr>
                <w:rFonts w:ascii="Arial" w:eastAsia="Times New Roman" w:hAnsi="Arial" w:cs="Arial"/>
                <w:sz w:val="24"/>
                <w:szCs w:val="24"/>
                <w:lang w:eastAsia="ru-RU"/>
              </w:rPr>
            </w:pPr>
          </w:p>
        </w:tc>
        <w:tc>
          <w:tcPr>
            <w:tcW w:w="467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7ABE616"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0,003</w:t>
            </w:r>
          </w:p>
        </w:tc>
      </w:tr>
      <w:tr w:rsidR="002368AF" w:rsidRPr="002368AF" w14:paraId="583F981F" w14:textId="77777777" w:rsidTr="002368AF">
        <w:tc>
          <w:tcPr>
            <w:tcW w:w="543" w:type="dxa"/>
            <w:tcBorders>
              <w:top w:val="nil"/>
              <w:left w:val="single" w:sz="6" w:space="0" w:color="000000"/>
              <w:bottom w:val="nil"/>
              <w:right w:val="nil"/>
            </w:tcBorders>
            <w:shd w:val="clear" w:color="auto" w:fill="auto"/>
            <w:tcMar>
              <w:top w:w="0" w:type="dxa"/>
              <w:left w:w="74" w:type="dxa"/>
              <w:bottom w:w="0" w:type="dxa"/>
              <w:right w:w="74" w:type="dxa"/>
            </w:tcMar>
            <w:hideMark/>
          </w:tcPr>
          <w:p w14:paraId="5948DDDC"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892" w:type="dxa"/>
            <w:tcBorders>
              <w:top w:val="nil"/>
              <w:left w:val="nil"/>
              <w:bottom w:val="nil"/>
              <w:right w:val="nil"/>
            </w:tcBorders>
            <w:shd w:val="clear" w:color="auto" w:fill="auto"/>
            <w:tcMar>
              <w:top w:w="0" w:type="dxa"/>
              <w:left w:w="74" w:type="dxa"/>
              <w:bottom w:w="0" w:type="dxa"/>
              <w:right w:w="74" w:type="dxa"/>
            </w:tcMar>
            <w:hideMark/>
          </w:tcPr>
          <w:p w14:paraId="5B741AFC"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0,03</w:t>
            </w:r>
          </w:p>
        </w:tc>
        <w:tc>
          <w:tcPr>
            <w:tcW w:w="532" w:type="dxa"/>
            <w:tcBorders>
              <w:top w:val="nil"/>
              <w:left w:val="nil"/>
              <w:bottom w:val="nil"/>
              <w:right w:val="nil"/>
            </w:tcBorders>
            <w:shd w:val="clear" w:color="auto" w:fill="auto"/>
            <w:tcMar>
              <w:top w:w="0" w:type="dxa"/>
              <w:left w:w="74" w:type="dxa"/>
              <w:bottom w:w="0" w:type="dxa"/>
              <w:right w:w="74" w:type="dxa"/>
            </w:tcMar>
            <w:hideMark/>
          </w:tcPr>
          <w:p w14:paraId="103C1C20"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749" w:type="dxa"/>
            <w:tcBorders>
              <w:top w:val="nil"/>
              <w:left w:val="nil"/>
              <w:bottom w:val="nil"/>
              <w:right w:val="nil"/>
            </w:tcBorders>
            <w:shd w:val="clear" w:color="auto" w:fill="auto"/>
            <w:tcMar>
              <w:top w:w="0" w:type="dxa"/>
              <w:left w:w="74" w:type="dxa"/>
              <w:bottom w:w="0" w:type="dxa"/>
              <w:right w:w="74" w:type="dxa"/>
            </w:tcMar>
            <w:hideMark/>
          </w:tcPr>
          <w:p w14:paraId="6D0FC4A6"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0,06</w:t>
            </w:r>
          </w:p>
        </w:tc>
        <w:tc>
          <w:tcPr>
            <w:tcW w:w="2250" w:type="dxa"/>
            <w:tcBorders>
              <w:top w:val="nil"/>
              <w:left w:val="nil"/>
              <w:bottom w:val="nil"/>
              <w:right w:val="single" w:sz="6" w:space="0" w:color="000000"/>
            </w:tcBorders>
            <w:shd w:val="clear" w:color="auto" w:fill="auto"/>
            <w:tcMar>
              <w:top w:w="0" w:type="dxa"/>
              <w:left w:w="74" w:type="dxa"/>
              <w:bottom w:w="0" w:type="dxa"/>
              <w:right w:w="74" w:type="dxa"/>
            </w:tcMar>
            <w:hideMark/>
          </w:tcPr>
          <w:p w14:paraId="10F80A05" w14:textId="77777777" w:rsidR="002368AF" w:rsidRPr="002368AF" w:rsidRDefault="002368AF" w:rsidP="002368AF">
            <w:pPr>
              <w:spacing w:after="0" w:line="240" w:lineRule="auto"/>
              <w:rPr>
                <w:rFonts w:ascii="Arial" w:eastAsia="Times New Roman" w:hAnsi="Arial" w:cs="Arial"/>
                <w:sz w:val="24"/>
                <w:szCs w:val="24"/>
                <w:lang w:eastAsia="ru-RU"/>
              </w:rPr>
            </w:pPr>
          </w:p>
        </w:tc>
        <w:tc>
          <w:tcPr>
            <w:tcW w:w="467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6A52315"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0,008</w:t>
            </w:r>
          </w:p>
        </w:tc>
      </w:tr>
      <w:tr w:rsidR="002368AF" w:rsidRPr="002368AF" w14:paraId="74AC9B64" w14:textId="77777777" w:rsidTr="002368AF">
        <w:tc>
          <w:tcPr>
            <w:tcW w:w="543" w:type="dxa"/>
            <w:tcBorders>
              <w:top w:val="nil"/>
              <w:left w:val="single" w:sz="6" w:space="0" w:color="000000"/>
              <w:bottom w:val="nil"/>
              <w:right w:val="nil"/>
            </w:tcBorders>
            <w:shd w:val="clear" w:color="auto" w:fill="auto"/>
            <w:tcMar>
              <w:top w:w="0" w:type="dxa"/>
              <w:left w:w="74" w:type="dxa"/>
              <w:bottom w:w="0" w:type="dxa"/>
              <w:right w:w="74" w:type="dxa"/>
            </w:tcMar>
            <w:hideMark/>
          </w:tcPr>
          <w:p w14:paraId="1ABBBFA5"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892" w:type="dxa"/>
            <w:tcBorders>
              <w:top w:val="nil"/>
              <w:left w:val="nil"/>
              <w:bottom w:val="nil"/>
              <w:right w:val="nil"/>
            </w:tcBorders>
            <w:shd w:val="clear" w:color="auto" w:fill="auto"/>
            <w:tcMar>
              <w:top w:w="0" w:type="dxa"/>
              <w:left w:w="74" w:type="dxa"/>
              <w:bottom w:w="0" w:type="dxa"/>
              <w:right w:w="74" w:type="dxa"/>
            </w:tcMar>
            <w:hideMark/>
          </w:tcPr>
          <w:p w14:paraId="2FB3E360"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0,06</w:t>
            </w:r>
          </w:p>
        </w:tc>
        <w:tc>
          <w:tcPr>
            <w:tcW w:w="532" w:type="dxa"/>
            <w:tcBorders>
              <w:top w:val="nil"/>
              <w:left w:val="nil"/>
              <w:bottom w:val="nil"/>
              <w:right w:val="nil"/>
            </w:tcBorders>
            <w:shd w:val="clear" w:color="auto" w:fill="auto"/>
            <w:tcMar>
              <w:top w:w="0" w:type="dxa"/>
              <w:left w:w="74" w:type="dxa"/>
              <w:bottom w:w="0" w:type="dxa"/>
              <w:right w:w="74" w:type="dxa"/>
            </w:tcMar>
            <w:hideMark/>
          </w:tcPr>
          <w:p w14:paraId="2326A9D3"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749" w:type="dxa"/>
            <w:tcBorders>
              <w:top w:val="nil"/>
              <w:left w:val="nil"/>
              <w:bottom w:val="nil"/>
              <w:right w:val="nil"/>
            </w:tcBorders>
            <w:shd w:val="clear" w:color="auto" w:fill="auto"/>
            <w:tcMar>
              <w:top w:w="0" w:type="dxa"/>
              <w:left w:w="74" w:type="dxa"/>
              <w:bottom w:w="0" w:type="dxa"/>
              <w:right w:w="74" w:type="dxa"/>
            </w:tcMar>
            <w:hideMark/>
          </w:tcPr>
          <w:p w14:paraId="1D4DD63A"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0,1</w:t>
            </w:r>
          </w:p>
        </w:tc>
        <w:tc>
          <w:tcPr>
            <w:tcW w:w="2250" w:type="dxa"/>
            <w:tcBorders>
              <w:top w:val="nil"/>
              <w:left w:val="nil"/>
              <w:bottom w:val="nil"/>
              <w:right w:val="single" w:sz="6" w:space="0" w:color="000000"/>
            </w:tcBorders>
            <w:shd w:val="clear" w:color="auto" w:fill="auto"/>
            <w:tcMar>
              <w:top w:w="0" w:type="dxa"/>
              <w:left w:w="74" w:type="dxa"/>
              <w:bottom w:w="0" w:type="dxa"/>
              <w:right w:w="74" w:type="dxa"/>
            </w:tcMar>
            <w:hideMark/>
          </w:tcPr>
          <w:p w14:paraId="4E2028FD" w14:textId="77777777" w:rsidR="002368AF" w:rsidRPr="002368AF" w:rsidRDefault="002368AF" w:rsidP="002368AF">
            <w:pPr>
              <w:spacing w:after="0" w:line="240" w:lineRule="auto"/>
              <w:rPr>
                <w:rFonts w:ascii="Arial" w:eastAsia="Times New Roman" w:hAnsi="Arial" w:cs="Arial"/>
                <w:sz w:val="24"/>
                <w:szCs w:val="24"/>
                <w:lang w:eastAsia="ru-RU"/>
              </w:rPr>
            </w:pPr>
          </w:p>
        </w:tc>
        <w:tc>
          <w:tcPr>
            <w:tcW w:w="467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2D15B69"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0,01</w:t>
            </w:r>
          </w:p>
        </w:tc>
      </w:tr>
      <w:tr w:rsidR="002368AF" w:rsidRPr="002368AF" w14:paraId="15F989BC" w14:textId="77777777" w:rsidTr="002368AF">
        <w:tc>
          <w:tcPr>
            <w:tcW w:w="543" w:type="dxa"/>
            <w:tcBorders>
              <w:top w:val="nil"/>
              <w:left w:val="single" w:sz="6" w:space="0" w:color="000000"/>
              <w:bottom w:val="nil"/>
              <w:right w:val="nil"/>
            </w:tcBorders>
            <w:shd w:val="clear" w:color="auto" w:fill="auto"/>
            <w:tcMar>
              <w:top w:w="0" w:type="dxa"/>
              <w:left w:w="74" w:type="dxa"/>
              <w:bottom w:w="0" w:type="dxa"/>
              <w:right w:w="74" w:type="dxa"/>
            </w:tcMar>
            <w:hideMark/>
          </w:tcPr>
          <w:p w14:paraId="1CD239C6"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892" w:type="dxa"/>
            <w:tcBorders>
              <w:top w:val="nil"/>
              <w:left w:val="nil"/>
              <w:bottom w:val="nil"/>
              <w:right w:val="nil"/>
            </w:tcBorders>
            <w:shd w:val="clear" w:color="auto" w:fill="auto"/>
            <w:tcMar>
              <w:top w:w="0" w:type="dxa"/>
              <w:left w:w="74" w:type="dxa"/>
              <w:bottom w:w="0" w:type="dxa"/>
              <w:right w:w="74" w:type="dxa"/>
            </w:tcMar>
            <w:hideMark/>
          </w:tcPr>
          <w:p w14:paraId="47FF30E1"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0,1</w:t>
            </w:r>
          </w:p>
        </w:tc>
        <w:tc>
          <w:tcPr>
            <w:tcW w:w="532" w:type="dxa"/>
            <w:tcBorders>
              <w:top w:val="nil"/>
              <w:left w:val="nil"/>
              <w:bottom w:val="nil"/>
              <w:right w:val="nil"/>
            </w:tcBorders>
            <w:shd w:val="clear" w:color="auto" w:fill="auto"/>
            <w:tcMar>
              <w:top w:w="0" w:type="dxa"/>
              <w:left w:w="74" w:type="dxa"/>
              <w:bottom w:w="0" w:type="dxa"/>
              <w:right w:w="74" w:type="dxa"/>
            </w:tcMar>
            <w:hideMark/>
          </w:tcPr>
          <w:p w14:paraId="2402FA50"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749" w:type="dxa"/>
            <w:tcBorders>
              <w:top w:val="nil"/>
              <w:left w:val="nil"/>
              <w:bottom w:val="nil"/>
              <w:right w:val="nil"/>
            </w:tcBorders>
            <w:shd w:val="clear" w:color="auto" w:fill="auto"/>
            <w:tcMar>
              <w:top w:w="0" w:type="dxa"/>
              <w:left w:w="74" w:type="dxa"/>
              <w:bottom w:w="0" w:type="dxa"/>
              <w:right w:w="74" w:type="dxa"/>
            </w:tcMar>
            <w:hideMark/>
          </w:tcPr>
          <w:p w14:paraId="214988FC"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0,3</w:t>
            </w:r>
          </w:p>
        </w:tc>
        <w:tc>
          <w:tcPr>
            <w:tcW w:w="2250" w:type="dxa"/>
            <w:tcBorders>
              <w:top w:val="nil"/>
              <w:left w:val="nil"/>
              <w:bottom w:val="nil"/>
              <w:right w:val="single" w:sz="6" w:space="0" w:color="000000"/>
            </w:tcBorders>
            <w:shd w:val="clear" w:color="auto" w:fill="auto"/>
            <w:tcMar>
              <w:top w:w="0" w:type="dxa"/>
              <w:left w:w="74" w:type="dxa"/>
              <w:bottom w:w="0" w:type="dxa"/>
              <w:right w:w="74" w:type="dxa"/>
            </w:tcMar>
            <w:hideMark/>
          </w:tcPr>
          <w:p w14:paraId="1D18EEAF" w14:textId="77777777" w:rsidR="002368AF" w:rsidRPr="002368AF" w:rsidRDefault="002368AF" w:rsidP="002368AF">
            <w:pPr>
              <w:spacing w:after="0" w:line="240" w:lineRule="auto"/>
              <w:rPr>
                <w:rFonts w:ascii="Arial" w:eastAsia="Times New Roman" w:hAnsi="Arial" w:cs="Arial"/>
                <w:sz w:val="24"/>
                <w:szCs w:val="24"/>
                <w:lang w:eastAsia="ru-RU"/>
              </w:rPr>
            </w:pPr>
          </w:p>
        </w:tc>
        <w:tc>
          <w:tcPr>
            <w:tcW w:w="467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0897FD2"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0,02</w:t>
            </w:r>
          </w:p>
        </w:tc>
      </w:tr>
      <w:tr w:rsidR="002368AF" w:rsidRPr="002368AF" w14:paraId="1DE2B9F8" w14:textId="77777777" w:rsidTr="002368AF">
        <w:tc>
          <w:tcPr>
            <w:tcW w:w="543"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14:paraId="2125C119"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892" w:type="dxa"/>
            <w:tcBorders>
              <w:top w:val="nil"/>
              <w:left w:val="nil"/>
              <w:bottom w:val="single" w:sz="6" w:space="0" w:color="000000"/>
              <w:right w:val="nil"/>
            </w:tcBorders>
            <w:shd w:val="clear" w:color="auto" w:fill="auto"/>
            <w:tcMar>
              <w:top w:w="0" w:type="dxa"/>
              <w:left w:w="74" w:type="dxa"/>
              <w:bottom w:w="0" w:type="dxa"/>
              <w:right w:w="74" w:type="dxa"/>
            </w:tcMar>
            <w:hideMark/>
          </w:tcPr>
          <w:p w14:paraId="406DA0B7"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0,3</w:t>
            </w:r>
          </w:p>
        </w:tc>
        <w:tc>
          <w:tcPr>
            <w:tcW w:w="532" w:type="dxa"/>
            <w:tcBorders>
              <w:top w:val="nil"/>
              <w:left w:val="nil"/>
              <w:bottom w:val="single" w:sz="6" w:space="0" w:color="000000"/>
              <w:right w:val="nil"/>
            </w:tcBorders>
            <w:shd w:val="clear" w:color="auto" w:fill="auto"/>
            <w:tcMar>
              <w:top w:w="0" w:type="dxa"/>
              <w:left w:w="74" w:type="dxa"/>
              <w:bottom w:w="0" w:type="dxa"/>
              <w:right w:w="74" w:type="dxa"/>
            </w:tcMar>
            <w:hideMark/>
          </w:tcPr>
          <w:p w14:paraId="48BB7501"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749" w:type="dxa"/>
            <w:tcBorders>
              <w:top w:val="nil"/>
              <w:left w:val="nil"/>
              <w:bottom w:val="single" w:sz="6" w:space="0" w:color="000000"/>
              <w:right w:val="nil"/>
            </w:tcBorders>
            <w:shd w:val="clear" w:color="auto" w:fill="auto"/>
            <w:tcMar>
              <w:top w:w="0" w:type="dxa"/>
              <w:left w:w="74" w:type="dxa"/>
              <w:bottom w:w="0" w:type="dxa"/>
              <w:right w:w="74" w:type="dxa"/>
            </w:tcMar>
            <w:hideMark/>
          </w:tcPr>
          <w:p w14:paraId="5A84901D"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1</w:t>
            </w:r>
          </w:p>
        </w:tc>
        <w:tc>
          <w:tcPr>
            <w:tcW w:w="2250" w:type="dxa"/>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14:paraId="2A997FD4" w14:textId="77777777" w:rsidR="002368AF" w:rsidRPr="002368AF" w:rsidRDefault="002368AF" w:rsidP="002368AF">
            <w:pPr>
              <w:spacing w:after="0" w:line="240" w:lineRule="auto"/>
              <w:rPr>
                <w:rFonts w:ascii="Arial" w:eastAsia="Times New Roman" w:hAnsi="Arial" w:cs="Arial"/>
                <w:sz w:val="24"/>
                <w:szCs w:val="24"/>
                <w:lang w:eastAsia="ru-RU"/>
              </w:rPr>
            </w:pPr>
          </w:p>
        </w:tc>
        <w:tc>
          <w:tcPr>
            <w:tcW w:w="467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DC9B2F1"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0,03</w:t>
            </w:r>
          </w:p>
        </w:tc>
      </w:tr>
    </w:tbl>
    <w:p w14:paraId="0078F307" w14:textId="77777777" w:rsidR="002368AF" w:rsidRPr="002368AF" w:rsidRDefault="002368AF" w:rsidP="002368A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368AF">
        <w:rPr>
          <w:rFonts w:ascii="Arial" w:eastAsiaTheme="minorEastAsia" w:hAnsi="Arial" w:cs="Arial"/>
          <w:sz w:val="24"/>
          <w:szCs w:val="24"/>
          <w:lang w:eastAsia="ru-RU"/>
        </w:rPr>
        <w:t>Если расхождение между результатами двух параллельных определений превышает приведенное значение, определение повторяют.</w:t>
      </w:r>
    </w:p>
    <w:p w14:paraId="0F6E8B15" w14:textId="77777777" w:rsidR="002368AF" w:rsidRPr="002368AF" w:rsidRDefault="002368AF" w:rsidP="002368A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368AF">
        <w:rPr>
          <w:rFonts w:ascii="Arial" w:eastAsiaTheme="minorEastAsia" w:hAnsi="Arial" w:cs="Arial"/>
          <w:sz w:val="24"/>
          <w:szCs w:val="24"/>
          <w:lang w:eastAsia="ru-RU"/>
        </w:rPr>
        <w:t>За окончательный результат анализа принимают среднее арифметическое результатов двух параллельных определений.</w:t>
      </w:r>
    </w:p>
    <w:p w14:paraId="2003CE0B" w14:textId="66F2C0C9" w:rsidR="002368AF" w:rsidRDefault="002368AF" w:rsidP="002368A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15.</w:t>
      </w:r>
      <w:r w:rsidRPr="002368AF">
        <w:rPr>
          <w:rFonts w:ascii="Arial" w:eastAsiaTheme="minorEastAsia" w:hAnsi="Arial" w:cs="Arial"/>
          <w:sz w:val="24"/>
          <w:szCs w:val="24"/>
          <w:lang w:eastAsia="ru-RU"/>
        </w:rPr>
        <w:t xml:space="preserve">5.3. Контроль точности измерений </w:t>
      </w:r>
      <w:r w:rsidR="00D60968" w:rsidRPr="00D60968">
        <w:rPr>
          <w:rFonts w:ascii="Arial" w:eastAsiaTheme="minorEastAsia" w:hAnsi="Arial" w:cs="Arial"/>
          <w:sz w:val="24"/>
          <w:szCs w:val="24"/>
          <w:lang w:eastAsia="ru-RU"/>
        </w:rPr>
        <w:t xml:space="preserve">проводят в соответствии с разделом </w:t>
      </w:r>
      <w:r w:rsidRPr="002368AF">
        <w:rPr>
          <w:rFonts w:ascii="Arial" w:eastAsiaTheme="minorEastAsia" w:hAnsi="Arial" w:cs="Arial"/>
          <w:sz w:val="24"/>
          <w:szCs w:val="24"/>
          <w:lang w:eastAsia="ru-RU"/>
        </w:rPr>
        <w:t>3.</w:t>
      </w:r>
    </w:p>
    <w:p w14:paraId="63952BBB" w14:textId="77777777" w:rsidR="002F2B9D" w:rsidRDefault="002F2B9D" w:rsidP="002368A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1BA98C06" w14:textId="0130384A" w:rsidR="00222857" w:rsidRDefault="00934447" w:rsidP="002F2B9D">
      <w:pPr>
        <w:pStyle w:val="1"/>
        <w:rPr>
          <w:rFonts w:eastAsiaTheme="minorEastAsia"/>
          <w:lang w:eastAsia="ru-RU"/>
        </w:rPr>
      </w:pPr>
      <w:bookmarkStart w:id="17" w:name="_Toc110347400"/>
      <w:r>
        <w:rPr>
          <w:rFonts w:eastAsiaTheme="minorEastAsia"/>
          <w:lang w:eastAsia="ru-RU"/>
        </w:rPr>
        <w:t>16</w:t>
      </w:r>
      <w:r w:rsidRPr="00934447">
        <w:rPr>
          <w:rFonts w:eastAsiaTheme="minorEastAsia"/>
          <w:lang w:eastAsia="ru-RU"/>
        </w:rPr>
        <w:t xml:space="preserve"> Метод определения </w:t>
      </w:r>
      <w:r>
        <w:rPr>
          <w:rFonts w:eastAsiaTheme="minorEastAsia"/>
          <w:lang w:eastAsia="ru-RU"/>
        </w:rPr>
        <w:t>флотационных реагентов</w:t>
      </w:r>
      <w:bookmarkEnd w:id="17"/>
    </w:p>
    <w:p w14:paraId="246C0DD7" w14:textId="768356E3" w:rsidR="000B4CEA" w:rsidRDefault="002368AF" w:rsidP="000B4CEA">
      <w:pPr>
        <w:widowControl w:val="0"/>
        <w:tabs>
          <w:tab w:val="left" w:pos="1134"/>
        </w:tabs>
        <w:autoSpaceDE w:val="0"/>
        <w:autoSpaceDN w:val="0"/>
        <w:adjustRightInd w:val="0"/>
        <w:spacing w:after="0" w:line="360" w:lineRule="auto"/>
        <w:ind w:firstLine="709"/>
        <w:jc w:val="both"/>
        <w:rPr>
          <w:rStyle w:val="afe"/>
        </w:rPr>
      </w:pPr>
      <w:r>
        <w:rPr>
          <w:rStyle w:val="afe"/>
        </w:rPr>
        <w:t>16</w:t>
      </w:r>
      <w:r w:rsidR="000B4CEA" w:rsidRPr="00E97B81">
        <w:rPr>
          <w:rStyle w:val="afe"/>
        </w:rPr>
        <w:t>.1 Область применения метода</w:t>
      </w:r>
    </w:p>
    <w:p w14:paraId="71EB797F" w14:textId="0F0BF807" w:rsidR="002368AF" w:rsidRDefault="002368AF" w:rsidP="002368AF">
      <w:pPr>
        <w:widowControl w:val="0"/>
        <w:tabs>
          <w:tab w:val="left" w:pos="1134"/>
        </w:tabs>
        <w:autoSpaceDE w:val="0"/>
        <w:autoSpaceDN w:val="0"/>
        <w:adjustRightInd w:val="0"/>
        <w:spacing w:after="0" w:line="360" w:lineRule="auto"/>
        <w:ind w:firstLine="709"/>
        <w:jc w:val="both"/>
        <w:rPr>
          <w:rStyle w:val="afe"/>
          <w:b w:val="0"/>
        </w:rPr>
      </w:pPr>
      <w:r w:rsidRPr="002368AF">
        <w:rPr>
          <w:rStyle w:val="afe"/>
          <w:b w:val="0"/>
        </w:rPr>
        <w:t xml:space="preserve">Настоящий </w:t>
      </w:r>
      <w:r w:rsidR="00515177">
        <w:rPr>
          <w:rStyle w:val="afe"/>
          <w:b w:val="0"/>
        </w:rPr>
        <w:t>метод</w:t>
      </w:r>
      <w:r w:rsidRPr="002368AF">
        <w:rPr>
          <w:rStyle w:val="afe"/>
          <w:b w:val="0"/>
        </w:rPr>
        <w:t xml:space="preserve"> устанавливает гравиметрический метод определения флотационных реагентов в плавиковом шпате, используемом для производства плавиковой кислоты. Метод распространяется на продукты, подвергавшиеся флотационной обработке, с массовой долей флотационных реагентов равной или более 0,002% в сухом материале.</w:t>
      </w:r>
    </w:p>
    <w:p w14:paraId="5684E8A9" w14:textId="55553D4A" w:rsid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16</w:t>
      </w:r>
      <w:r w:rsidRPr="00A317EC">
        <w:rPr>
          <w:rFonts w:ascii="Arial" w:eastAsiaTheme="minorEastAsia" w:hAnsi="Arial" w:cs="Arial"/>
          <w:b/>
          <w:bCs/>
          <w:sz w:val="24"/>
          <w:szCs w:val="28"/>
          <w:lang w:eastAsia="ru-RU"/>
        </w:rPr>
        <w:t xml:space="preserve">.2 Сущность метода </w:t>
      </w:r>
    </w:p>
    <w:p w14:paraId="01196D67" w14:textId="501689BC" w:rsidR="00515177" w:rsidRPr="002368AF" w:rsidRDefault="00515177" w:rsidP="002368AF">
      <w:pPr>
        <w:widowControl w:val="0"/>
        <w:tabs>
          <w:tab w:val="left" w:pos="1134"/>
        </w:tabs>
        <w:autoSpaceDE w:val="0"/>
        <w:autoSpaceDN w:val="0"/>
        <w:adjustRightInd w:val="0"/>
        <w:spacing w:after="0" w:line="360" w:lineRule="auto"/>
        <w:ind w:firstLine="709"/>
        <w:jc w:val="both"/>
        <w:rPr>
          <w:rStyle w:val="afe"/>
          <w:b w:val="0"/>
        </w:rPr>
      </w:pPr>
      <w:r w:rsidRPr="00515177">
        <w:rPr>
          <w:rStyle w:val="afe"/>
          <w:b w:val="0"/>
        </w:rPr>
        <w:t>Обработка навески смесью разбавленной соляной кислоты и органического растворителя. Удаление нерастворимого плавикового шпата путем фильтрования под вакуумом. Отделение органической фазы, содержащей флотационный реагент, выпаривание растворителя и взвешивание осадка.</w:t>
      </w:r>
    </w:p>
    <w:p w14:paraId="6D0D582F" w14:textId="29FD0060" w:rsidR="000353FD" w:rsidRDefault="0051517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16.</w:t>
      </w:r>
      <w:r w:rsidR="000353FD">
        <w:rPr>
          <w:rFonts w:ascii="Arial" w:eastAsiaTheme="minorEastAsia" w:hAnsi="Arial" w:cs="Arial"/>
          <w:b/>
          <w:bCs/>
          <w:sz w:val="24"/>
          <w:szCs w:val="28"/>
          <w:lang w:eastAsia="ru-RU"/>
        </w:rPr>
        <w:t>3</w:t>
      </w:r>
      <w:r w:rsidR="000353FD" w:rsidRPr="00A317EC">
        <w:rPr>
          <w:rFonts w:ascii="Arial" w:eastAsiaTheme="minorEastAsia" w:hAnsi="Arial" w:cs="Arial"/>
          <w:b/>
          <w:bCs/>
          <w:sz w:val="24"/>
          <w:szCs w:val="28"/>
          <w:lang w:eastAsia="ru-RU"/>
        </w:rPr>
        <w:t xml:space="preserve"> Реактивы</w:t>
      </w:r>
    </w:p>
    <w:p w14:paraId="404D96D2" w14:textId="77777777"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В ходе анализа используют реактивы только аналитической степени чистоты и только дистиллированную воду или воду эквивалентной чистоты.</w:t>
      </w:r>
    </w:p>
    <w:p w14:paraId="77990E10" w14:textId="70E9CB43"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 xml:space="preserve">Кислота соляная, </w:t>
      </w:r>
      <w:r>
        <w:rPr>
          <w:rFonts w:ascii="Arial" w:eastAsiaTheme="minorEastAsia" w:hAnsi="Arial" w:cs="Arial"/>
          <w:bCs/>
          <w:sz w:val="24"/>
          <w:szCs w:val="28"/>
          <w:lang w:eastAsia="ru-RU"/>
        </w:rPr>
        <w:t xml:space="preserve">с плотностью </w:t>
      </w:r>
      <w:r w:rsidRPr="00515177">
        <w:rPr>
          <w:rFonts w:ascii="Arial" w:eastAsiaTheme="minorEastAsia" w:hAnsi="Arial" w:cs="Arial"/>
          <w:bCs/>
          <w:sz w:val="24"/>
          <w:szCs w:val="28"/>
          <w:lang w:eastAsia="ru-RU"/>
        </w:rPr>
        <w:t>1,19 г/</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515177">
        <w:rPr>
          <w:rFonts w:ascii="Arial" w:eastAsiaTheme="minorEastAsia" w:hAnsi="Arial" w:cs="Arial"/>
          <w:bCs/>
          <w:sz w:val="24"/>
          <w:szCs w:val="28"/>
          <w:lang w:eastAsia="ru-RU"/>
        </w:rPr>
        <w:t>, раствор с массовой долей 38%.</w:t>
      </w:r>
    </w:p>
    <w:p w14:paraId="6B719B90" w14:textId="2A4E1AED"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 xml:space="preserve">Растворитель: </w:t>
      </w:r>
      <w:r w:rsidR="00267EE7" w:rsidRPr="00515177">
        <w:rPr>
          <w:rFonts w:ascii="Arial" w:eastAsiaTheme="minorEastAsia" w:hAnsi="Arial" w:cs="Arial"/>
          <w:bCs/>
          <w:sz w:val="24"/>
          <w:szCs w:val="28"/>
          <w:lang w:eastAsia="ru-RU"/>
        </w:rPr>
        <w:t xml:space="preserve">дважды перегнанный </w:t>
      </w:r>
      <w:r w:rsidRPr="00515177">
        <w:rPr>
          <w:rFonts w:ascii="Arial" w:eastAsiaTheme="minorEastAsia" w:hAnsi="Arial" w:cs="Arial"/>
          <w:bCs/>
          <w:sz w:val="24"/>
          <w:szCs w:val="28"/>
          <w:lang w:eastAsia="ru-RU"/>
        </w:rPr>
        <w:t>трихлортрифторэтан-1,1,2</w:t>
      </w:r>
      <w:r w:rsidR="00267EE7">
        <w:rPr>
          <w:rFonts w:ascii="Arial" w:eastAsiaTheme="minorEastAsia" w:hAnsi="Arial" w:cs="Arial"/>
          <w:bCs/>
          <w:sz w:val="24"/>
          <w:szCs w:val="28"/>
          <w:lang w:eastAsia="ru-RU"/>
        </w:rPr>
        <w:t xml:space="preserve"> или </w:t>
      </w:r>
      <w:proofErr w:type="spellStart"/>
      <w:r w:rsidRPr="00515177">
        <w:rPr>
          <w:rFonts w:ascii="Arial" w:eastAsiaTheme="minorEastAsia" w:hAnsi="Arial" w:cs="Arial"/>
          <w:bCs/>
          <w:sz w:val="24"/>
          <w:szCs w:val="28"/>
          <w:lang w:eastAsia="ru-RU"/>
        </w:rPr>
        <w:t>диэтиловый</w:t>
      </w:r>
      <w:proofErr w:type="spellEnd"/>
      <w:r w:rsidRPr="00515177">
        <w:rPr>
          <w:rFonts w:ascii="Arial" w:eastAsiaTheme="minorEastAsia" w:hAnsi="Arial" w:cs="Arial"/>
          <w:bCs/>
          <w:sz w:val="24"/>
          <w:szCs w:val="28"/>
          <w:lang w:eastAsia="ru-RU"/>
        </w:rPr>
        <w:t xml:space="preserve"> эфир.</w:t>
      </w:r>
    </w:p>
    <w:p w14:paraId="33FCE1B6" w14:textId="29E6C7E7" w:rsidR="000353FD" w:rsidRDefault="0051517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16.4</w:t>
      </w:r>
      <w:r w:rsidR="000353FD" w:rsidRPr="00A317EC">
        <w:rPr>
          <w:rFonts w:ascii="Arial" w:eastAsiaTheme="minorEastAsia" w:hAnsi="Arial" w:cs="Arial"/>
          <w:b/>
          <w:bCs/>
          <w:sz w:val="24"/>
          <w:szCs w:val="28"/>
          <w:lang w:eastAsia="ru-RU"/>
        </w:rPr>
        <w:t xml:space="preserve"> Оборудование</w:t>
      </w:r>
    </w:p>
    <w:p w14:paraId="5B1D8995" w14:textId="1371C202"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 xml:space="preserve">Прибор для фильтрования под вакуумом, состоящий из воронки </w:t>
      </w:r>
      <w:proofErr w:type="spellStart"/>
      <w:r w:rsidRPr="00515177">
        <w:rPr>
          <w:rFonts w:ascii="Arial" w:eastAsiaTheme="minorEastAsia" w:hAnsi="Arial" w:cs="Arial"/>
          <w:bCs/>
          <w:sz w:val="24"/>
          <w:szCs w:val="28"/>
          <w:lang w:eastAsia="ru-RU"/>
        </w:rPr>
        <w:t>Бюхнера</w:t>
      </w:r>
      <w:proofErr w:type="spellEnd"/>
      <w:r w:rsidRPr="00515177">
        <w:rPr>
          <w:rFonts w:ascii="Arial" w:eastAsiaTheme="minorEastAsia" w:hAnsi="Arial" w:cs="Arial"/>
          <w:bCs/>
          <w:sz w:val="24"/>
          <w:szCs w:val="28"/>
          <w:lang w:eastAsia="ru-RU"/>
        </w:rPr>
        <w:t xml:space="preserve"> </w:t>
      </w:r>
      <w:r w:rsidRPr="00515177">
        <w:rPr>
          <w:rFonts w:ascii="Arial" w:eastAsiaTheme="minorEastAsia" w:hAnsi="Arial" w:cs="Arial"/>
          <w:bCs/>
          <w:sz w:val="24"/>
          <w:szCs w:val="28"/>
          <w:lang w:eastAsia="ru-RU"/>
        </w:rPr>
        <w:lastRenderedPageBreak/>
        <w:t xml:space="preserve">диаметром 120 мм и с соответствующей фильтровальной бумагой и колбы </w:t>
      </w:r>
      <w:proofErr w:type="spellStart"/>
      <w:r w:rsidRPr="00515177">
        <w:rPr>
          <w:rFonts w:ascii="Arial" w:eastAsiaTheme="minorEastAsia" w:hAnsi="Arial" w:cs="Arial"/>
          <w:bCs/>
          <w:sz w:val="24"/>
          <w:szCs w:val="28"/>
          <w:lang w:eastAsia="ru-RU"/>
        </w:rPr>
        <w:t>Бюхнера</w:t>
      </w:r>
      <w:proofErr w:type="spellEnd"/>
      <w:r w:rsidRPr="00515177">
        <w:rPr>
          <w:rFonts w:ascii="Arial" w:eastAsiaTheme="minorEastAsia" w:hAnsi="Arial" w:cs="Arial"/>
          <w:bCs/>
          <w:sz w:val="24"/>
          <w:szCs w:val="28"/>
          <w:lang w:eastAsia="ru-RU"/>
        </w:rPr>
        <w:t xml:space="preserve"> вместимостью 1000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515177">
        <w:rPr>
          <w:rFonts w:ascii="Arial" w:eastAsiaTheme="minorEastAsia" w:hAnsi="Arial" w:cs="Arial"/>
          <w:bCs/>
          <w:sz w:val="24"/>
          <w:szCs w:val="28"/>
          <w:lang w:eastAsia="ru-RU"/>
        </w:rPr>
        <w:t>.</w:t>
      </w:r>
    </w:p>
    <w:p w14:paraId="6F3BCFF8" w14:textId="5BC90984"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 xml:space="preserve">Делительная воронка вместимостью 1000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515177">
        <w:rPr>
          <w:rFonts w:ascii="Arial" w:eastAsiaTheme="minorEastAsia" w:hAnsi="Arial" w:cs="Arial"/>
          <w:bCs/>
          <w:sz w:val="24"/>
          <w:szCs w:val="28"/>
          <w:lang w:eastAsia="ru-RU"/>
        </w:rPr>
        <w:t>.</w:t>
      </w:r>
    </w:p>
    <w:p w14:paraId="07B456BD" w14:textId="2E38C0DB"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Механическая мешалка с лопастью диаметром 400 мм, приводимая в движение электромотором.</w:t>
      </w:r>
    </w:p>
    <w:p w14:paraId="4CAA1B79" w14:textId="6A90E7D9" w:rsidR="000353FD" w:rsidRDefault="0051517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16</w:t>
      </w:r>
      <w:r w:rsidR="000353FD" w:rsidRPr="00651E01">
        <w:rPr>
          <w:rFonts w:ascii="Arial" w:eastAsiaTheme="minorEastAsia" w:hAnsi="Arial" w:cs="Arial"/>
          <w:b/>
          <w:bCs/>
          <w:sz w:val="24"/>
          <w:szCs w:val="28"/>
          <w:lang w:eastAsia="ru-RU"/>
        </w:rPr>
        <w:t>.</w:t>
      </w:r>
      <w:r>
        <w:rPr>
          <w:rFonts w:ascii="Arial" w:eastAsiaTheme="minorEastAsia" w:hAnsi="Arial" w:cs="Arial"/>
          <w:b/>
          <w:bCs/>
          <w:sz w:val="24"/>
          <w:szCs w:val="28"/>
          <w:lang w:eastAsia="ru-RU"/>
        </w:rPr>
        <w:t>5</w:t>
      </w:r>
      <w:r w:rsidR="000353FD" w:rsidRPr="00651E01">
        <w:rPr>
          <w:rFonts w:ascii="Arial" w:eastAsiaTheme="minorEastAsia" w:hAnsi="Arial" w:cs="Arial"/>
          <w:b/>
          <w:bCs/>
          <w:sz w:val="24"/>
          <w:szCs w:val="28"/>
          <w:lang w:eastAsia="ru-RU"/>
        </w:rPr>
        <w:t xml:space="preserve"> </w:t>
      </w:r>
      <w:r w:rsidR="000353FD" w:rsidRPr="00A317EC">
        <w:rPr>
          <w:rFonts w:ascii="Arial" w:eastAsiaTheme="minorEastAsia" w:hAnsi="Arial" w:cs="Arial"/>
          <w:b/>
          <w:bCs/>
          <w:sz w:val="24"/>
          <w:szCs w:val="28"/>
          <w:lang w:eastAsia="ru-RU"/>
        </w:rPr>
        <w:t>Проведение анализа</w:t>
      </w:r>
    </w:p>
    <w:p w14:paraId="0A858DBE" w14:textId="55FE88BF"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16.5</w:t>
      </w:r>
      <w:r w:rsidRPr="00515177">
        <w:rPr>
          <w:rFonts w:ascii="Arial" w:eastAsiaTheme="minorEastAsia" w:hAnsi="Arial" w:cs="Arial"/>
          <w:bCs/>
          <w:sz w:val="24"/>
          <w:szCs w:val="28"/>
          <w:lang w:eastAsia="ru-RU"/>
        </w:rPr>
        <w:t>.1 Навеска</w:t>
      </w:r>
    </w:p>
    <w:p w14:paraId="35C4D5AF" w14:textId="6F546486"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 xml:space="preserve">В химический стакан вместимостью 1000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515177">
        <w:rPr>
          <w:rFonts w:ascii="Arial" w:eastAsiaTheme="minorEastAsia" w:hAnsi="Arial" w:cs="Arial"/>
          <w:bCs/>
          <w:sz w:val="24"/>
          <w:szCs w:val="28"/>
          <w:lang w:eastAsia="ru-RU"/>
        </w:rPr>
        <w:t xml:space="preserve"> отвешивают с точностью до 0,1 г 500 г лабораторной пробы, высушенной </w:t>
      </w:r>
      <w:r w:rsidR="00D60968" w:rsidRPr="00D60968">
        <w:rPr>
          <w:rFonts w:ascii="Arial" w:eastAsiaTheme="minorEastAsia" w:hAnsi="Arial" w:cs="Arial"/>
          <w:bCs/>
          <w:sz w:val="24"/>
          <w:szCs w:val="28"/>
          <w:lang w:eastAsia="ru-RU"/>
        </w:rPr>
        <w:t xml:space="preserve">в соответствии с разделом </w:t>
      </w:r>
      <w:r>
        <w:rPr>
          <w:rFonts w:ascii="Arial" w:eastAsiaTheme="minorEastAsia" w:hAnsi="Arial" w:cs="Arial"/>
          <w:bCs/>
          <w:sz w:val="24"/>
          <w:szCs w:val="28"/>
          <w:lang w:eastAsia="ru-RU"/>
        </w:rPr>
        <w:t>4</w:t>
      </w:r>
      <w:r w:rsidRPr="00515177">
        <w:rPr>
          <w:rFonts w:ascii="Arial" w:eastAsiaTheme="minorEastAsia" w:hAnsi="Arial" w:cs="Arial"/>
          <w:bCs/>
          <w:sz w:val="24"/>
          <w:szCs w:val="28"/>
          <w:lang w:eastAsia="ru-RU"/>
        </w:rPr>
        <w:t>.</w:t>
      </w:r>
    </w:p>
    <w:p w14:paraId="30D6559B" w14:textId="0283436F"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16.5.</w:t>
      </w:r>
      <w:r w:rsidRPr="00515177">
        <w:rPr>
          <w:rFonts w:ascii="Arial" w:eastAsiaTheme="minorEastAsia" w:hAnsi="Arial" w:cs="Arial"/>
          <w:bCs/>
          <w:sz w:val="24"/>
          <w:szCs w:val="28"/>
          <w:lang w:eastAsia="ru-RU"/>
        </w:rPr>
        <w:t>2 Определение</w:t>
      </w:r>
    </w:p>
    <w:p w14:paraId="541B62B2" w14:textId="79A9BA73"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 xml:space="preserve">В химический стакан, содержащий навеску, добавляют 300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515177">
        <w:rPr>
          <w:rFonts w:ascii="Arial" w:eastAsiaTheme="minorEastAsia" w:hAnsi="Arial" w:cs="Arial"/>
          <w:bCs/>
          <w:sz w:val="24"/>
          <w:szCs w:val="28"/>
          <w:lang w:eastAsia="ru-RU"/>
        </w:rPr>
        <w:t xml:space="preserve"> воды, 20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515177">
        <w:rPr>
          <w:rFonts w:ascii="Arial" w:eastAsiaTheme="minorEastAsia" w:hAnsi="Arial" w:cs="Arial"/>
          <w:bCs/>
          <w:sz w:val="24"/>
          <w:szCs w:val="28"/>
          <w:lang w:eastAsia="ru-RU"/>
        </w:rPr>
        <w:t xml:space="preserve"> раствора соляной кислоты и 200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515177">
        <w:rPr>
          <w:rFonts w:ascii="Arial" w:eastAsiaTheme="minorEastAsia" w:hAnsi="Arial" w:cs="Arial"/>
          <w:bCs/>
          <w:sz w:val="24"/>
          <w:szCs w:val="28"/>
          <w:lang w:eastAsia="ru-RU"/>
        </w:rPr>
        <w:t xml:space="preserve"> растворителя. Энергично перемешивают с помощью мешалки в течение 30 мин. Фильтруют на приборе для фильтрования под вакуумом, промывают осадок растворителем общим объемом 100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515177">
        <w:rPr>
          <w:rFonts w:ascii="Arial" w:eastAsiaTheme="minorEastAsia" w:hAnsi="Arial" w:cs="Arial"/>
          <w:bCs/>
          <w:sz w:val="24"/>
          <w:szCs w:val="28"/>
          <w:lang w:eastAsia="ru-RU"/>
        </w:rPr>
        <w:t xml:space="preserve">, добавляемым небольшими порциями. Переводят фильтрат, который содержит две фазы из колбы </w:t>
      </w:r>
      <w:proofErr w:type="spellStart"/>
      <w:r w:rsidRPr="00515177">
        <w:rPr>
          <w:rFonts w:ascii="Arial" w:eastAsiaTheme="minorEastAsia" w:hAnsi="Arial" w:cs="Arial"/>
          <w:bCs/>
          <w:sz w:val="24"/>
          <w:szCs w:val="28"/>
          <w:lang w:eastAsia="ru-RU"/>
        </w:rPr>
        <w:t>Бюхнера</w:t>
      </w:r>
      <w:proofErr w:type="spellEnd"/>
      <w:r w:rsidRPr="00515177">
        <w:rPr>
          <w:rFonts w:ascii="Arial" w:eastAsiaTheme="minorEastAsia" w:hAnsi="Arial" w:cs="Arial"/>
          <w:bCs/>
          <w:sz w:val="24"/>
          <w:szCs w:val="28"/>
          <w:lang w:eastAsia="ru-RU"/>
        </w:rPr>
        <w:t xml:space="preserve"> в делительную воронку, и обмывают колбу небольшим количеством растворителя. Отделяют нижнюю фазу, пропуская жидкость через фильтровальную бумагу, для того чтобы удалить воду, содержащуюся в растворителе, и собирают эту фазу в плоский фарфоровый сосуд. Фарфоровый сосуд помещают на паровую баню и выпаривают растворитель под вытяжкой в целях доведения объема до нескольких кубических сантиметров. Осадок количественно переносят в химический стакан вместимостью около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515177">
        <w:rPr>
          <w:rFonts w:ascii="Arial" w:eastAsiaTheme="minorEastAsia" w:hAnsi="Arial" w:cs="Arial"/>
          <w:bCs/>
          <w:sz w:val="24"/>
          <w:szCs w:val="28"/>
          <w:lang w:eastAsia="ru-RU"/>
        </w:rPr>
        <w:t>, предварительно высушенный при температуре около 100</w:t>
      </w:r>
      <w:r>
        <w:rPr>
          <w:rFonts w:ascii="Arial" w:eastAsiaTheme="minorEastAsia" w:hAnsi="Arial" w:cs="Arial"/>
          <w:bCs/>
          <w:sz w:val="24"/>
          <w:szCs w:val="28"/>
          <w:lang w:eastAsia="ru-RU"/>
        </w:rPr>
        <w:t> </w:t>
      </w:r>
      <w:r w:rsidRPr="00515177">
        <w:rPr>
          <w:rFonts w:ascii="Arial" w:eastAsiaTheme="minorEastAsia" w:hAnsi="Arial" w:cs="Arial"/>
          <w:bCs/>
          <w:sz w:val="24"/>
          <w:szCs w:val="28"/>
          <w:lang w:eastAsia="ru-RU"/>
        </w:rPr>
        <w:t>°С, охлажденный в эксикаторе и взвешенный с точностью до 0,001 г. Тщательно обмывают растворителем сосуд, помещают в химический стакан на паровую баню, выпаривают досуха, охлаждают в эксикаторе и взвешивают с точностью до 0,001 г.</w:t>
      </w:r>
    </w:p>
    <w:p w14:paraId="34ECD30A" w14:textId="35AF16DD" w:rsidR="000353FD" w:rsidRDefault="00413F2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16.6</w:t>
      </w:r>
      <w:r w:rsidR="000353FD" w:rsidRPr="00A317EC">
        <w:rPr>
          <w:rFonts w:ascii="Arial" w:eastAsiaTheme="minorEastAsia" w:hAnsi="Arial" w:cs="Arial"/>
          <w:b/>
          <w:bCs/>
          <w:sz w:val="24"/>
          <w:szCs w:val="28"/>
          <w:lang w:eastAsia="ru-RU"/>
        </w:rPr>
        <w:t xml:space="preserve"> Обработка результатов</w:t>
      </w:r>
    </w:p>
    <w:p w14:paraId="380BED8E" w14:textId="1E170FF7" w:rsid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 xml:space="preserve">Массовую долю флотационных реагентов </w:t>
      </w:r>
      <w:r w:rsidRPr="00515177">
        <w:rPr>
          <w:rFonts w:ascii="Arial" w:eastAsiaTheme="minorEastAsia" w:hAnsi="Arial" w:cs="Arial"/>
          <w:bCs/>
          <w:i/>
          <w:sz w:val="24"/>
          <w:szCs w:val="28"/>
          <w:lang w:eastAsia="ru-RU"/>
        </w:rPr>
        <w:t>Х</w:t>
      </w:r>
      <w:r w:rsidR="00C8294C" w:rsidRPr="00C8294C">
        <w:rPr>
          <w:rFonts w:ascii="Arial" w:eastAsiaTheme="minorEastAsia" w:hAnsi="Arial" w:cs="Arial"/>
          <w:bCs/>
          <w:i/>
          <w:sz w:val="24"/>
          <w:szCs w:val="28"/>
          <w:vertAlign w:val="subscript"/>
          <w:lang w:eastAsia="ru-RU"/>
        </w:rPr>
        <w:t>3</w:t>
      </w:r>
      <w:r w:rsidRPr="00515177">
        <w:rPr>
          <w:rFonts w:ascii="Arial" w:eastAsiaTheme="minorEastAsia" w:hAnsi="Arial" w:cs="Arial"/>
          <w:bCs/>
          <w:sz w:val="24"/>
          <w:szCs w:val="28"/>
          <w:lang w:eastAsia="ru-RU"/>
        </w:rPr>
        <w:t>, выраженную в процентах по массе высушенного продукта, вычисляют по формуле</w:t>
      </w:r>
    </w:p>
    <w:p w14:paraId="454ABE5B" w14:textId="1E80E720" w:rsidR="00413F27" w:rsidRPr="00CE5B34" w:rsidRDefault="00413F27" w:rsidP="00413F27">
      <w:pPr>
        <w:widowControl w:val="0"/>
        <w:tabs>
          <w:tab w:val="left" w:pos="1134"/>
        </w:tabs>
        <w:autoSpaceDE w:val="0"/>
        <w:autoSpaceDN w:val="0"/>
        <w:adjustRightInd w:val="0"/>
        <w:spacing w:after="0" w:line="360" w:lineRule="auto"/>
        <w:ind w:firstLine="709"/>
        <w:jc w:val="right"/>
        <w:rPr>
          <w:rFonts w:ascii="Arial" w:eastAsiaTheme="minorEastAsia" w:hAnsi="Arial" w:cs="Arial"/>
          <w:bCs/>
          <w:sz w:val="24"/>
          <w:szCs w:val="28"/>
          <w:lang w:eastAsia="ru-RU"/>
        </w:rPr>
      </w:pPr>
      <m:oMath>
        <m:r>
          <w:rPr>
            <w:rFonts w:ascii="Cambria Math" w:eastAsiaTheme="minorEastAsia" w:hAnsi="Cambria Math" w:cs="Arial"/>
            <w:sz w:val="28"/>
            <w:szCs w:val="28"/>
            <w:lang w:eastAsia="ru-RU"/>
          </w:rPr>
          <m:t>X=</m:t>
        </m:r>
        <m:f>
          <m:fPr>
            <m:ctrlPr>
              <w:rPr>
                <w:rFonts w:ascii="Cambria Math" w:eastAsiaTheme="minorEastAsia" w:hAnsi="Cambria Math" w:cs="Arial"/>
                <w:bCs/>
                <w:i/>
                <w:sz w:val="28"/>
                <w:szCs w:val="28"/>
                <w:lang w:eastAsia="ru-RU"/>
              </w:rPr>
            </m:ctrlPr>
          </m:fPr>
          <m:num>
            <m:sSub>
              <m:sSubPr>
                <m:ctrlPr>
                  <w:rPr>
                    <w:rFonts w:ascii="Cambria Math" w:eastAsiaTheme="minorEastAsia" w:hAnsi="Cambria Math" w:cs="Arial"/>
                    <w:bCs/>
                    <w:i/>
                    <w:sz w:val="28"/>
                    <w:szCs w:val="28"/>
                    <w:lang w:eastAsia="ru-RU"/>
                  </w:rPr>
                </m:ctrlPr>
              </m:sSubPr>
              <m:e>
                <m:r>
                  <w:rPr>
                    <w:rFonts w:ascii="Cambria Math" w:eastAsiaTheme="minorEastAsia" w:hAnsi="Cambria Math" w:cs="Arial"/>
                    <w:sz w:val="28"/>
                    <w:szCs w:val="28"/>
                    <w:lang w:eastAsia="ru-RU"/>
                  </w:rPr>
                  <m:t>m</m:t>
                </m:r>
              </m:e>
              <m:sub>
                <m:r>
                  <w:rPr>
                    <w:rFonts w:ascii="Cambria Math" w:eastAsiaTheme="minorEastAsia" w:hAnsi="Cambria Math" w:cs="Arial"/>
                    <w:sz w:val="28"/>
                    <w:szCs w:val="28"/>
                    <w:lang w:eastAsia="ru-RU"/>
                  </w:rPr>
                  <m:t>1</m:t>
                </m:r>
              </m:sub>
            </m:sSub>
            <m:r>
              <w:rPr>
                <w:rFonts w:ascii="Cambria Math" w:eastAsiaTheme="minorEastAsia" w:hAnsi="Cambria Math" w:cs="Arial"/>
                <w:sz w:val="28"/>
                <w:szCs w:val="28"/>
                <w:lang w:eastAsia="ru-RU"/>
              </w:rPr>
              <m:t>∙100</m:t>
            </m:r>
          </m:num>
          <m:den>
            <m:sSub>
              <m:sSubPr>
                <m:ctrlPr>
                  <w:rPr>
                    <w:rFonts w:ascii="Cambria Math" w:eastAsiaTheme="minorEastAsia" w:hAnsi="Cambria Math" w:cs="Arial"/>
                    <w:bCs/>
                    <w:i/>
                    <w:sz w:val="28"/>
                    <w:szCs w:val="28"/>
                    <w:lang w:eastAsia="ru-RU"/>
                  </w:rPr>
                </m:ctrlPr>
              </m:sSubPr>
              <m:e>
                <m:r>
                  <w:rPr>
                    <w:rFonts w:ascii="Cambria Math" w:eastAsiaTheme="minorEastAsia" w:hAnsi="Cambria Math" w:cs="Arial"/>
                    <w:sz w:val="28"/>
                    <w:szCs w:val="28"/>
                    <w:lang w:eastAsia="ru-RU"/>
                  </w:rPr>
                  <m:t>m</m:t>
                </m:r>
              </m:e>
              <m:sub>
                <m:r>
                  <w:rPr>
                    <w:rFonts w:ascii="Cambria Math" w:eastAsiaTheme="minorEastAsia" w:hAnsi="Cambria Math" w:cs="Arial"/>
                    <w:sz w:val="28"/>
                    <w:szCs w:val="28"/>
                    <w:lang w:eastAsia="ru-RU"/>
                  </w:rPr>
                  <m:t>0</m:t>
                </m:r>
              </m:sub>
            </m:sSub>
          </m:den>
        </m:f>
      </m:oMath>
      <w:r>
        <w:rPr>
          <w:rFonts w:ascii="Arial" w:eastAsiaTheme="minorEastAsia" w:hAnsi="Arial" w:cs="Arial"/>
          <w:bCs/>
          <w:sz w:val="24"/>
          <w:szCs w:val="28"/>
          <w:lang w:eastAsia="ru-RU"/>
        </w:rPr>
        <w:tab/>
      </w:r>
      <w:r>
        <w:rPr>
          <w:rFonts w:ascii="Arial" w:eastAsiaTheme="minorEastAsia" w:hAnsi="Arial" w:cs="Arial"/>
          <w:bCs/>
          <w:sz w:val="24"/>
          <w:szCs w:val="28"/>
          <w:lang w:eastAsia="ru-RU"/>
        </w:rPr>
        <w:tab/>
      </w:r>
      <w:r>
        <w:rPr>
          <w:rFonts w:ascii="Arial" w:eastAsiaTheme="minorEastAsia" w:hAnsi="Arial" w:cs="Arial"/>
          <w:bCs/>
          <w:sz w:val="24"/>
          <w:szCs w:val="28"/>
          <w:lang w:eastAsia="ru-RU"/>
        </w:rPr>
        <w:tab/>
      </w:r>
      <w:r>
        <w:rPr>
          <w:rFonts w:ascii="Arial" w:eastAsiaTheme="minorEastAsia" w:hAnsi="Arial" w:cs="Arial"/>
          <w:bCs/>
          <w:sz w:val="24"/>
          <w:szCs w:val="28"/>
          <w:lang w:eastAsia="ru-RU"/>
        </w:rPr>
        <w:tab/>
      </w:r>
      <w:r>
        <w:rPr>
          <w:rFonts w:ascii="Arial" w:eastAsiaTheme="minorEastAsia" w:hAnsi="Arial" w:cs="Arial"/>
          <w:bCs/>
          <w:sz w:val="24"/>
          <w:szCs w:val="28"/>
          <w:lang w:eastAsia="ru-RU"/>
        </w:rPr>
        <w:tab/>
      </w:r>
      <w:r>
        <w:rPr>
          <w:rFonts w:ascii="Arial" w:eastAsiaTheme="minorEastAsia" w:hAnsi="Arial" w:cs="Arial"/>
          <w:bCs/>
          <w:sz w:val="24"/>
          <w:szCs w:val="28"/>
          <w:lang w:eastAsia="ru-RU"/>
        </w:rPr>
        <w:tab/>
      </w:r>
      <w:r w:rsidRPr="00CE5B34">
        <w:rPr>
          <w:rFonts w:ascii="Arial" w:eastAsiaTheme="minorEastAsia" w:hAnsi="Arial" w:cs="Arial"/>
          <w:bCs/>
          <w:sz w:val="24"/>
          <w:szCs w:val="28"/>
          <w:lang w:eastAsia="ru-RU"/>
        </w:rPr>
        <w:t>(16.1)</w:t>
      </w:r>
    </w:p>
    <w:p w14:paraId="79862D61" w14:textId="2D92CDDB"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 xml:space="preserve">где </w:t>
      </w:r>
      <w:r w:rsidR="00CF4D88" w:rsidRPr="00CF4D88">
        <w:rPr>
          <w:rFonts w:ascii="Arial" w:eastAsiaTheme="minorEastAsia" w:hAnsi="Arial" w:cs="Arial"/>
          <w:bCs/>
          <w:i/>
          <w:sz w:val="24"/>
          <w:szCs w:val="28"/>
          <w:lang w:val="en-US" w:eastAsia="ru-RU"/>
        </w:rPr>
        <w:t>m</w:t>
      </w:r>
      <w:r w:rsidR="00CF4D88" w:rsidRPr="00D76ECD">
        <w:rPr>
          <w:rFonts w:ascii="Arial" w:eastAsiaTheme="minorEastAsia" w:hAnsi="Arial" w:cs="Arial"/>
          <w:bCs/>
          <w:i/>
          <w:sz w:val="24"/>
          <w:szCs w:val="28"/>
          <w:vertAlign w:val="subscript"/>
          <w:lang w:eastAsia="ru-RU"/>
        </w:rPr>
        <w:t>1</w:t>
      </w:r>
      <w:r w:rsidRPr="00515177">
        <w:rPr>
          <w:rFonts w:ascii="Arial" w:eastAsiaTheme="minorEastAsia" w:hAnsi="Arial" w:cs="Arial"/>
          <w:bCs/>
          <w:sz w:val="24"/>
          <w:szCs w:val="28"/>
          <w:lang w:eastAsia="ru-RU"/>
        </w:rPr>
        <w:t xml:space="preserve"> - масса осадка, г;</w:t>
      </w:r>
    </w:p>
    <w:p w14:paraId="77B55172" w14:textId="2920F9ED" w:rsidR="00515177" w:rsidRPr="00515177" w:rsidRDefault="00413F2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413F27">
        <w:rPr>
          <w:rFonts w:ascii="Arial" w:eastAsiaTheme="minorEastAsia" w:hAnsi="Arial" w:cs="Arial"/>
          <w:bCs/>
          <w:i/>
          <w:sz w:val="24"/>
          <w:szCs w:val="28"/>
          <w:lang w:val="en-US" w:eastAsia="ru-RU"/>
        </w:rPr>
        <w:t>m</w:t>
      </w:r>
      <w:r w:rsidRPr="00413F27">
        <w:rPr>
          <w:rFonts w:ascii="Arial" w:eastAsiaTheme="minorEastAsia" w:hAnsi="Arial" w:cs="Arial"/>
          <w:bCs/>
          <w:sz w:val="24"/>
          <w:szCs w:val="28"/>
          <w:vertAlign w:val="subscript"/>
          <w:lang w:eastAsia="ru-RU"/>
        </w:rPr>
        <w:t>0</w:t>
      </w:r>
      <w:r w:rsidRPr="00413F27">
        <w:rPr>
          <w:rFonts w:ascii="Arial" w:eastAsiaTheme="minorEastAsia" w:hAnsi="Arial" w:cs="Arial"/>
          <w:bCs/>
          <w:sz w:val="24"/>
          <w:szCs w:val="28"/>
          <w:lang w:eastAsia="ru-RU"/>
        </w:rPr>
        <w:t xml:space="preserve"> </w:t>
      </w:r>
      <w:r w:rsidR="00515177" w:rsidRPr="00515177">
        <w:rPr>
          <w:rFonts w:ascii="Arial" w:eastAsiaTheme="minorEastAsia" w:hAnsi="Arial" w:cs="Arial"/>
          <w:bCs/>
          <w:sz w:val="24"/>
          <w:szCs w:val="28"/>
          <w:lang w:eastAsia="ru-RU"/>
        </w:rPr>
        <w:t>- масса навески, г.</w:t>
      </w:r>
    </w:p>
    <w:p w14:paraId="7C68F78D" w14:textId="6C6C1A05" w:rsidR="000353FD" w:rsidRDefault="00413F2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16.7</w:t>
      </w:r>
      <w:r w:rsidR="000353FD" w:rsidRPr="00A317EC">
        <w:rPr>
          <w:rFonts w:ascii="Arial" w:eastAsiaTheme="minorEastAsia" w:hAnsi="Arial" w:cs="Arial"/>
          <w:b/>
          <w:bCs/>
          <w:sz w:val="24"/>
          <w:szCs w:val="28"/>
          <w:lang w:eastAsia="ru-RU"/>
        </w:rPr>
        <w:t xml:space="preserve"> Отчет об анализе</w:t>
      </w:r>
    </w:p>
    <w:p w14:paraId="059AA973" w14:textId="77777777" w:rsidR="00413F27" w:rsidRDefault="00413F2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413F27">
        <w:rPr>
          <w:rFonts w:ascii="Arial" w:eastAsiaTheme="minorEastAsia" w:hAnsi="Arial" w:cs="Arial"/>
          <w:bCs/>
          <w:sz w:val="24"/>
          <w:szCs w:val="28"/>
          <w:lang w:eastAsia="ru-RU"/>
        </w:rPr>
        <w:t xml:space="preserve">Отчет об </w:t>
      </w:r>
      <w:r>
        <w:rPr>
          <w:rFonts w:ascii="Arial" w:eastAsiaTheme="minorEastAsia" w:hAnsi="Arial" w:cs="Arial"/>
          <w:bCs/>
          <w:sz w:val="24"/>
          <w:szCs w:val="28"/>
          <w:lang w:eastAsia="ru-RU"/>
        </w:rPr>
        <w:t>анализе</w:t>
      </w:r>
      <w:r w:rsidRPr="00413F27">
        <w:rPr>
          <w:rFonts w:ascii="Arial" w:eastAsiaTheme="minorEastAsia" w:hAnsi="Arial" w:cs="Arial"/>
          <w:bCs/>
          <w:sz w:val="24"/>
          <w:szCs w:val="28"/>
          <w:lang w:eastAsia="ru-RU"/>
        </w:rPr>
        <w:t xml:space="preserve"> должен включать: </w:t>
      </w:r>
    </w:p>
    <w:p w14:paraId="5C14F1D9" w14:textId="77777777" w:rsidR="00413F27" w:rsidRDefault="00413F2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413F27">
        <w:rPr>
          <w:rFonts w:ascii="Arial" w:eastAsiaTheme="minorEastAsia" w:hAnsi="Arial" w:cs="Arial"/>
          <w:bCs/>
          <w:sz w:val="24"/>
          <w:szCs w:val="28"/>
          <w:lang w:eastAsia="ru-RU"/>
        </w:rPr>
        <w:lastRenderedPageBreak/>
        <w:t xml:space="preserve">ссылку на используемый метод; </w:t>
      </w:r>
    </w:p>
    <w:p w14:paraId="165251B4" w14:textId="77777777" w:rsidR="00413F27" w:rsidRDefault="00413F2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413F27">
        <w:rPr>
          <w:rFonts w:ascii="Arial" w:eastAsiaTheme="minorEastAsia" w:hAnsi="Arial" w:cs="Arial"/>
          <w:bCs/>
          <w:sz w:val="24"/>
          <w:szCs w:val="28"/>
          <w:lang w:eastAsia="ru-RU"/>
        </w:rPr>
        <w:t xml:space="preserve">результаты и способ их выражения; </w:t>
      </w:r>
    </w:p>
    <w:p w14:paraId="07ACAE95" w14:textId="77777777" w:rsidR="00413F27" w:rsidRDefault="00413F2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413F27">
        <w:rPr>
          <w:rFonts w:ascii="Arial" w:eastAsiaTheme="minorEastAsia" w:hAnsi="Arial" w:cs="Arial"/>
          <w:bCs/>
          <w:sz w:val="24"/>
          <w:szCs w:val="28"/>
          <w:lang w:eastAsia="ru-RU"/>
        </w:rPr>
        <w:t xml:space="preserve">любые особенности, замеченные во время определения; </w:t>
      </w:r>
    </w:p>
    <w:p w14:paraId="75579652" w14:textId="60B0E68B" w:rsidR="00413F27" w:rsidRDefault="00413F2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413F27">
        <w:rPr>
          <w:rFonts w:ascii="Arial" w:eastAsiaTheme="minorEastAsia" w:hAnsi="Arial" w:cs="Arial"/>
          <w:bCs/>
          <w:sz w:val="24"/>
          <w:szCs w:val="28"/>
          <w:lang w:eastAsia="ru-RU"/>
        </w:rPr>
        <w:t>любые операции, не предусмотренные в настоящем стандарте или в стандарте, на который сделаны ссылки или считающиеся необязательными.</w:t>
      </w:r>
    </w:p>
    <w:p w14:paraId="7D895489" w14:textId="77777777" w:rsidR="002F2B9D" w:rsidRPr="00413F27" w:rsidRDefault="002F2B9D"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p>
    <w:p w14:paraId="494CDF9B" w14:textId="63155C93" w:rsidR="00934447" w:rsidRDefault="00934447" w:rsidP="002F2B9D">
      <w:pPr>
        <w:pStyle w:val="1"/>
        <w:rPr>
          <w:rFonts w:eastAsiaTheme="minorEastAsia"/>
          <w:lang w:eastAsia="ru-RU"/>
        </w:rPr>
      </w:pPr>
      <w:bookmarkStart w:id="18" w:name="_Toc110347401"/>
      <w:r>
        <w:rPr>
          <w:rFonts w:eastAsiaTheme="minorEastAsia"/>
          <w:lang w:eastAsia="ru-RU"/>
        </w:rPr>
        <w:t>1</w:t>
      </w:r>
      <w:r w:rsidRPr="00934447">
        <w:rPr>
          <w:rFonts w:eastAsiaTheme="minorEastAsia"/>
          <w:lang w:eastAsia="ru-RU"/>
        </w:rPr>
        <w:t xml:space="preserve">7 Метод определения </w:t>
      </w:r>
      <w:r>
        <w:rPr>
          <w:rFonts w:eastAsiaTheme="minorEastAsia"/>
          <w:lang w:eastAsia="ru-RU"/>
        </w:rPr>
        <w:t>гранулометрического состава</w:t>
      </w:r>
      <w:bookmarkEnd w:id="18"/>
    </w:p>
    <w:p w14:paraId="4C4A0EDD" w14:textId="7BD1E0CD" w:rsidR="000B4CEA" w:rsidRDefault="00CE5B34" w:rsidP="000B4CEA">
      <w:pPr>
        <w:widowControl w:val="0"/>
        <w:tabs>
          <w:tab w:val="left" w:pos="1134"/>
        </w:tabs>
        <w:autoSpaceDE w:val="0"/>
        <w:autoSpaceDN w:val="0"/>
        <w:adjustRightInd w:val="0"/>
        <w:spacing w:after="0" w:line="360" w:lineRule="auto"/>
        <w:ind w:firstLine="709"/>
        <w:jc w:val="both"/>
        <w:rPr>
          <w:rStyle w:val="afe"/>
        </w:rPr>
      </w:pPr>
      <w:r>
        <w:rPr>
          <w:rStyle w:val="afe"/>
        </w:rPr>
        <w:t>17.</w:t>
      </w:r>
      <w:r w:rsidR="000B4CEA" w:rsidRPr="00E97B81">
        <w:rPr>
          <w:rStyle w:val="afe"/>
        </w:rPr>
        <w:t>1 Область применения метода</w:t>
      </w:r>
    </w:p>
    <w:p w14:paraId="71DDA258" w14:textId="13529391"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sidRPr="00CE5B34">
        <w:rPr>
          <w:rStyle w:val="afe"/>
          <w:b w:val="0"/>
        </w:rPr>
        <w:t xml:space="preserve">Настоящий </w:t>
      </w:r>
      <w:r>
        <w:rPr>
          <w:rStyle w:val="afe"/>
          <w:b w:val="0"/>
        </w:rPr>
        <w:t>метод</w:t>
      </w:r>
      <w:r w:rsidRPr="00CE5B34">
        <w:rPr>
          <w:rStyle w:val="afe"/>
          <w:b w:val="0"/>
        </w:rPr>
        <w:t xml:space="preserve"> распространяется на плавиковый шпат и устанавливает гравиметрический метод определения гранулометрического состава ситовым анализом.</w:t>
      </w:r>
    </w:p>
    <w:p w14:paraId="550C53A8" w14:textId="32122688"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sidRPr="00CE5B34">
        <w:rPr>
          <w:rStyle w:val="afe"/>
          <w:b w:val="0"/>
        </w:rPr>
        <w:t>Сущность метода заключается в определении количественного распределения материала по крупности путем рассева на одном или нескольких ситах с последующим весовым определением полученных классов крупности и вычислении их выхода в процентах от общей массы пробы, взятой для ситового анализа.</w:t>
      </w:r>
    </w:p>
    <w:p w14:paraId="502906EE" w14:textId="230E1ABE" w:rsidR="000B4CEA" w:rsidRDefault="00CE5B34" w:rsidP="000B4CEA">
      <w:pPr>
        <w:widowControl w:val="0"/>
        <w:tabs>
          <w:tab w:val="left" w:pos="1134"/>
        </w:tabs>
        <w:autoSpaceDE w:val="0"/>
        <w:autoSpaceDN w:val="0"/>
        <w:adjustRightInd w:val="0"/>
        <w:spacing w:after="0" w:line="360" w:lineRule="auto"/>
        <w:ind w:firstLine="709"/>
        <w:jc w:val="both"/>
        <w:rPr>
          <w:rStyle w:val="afe"/>
        </w:rPr>
      </w:pPr>
      <w:r>
        <w:rPr>
          <w:rStyle w:val="afe"/>
        </w:rPr>
        <w:t>17.</w:t>
      </w:r>
      <w:r w:rsidR="000B4CEA" w:rsidRPr="00E97B81">
        <w:rPr>
          <w:rStyle w:val="afe"/>
        </w:rPr>
        <w:t xml:space="preserve">2 </w:t>
      </w:r>
      <w:r>
        <w:rPr>
          <w:rStyle w:val="afe"/>
        </w:rPr>
        <w:t>О</w:t>
      </w:r>
      <w:r w:rsidR="000B4CEA">
        <w:rPr>
          <w:rStyle w:val="afe"/>
        </w:rPr>
        <w:t xml:space="preserve">борудование </w:t>
      </w:r>
      <w:r w:rsidR="000B4CEA" w:rsidRPr="00E97B81">
        <w:rPr>
          <w:rStyle w:val="afe"/>
        </w:rPr>
        <w:t>для проведения испытания</w:t>
      </w:r>
    </w:p>
    <w:p w14:paraId="3CFD344B" w14:textId="4D981547"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Pr>
          <w:rStyle w:val="afe"/>
          <w:b w:val="0"/>
        </w:rPr>
        <w:t>Д</w:t>
      </w:r>
      <w:r w:rsidRPr="00CE5B34">
        <w:rPr>
          <w:rStyle w:val="afe"/>
          <w:b w:val="0"/>
        </w:rPr>
        <w:t>ля проведения анализа применяют:</w:t>
      </w:r>
    </w:p>
    <w:p w14:paraId="4E0D704A" w14:textId="0F627F58"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sidRPr="00CE5B34">
        <w:rPr>
          <w:rStyle w:val="afe"/>
          <w:b w:val="0"/>
        </w:rPr>
        <w:t>сетки с квадратными отверстиями по ГОСТ 6613 и сетки с круг</w:t>
      </w:r>
      <w:r>
        <w:rPr>
          <w:rStyle w:val="afe"/>
          <w:b w:val="0"/>
        </w:rPr>
        <w:t>лыми отверстиями по ГОСТ 3306</w:t>
      </w:r>
      <w:r w:rsidRPr="00CE5B34">
        <w:rPr>
          <w:rStyle w:val="afe"/>
          <w:b w:val="0"/>
        </w:rPr>
        <w:t>;</w:t>
      </w:r>
    </w:p>
    <w:p w14:paraId="779AAA81" w14:textId="77777777"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proofErr w:type="spellStart"/>
      <w:r w:rsidRPr="00CE5B34">
        <w:rPr>
          <w:rStyle w:val="afe"/>
          <w:b w:val="0"/>
        </w:rPr>
        <w:t>встряхиватели</w:t>
      </w:r>
      <w:proofErr w:type="spellEnd"/>
      <w:r w:rsidRPr="00CE5B34">
        <w:rPr>
          <w:rStyle w:val="afe"/>
          <w:b w:val="0"/>
        </w:rPr>
        <w:t xml:space="preserve"> механические;</w:t>
      </w:r>
    </w:p>
    <w:p w14:paraId="4BF9F281" w14:textId="77777777"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sidRPr="00CE5B34">
        <w:rPr>
          <w:rStyle w:val="afe"/>
          <w:b w:val="0"/>
        </w:rPr>
        <w:t>грохоты лабораторные механические с соответствующими сетками;</w:t>
      </w:r>
    </w:p>
    <w:p w14:paraId="6F24B713" w14:textId="75ACB7EC"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sidRPr="00CE5B34">
        <w:rPr>
          <w:rStyle w:val="afe"/>
          <w:b w:val="0"/>
        </w:rPr>
        <w:t>весы лабораторные с погрешностью взвешивания не более 0,5% от массы взвешиваемого материала.</w:t>
      </w:r>
    </w:p>
    <w:p w14:paraId="50FBBFB6" w14:textId="3EA6E30C" w:rsidR="000B4CEA" w:rsidRDefault="00CE5B34" w:rsidP="000B4CEA">
      <w:pPr>
        <w:widowControl w:val="0"/>
        <w:tabs>
          <w:tab w:val="left" w:pos="1134"/>
        </w:tabs>
        <w:autoSpaceDE w:val="0"/>
        <w:autoSpaceDN w:val="0"/>
        <w:adjustRightInd w:val="0"/>
        <w:spacing w:after="0" w:line="360" w:lineRule="auto"/>
        <w:ind w:firstLine="709"/>
        <w:jc w:val="both"/>
        <w:rPr>
          <w:rStyle w:val="afe"/>
        </w:rPr>
      </w:pPr>
      <w:r>
        <w:rPr>
          <w:rStyle w:val="afe"/>
        </w:rPr>
        <w:t>17.</w:t>
      </w:r>
      <w:r w:rsidR="000B4CEA" w:rsidRPr="00E97B81">
        <w:rPr>
          <w:rStyle w:val="afe"/>
        </w:rPr>
        <w:t xml:space="preserve">3 </w:t>
      </w:r>
      <w:r w:rsidRPr="00CE5B34">
        <w:rPr>
          <w:rStyle w:val="afe"/>
        </w:rPr>
        <w:t>Метод отбора проб</w:t>
      </w:r>
    </w:p>
    <w:p w14:paraId="4E886D6D" w14:textId="535B28A8" w:rsidR="00CE5B34" w:rsidRPr="00CE5B34" w:rsidRDefault="00C916C2" w:rsidP="00CE5B34">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17.3.1 </w:t>
      </w:r>
      <w:r w:rsidR="00CE5B34" w:rsidRPr="00CE5B34">
        <w:rPr>
          <w:rStyle w:val="afe"/>
          <w:b w:val="0"/>
        </w:rPr>
        <w:t>Отбор общей пробы для определения гранулометрического состава - по ГОСТ 14180.</w:t>
      </w:r>
    </w:p>
    <w:p w14:paraId="4F1754B6" w14:textId="7931AB8E" w:rsidR="00CE5B34" w:rsidRPr="00CE5B34" w:rsidRDefault="00C916C2" w:rsidP="00CE5B34">
      <w:pPr>
        <w:widowControl w:val="0"/>
        <w:tabs>
          <w:tab w:val="left" w:pos="1134"/>
        </w:tabs>
        <w:autoSpaceDE w:val="0"/>
        <w:autoSpaceDN w:val="0"/>
        <w:adjustRightInd w:val="0"/>
        <w:spacing w:after="0" w:line="360" w:lineRule="auto"/>
        <w:ind w:firstLine="709"/>
        <w:jc w:val="both"/>
        <w:rPr>
          <w:rStyle w:val="afe"/>
          <w:b w:val="0"/>
        </w:rPr>
      </w:pPr>
      <w:r w:rsidRPr="00C916C2">
        <w:rPr>
          <w:rStyle w:val="afe"/>
          <w:b w:val="0"/>
        </w:rPr>
        <w:t>17.3.</w:t>
      </w:r>
      <w:r w:rsidR="00CE5B34" w:rsidRPr="00CE5B34">
        <w:rPr>
          <w:rStyle w:val="afe"/>
          <w:b w:val="0"/>
        </w:rPr>
        <w:t>2 Количество разовых проб, отбираемых от партии плавикового шпата, определяют по табл.1 ГОСТ 14180, при этом:</w:t>
      </w:r>
    </w:p>
    <w:p w14:paraId="2ECC9D9D" w14:textId="77777777"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sidRPr="00CE5B34">
        <w:rPr>
          <w:rStyle w:val="afe"/>
          <w:b w:val="0"/>
        </w:rPr>
        <w:t>флотационный концентрат соответствует весьма однородной руде;</w:t>
      </w:r>
    </w:p>
    <w:p w14:paraId="5652A074" w14:textId="77777777"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sidRPr="00CE5B34">
        <w:rPr>
          <w:rStyle w:val="afe"/>
          <w:b w:val="0"/>
        </w:rPr>
        <w:t>гравитационный концентрат крупностью менее 5 мм - однородной;</w:t>
      </w:r>
    </w:p>
    <w:p w14:paraId="3290F480" w14:textId="77777777"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sidRPr="00CE5B34">
        <w:rPr>
          <w:rStyle w:val="afe"/>
          <w:b w:val="0"/>
        </w:rPr>
        <w:t xml:space="preserve">гравитационный концентрат крупностью более 5 мм и окатыши - </w:t>
      </w:r>
      <w:proofErr w:type="spellStart"/>
      <w:r w:rsidRPr="00CE5B34">
        <w:rPr>
          <w:rStyle w:val="afe"/>
          <w:b w:val="0"/>
        </w:rPr>
        <w:t>среднеоднородной</w:t>
      </w:r>
      <w:proofErr w:type="spellEnd"/>
      <w:r w:rsidRPr="00CE5B34">
        <w:rPr>
          <w:rStyle w:val="afe"/>
          <w:b w:val="0"/>
        </w:rPr>
        <w:t>;</w:t>
      </w:r>
    </w:p>
    <w:p w14:paraId="25339605" w14:textId="77777777"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sidRPr="00CE5B34">
        <w:rPr>
          <w:rStyle w:val="afe"/>
          <w:b w:val="0"/>
        </w:rPr>
        <w:t>кусковой плавиковый шпат - неоднородной.</w:t>
      </w:r>
    </w:p>
    <w:p w14:paraId="23611F86" w14:textId="5C0B8F5C" w:rsidR="00CE5B34" w:rsidRDefault="00C916C2" w:rsidP="00CE5B34">
      <w:pPr>
        <w:widowControl w:val="0"/>
        <w:tabs>
          <w:tab w:val="left" w:pos="1134"/>
        </w:tabs>
        <w:autoSpaceDE w:val="0"/>
        <w:autoSpaceDN w:val="0"/>
        <w:adjustRightInd w:val="0"/>
        <w:spacing w:after="0" w:line="360" w:lineRule="auto"/>
        <w:ind w:firstLine="709"/>
        <w:jc w:val="both"/>
        <w:rPr>
          <w:rStyle w:val="afe"/>
          <w:b w:val="0"/>
        </w:rPr>
      </w:pPr>
      <w:r w:rsidRPr="00C916C2">
        <w:rPr>
          <w:rStyle w:val="afe"/>
          <w:b w:val="0"/>
        </w:rPr>
        <w:t>17.3.</w:t>
      </w:r>
      <w:r w:rsidR="00CE5B34" w:rsidRPr="00CE5B34">
        <w:rPr>
          <w:rStyle w:val="afe"/>
          <w:b w:val="0"/>
        </w:rPr>
        <w:t xml:space="preserve">3 Массу разовой пробы определяют по ГОСТ 14180. Масса разовой пробы </w:t>
      </w:r>
      <w:r w:rsidR="00CE5B34" w:rsidRPr="00CE5B34">
        <w:rPr>
          <w:rStyle w:val="afe"/>
          <w:b w:val="0"/>
        </w:rPr>
        <w:lastRenderedPageBreak/>
        <w:t>должна</w:t>
      </w:r>
      <w:r>
        <w:rPr>
          <w:rStyle w:val="afe"/>
          <w:b w:val="0"/>
        </w:rPr>
        <w:t xml:space="preserve"> быть не менее указанной в Таблице </w:t>
      </w:r>
      <w:r w:rsidR="00FA15ED">
        <w:rPr>
          <w:rStyle w:val="afe"/>
          <w:b w:val="0"/>
        </w:rPr>
        <w:t>24</w:t>
      </w:r>
      <w:r w:rsidR="00CE5B34" w:rsidRPr="00CE5B34">
        <w:rPr>
          <w:rStyle w:val="afe"/>
          <w:b w:val="0"/>
        </w:rPr>
        <w:t>.</w:t>
      </w:r>
    </w:p>
    <w:p w14:paraId="48303F11" w14:textId="72ED3D2B" w:rsidR="00C916C2" w:rsidRDefault="00FA15ED" w:rsidP="00C916C2">
      <w:pPr>
        <w:pStyle w:val="aff1"/>
      </w:pPr>
      <w:r>
        <w:t xml:space="preserve">Т а б л и ц а </w:t>
      </w:r>
      <w:r w:rsidR="001C15F8">
        <w:fldChar w:fldCharType="begin"/>
      </w:r>
      <w:r w:rsidR="001C15F8">
        <w:instrText xml:space="preserve"> SEQ Таблица \* ARABIC </w:instrText>
      </w:r>
      <w:r w:rsidR="001C15F8">
        <w:fldChar w:fldCharType="separate"/>
      </w:r>
      <w:r w:rsidR="008622B2">
        <w:rPr>
          <w:noProof/>
        </w:rPr>
        <w:t>24</w:t>
      </w:r>
      <w:r w:rsidR="001C15F8">
        <w:rPr>
          <w:noProof/>
        </w:rPr>
        <w:fldChar w:fldCharType="end"/>
      </w:r>
    </w:p>
    <w:tbl>
      <w:tblPr>
        <w:tblW w:w="9637" w:type="dxa"/>
        <w:tblInd w:w="-8" w:type="dxa"/>
        <w:tblCellMar>
          <w:left w:w="0" w:type="dxa"/>
          <w:right w:w="0" w:type="dxa"/>
        </w:tblCellMar>
        <w:tblLook w:val="04A0" w:firstRow="1" w:lastRow="0" w:firstColumn="1" w:lastColumn="0" w:noHBand="0" w:noVBand="1"/>
      </w:tblPr>
      <w:tblGrid>
        <w:gridCol w:w="4966"/>
        <w:gridCol w:w="4671"/>
      </w:tblGrid>
      <w:tr w:rsidR="00CE5B34" w:rsidRPr="00C916C2" w14:paraId="0BFB7509" w14:textId="77777777" w:rsidTr="00BF4C51">
        <w:tc>
          <w:tcPr>
            <w:tcW w:w="4966"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5005BF06"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Размер максимального куска, мм</w:t>
            </w:r>
          </w:p>
        </w:tc>
        <w:tc>
          <w:tcPr>
            <w:tcW w:w="4671"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077E1BC1"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Масса разовой пробы, кг</w:t>
            </w:r>
          </w:p>
        </w:tc>
      </w:tr>
      <w:tr w:rsidR="00CE5B34" w:rsidRPr="00C916C2" w14:paraId="56944DFC" w14:textId="77777777" w:rsidTr="00BF4C51">
        <w:tc>
          <w:tcPr>
            <w:tcW w:w="4966"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48C59D68"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0,4</w:t>
            </w:r>
          </w:p>
        </w:tc>
        <w:tc>
          <w:tcPr>
            <w:tcW w:w="4671"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60346F07"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0,5</w:t>
            </w:r>
          </w:p>
        </w:tc>
      </w:tr>
      <w:tr w:rsidR="00CE5B34" w:rsidRPr="00C916C2" w14:paraId="42A71246" w14:textId="77777777" w:rsidTr="00C916C2">
        <w:tc>
          <w:tcPr>
            <w:tcW w:w="49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280B2B6"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5,0</w:t>
            </w:r>
          </w:p>
        </w:tc>
        <w:tc>
          <w:tcPr>
            <w:tcW w:w="467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E54B4C0"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1,0</w:t>
            </w:r>
          </w:p>
        </w:tc>
      </w:tr>
      <w:tr w:rsidR="00CE5B34" w:rsidRPr="00C916C2" w14:paraId="1C67172F" w14:textId="77777777" w:rsidTr="00C916C2">
        <w:tc>
          <w:tcPr>
            <w:tcW w:w="49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E74F042"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50,0</w:t>
            </w:r>
          </w:p>
        </w:tc>
        <w:tc>
          <w:tcPr>
            <w:tcW w:w="467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731CBE0"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4,0</w:t>
            </w:r>
          </w:p>
        </w:tc>
      </w:tr>
      <w:tr w:rsidR="00CE5B34" w:rsidRPr="00C916C2" w14:paraId="16C9732D" w14:textId="77777777" w:rsidTr="00C916C2">
        <w:tc>
          <w:tcPr>
            <w:tcW w:w="496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9F13280"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250,0</w:t>
            </w:r>
          </w:p>
        </w:tc>
        <w:tc>
          <w:tcPr>
            <w:tcW w:w="467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52B3CD3"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10,0</w:t>
            </w:r>
          </w:p>
        </w:tc>
      </w:tr>
    </w:tbl>
    <w:p w14:paraId="66025FF9" w14:textId="350C8184" w:rsidR="00C916C2" w:rsidRPr="00C916C2" w:rsidRDefault="00C916C2" w:rsidP="00C916C2">
      <w:pPr>
        <w:widowControl w:val="0"/>
        <w:tabs>
          <w:tab w:val="left" w:pos="1134"/>
        </w:tabs>
        <w:autoSpaceDE w:val="0"/>
        <w:autoSpaceDN w:val="0"/>
        <w:adjustRightInd w:val="0"/>
        <w:spacing w:after="0" w:line="360" w:lineRule="auto"/>
        <w:ind w:firstLine="709"/>
        <w:jc w:val="both"/>
        <w:rPr>
          <w:rStyle w:val="afe"/>
          <w:b w:val="0"/>
        </w:rPr>
      </w:pPr>
      <w:r w:rsidRPr="00C916C2">
        <w:rPr>
          <w:rStyle w:val="afe"/>
          <w:b w:val="0"/>
        </w:rPr>
        <w:t>Масса общей пробы для определения гранулометрического состава определяется как сумма всех разовых проб, отобранных от партии. Минимальная масса общей пробы (</w:t>
      </w:r>
      <w:proofErr w:type="spellStart"/>
      <w:r w:rsidRPr="00C916C2">
        <w:rPr>
          <w:rStyle w:val="afe"/>
          <w:b w:val="0"/>
          <w:i/>
          <w:lang w:val="en-US"/>
        </w:rPr>
        <w:t>q</w:t>
      </w:r>
      <w:r w:rsidRPr="00C916C2">
        <w:rPr>
          <w:rStyle w:val="afe"/>
          <w:b w:val="0"/>
          <w:vertAlign w:val="subscript"/>
          <w:lang w:val="en-US"/>
        </w:rPr>
        <w:t>min</w:t>
      </w:r>
      <w:proofErr w:type="spellEnd"/>
      <w:r w:rsidRPr="00C916C2">
        <w:rPr>
          <w:rStyle w:val="afe"/>
          <w:b w:val="0"/>
        </w:rPr>
        <w:t>) в килограммах должна быть не менее величины, вычисляемой по формуле</w:t>
      </w:r>
    </w:p>
    <w:p w14:paraId="0428CDD2" w14:textId="0B4F250D" w:rsidR="00C916C2" w:rsidRPr="00C916C2" w:rsidRDefault="001C15F8" w:rsidP="00C916C2">
      <w:pPr>
        <w:widowControl w:val="0"/>
        <w:tabs>
          <w:tab w:val="left" w:pos="1134"/>
        </w:tabs>
        <w:autoSpaceDE w:val="0"/>
        <w:autoSpaceDN w:val="0"/>
        <w:adjustRightInd w:val="0"/>
        <w:spacing w:after="0" w:line="360" w:lineRule="auto"/>
        <w:ind w:firstLine="709"/>
        <w:jc w:val="right"/>
        <w:rPr>
          <w:rStyle w:val="afe"/>
          <w:b w:val="0"/>
          <w:i/>
        </w:rPr>
      </w:pPr>
      <m:oMath>
        <m:sSub>
          <m:sSubPr>
            <m:ctrlPr>
              <w:rPr>
                <w:rStyle w:val="afe"/>
                <w:rFonts w:ascii="Cambria Math" w:hAnsi="Cambria Math"/>
                <w:b w:val="0"/>
                <w:i/>
              </w:rPr>
            </m:ctrlPr>
          </m:sSubPr>
          <m:e>
            <m:r>
              <w:rPr>
                <w:rStyle w:val="afe"/>
                <w:rFonts w:ascii="Cambria Math" w:hAnsi="Cambria Math"/>
              </w:rPr>
              <m:t>q</m:t>
            </m:r>
          </m:e>
          <m:sub>
            <m:r>
              <w:rPr>
                <w:rStyle w:val="afe"/>
                <w:rFonts w:ascii="Cambria Math" w:hAnsi="Cambria Math"/>
              </w:rPr>
              <m:t>min</m:t>
            </m:r>
          </m:sub>
        </m:sSub>
        <m:r>
          <w:rPr>
            <w:rStyle w:val="afe"/>
            <w:rFonts w:ascii="Cambria Math" w:hAnsi="Cambria Math"/>
          </w:rPr>
          <m:t>=0,02</m:t>
        </m:r>
        <m:sSup>
          <m:sSupPr>
            <m:ctrlPr>
              <w:rPr>
                <w:rStyle w:val="afe"/>
                <w:rFonts w:ascii="Cambria Math" w:hAnsi="Cambria Math"/>
                <w:b w:val="0"/>
                <w:i/>
              </w:rPr>
            </m:ctrlPr>
          </m:sSupPr>
          <m:e>
            <m:r>
              <w:rPr>
                <w:rStyle w:val="afe"/>
                <w:rFonts w:ascii="Cambria Math" w:hAnsi="Cambria Math"/>
              </w:rPr>
              <m:t>d</m:t>
            </m:r>
          </m:e>
          <m:sup>
            <m:r>
              <w:rPr>
                <w:rStyle w:val="afe"/>
                <w:rFonts w:ascii="Cambria Math" w:hAnsi="Cambria Math"/>
              </w:rPr>
              <m:t>2</m:t>
            </m:r>
          </m:sup>
        </m:sSup>
        <m:r>
          <w:rPr>
            <w:rStyle w:val="afe"/>
            <w:rFonts w:ascii="Cambria Math" w:hAnsi="Cambria Math"/>
          </w:rPr>
          <m:t>+0.5d</m:t>
        </m:r>
      </m:oMath>
      <w:r w:rsidR="00C916C2">
        <w:rPr>
          <w:rStyle w:val="afe"/>
          <w:b w:val="0"/>
          <w:i/>
        </w:rPr>
        <w:tab/>
      </w:r>
      <w:r w:rsidR="00C916C2">
        <w:rPr>
          <w:rStyle w:val="afe"/>
          <w:b w:val="0"/>
          <w:i/>
        </w:rPr>
        <w:tab/>
      </w:r>
      <w:r w:rsidR="00C916C2">
        <w:rPr>
          <w:rStyle w:val="afe"/>
          <w:b w:val="0"/>
          <w:i/>
        </w:rPr>
        <w:tab/>
      </w:r>
      <w:r w:rsidR="00C916C2">
        <w:rPr>
          <w:rStyle w:val="afe"/>
          <w:b w:val="0"/>
          <w:i/>
        </w:rPr>
        <w:tab/>
      </w:r>
      <w:r w:rsidR="00C916C2">
        <w:rPr>
          <w:rStyle w:val="afe"/>
          <w:b w:val="0"/>
          <w:i/>
        </w:rPr>
        <w:tab/>
      </w:r>
      <w:r w:rsidR="00C916C2" w:rsidRPr="00C916C2">
        <w:rPr>
          <w:rStyle w:val="afe"/>
          <w:b w:val="0"/>
        </w:rPr>
        <w:t>(17.1)</w:t>
      </w:r>
    </w:p>
    <w:p w14:paraId="5AEB4C64" w14:textId="67346F59" w:rsidR="00CE5B34" w:rsidRPr="00CE5B34" w:rsidRDefault="00C916C2" w:rsidP="00C916C2">
      <w:pPr>
        <w:widowControl w:val="0"/>
        <w:tabs>
          <w:tab w:val="left" w:pos="1134"/>
        </w:tabs>
        <w:autoSpaceDE w:val="0"/>
        <w:autoSpaceDN w:val="0"/>
        <w:adjustRightInd w:val="0"/>
        <w:spacing w:after="0" w:line="360" w:lineRule="auto"/>
        <w:jc w:val="both"/>
        <w:rPr>
          <w:rStyle w:val="afe"/>
          <w:b w:val="0"/>
        </w:rPr>
      </w:pPr>
      <w:r w:rsidRPr="00C916C2">
        <w:rPr>
          <w:rStyle w:val="afe"/>
          <w:b w:val="0"/>
        </w:rPr>
        <w:t xml:space="preserve">где </w:t>
      </w:r>
      <w:r w:rsidRPr="00C916C2">
        <w:rPr>
          <w:rStyle w:val="afe"/>
          <w:b w:val="0"/>
          <w:i/>
          <w:lang w:val="en-US"/>
        </w:rPr>
        <w:t>d</w:t>
      </w:r>
      <w:r w:rsidRPr="00C916C2">
        <w:rPr>
          <w:rStyle w:val="afe"/>
          <w:b w:val="0"/>
        </w:rPr>
        <w:t xml:space="preserve"> - размер максимальных кусков опробуемого материала, мм.</w:t>
      </w:r>
    </w:p>
    <w:p w14:paraId="6839BDBA" w14:textId="3A2F2078" w:rsidR="00C916C2" w:rsidRDefault="00CE5B34" w:rsidP="000B4CEA">
      <w:pPr>
        <w:widowControl w:val="0"/>
        <w:tabs>
          <w:tab w:val="left" w:pos="1134"/>
        </w:tabs>
        <w:autoSpaceDE w:val="0"/>
        <w:autoSpaceDN w:val="0"/>
        <w:adjustRightInd w:val="0"/>
        <w:spacing w:after="0" w:line="360" w:lineRule="auto"/>
        <w:ind w:firstLine="709"/>
        <w:jc w:val="both"/>
        <w:rPr>
          <w:rStyle w:val="afe"/>
        </w:rPr>
      </w:pPr>
      <w:r>
        <w:rPr>
          <w:rStyle w:val="afe"/>
        </w:rPr>
        <w:t>17.</w:t>
      </w:r>
      <w:r w:rsidR="000B4CEA" w:rsidRPr="00E97B81">
        <w:rPr>
          <w:rStyle w:val="afe"/>
        </w:rPr>
        <w:t xml:space="preserve">4 </w:t>
      </w:r>
      <w:r w:rsidR="00C916C2" w:rsidRPr="00C916C2">
        <w:rPr>
          <w:rStyle w:val="afe"/>
        </w:rPr>
        <w:t>Подготовка к проведению испытания</w:t>
      </w:r>
    </w:p>
    <w:p w14:paraId="55632091" w14:textId="299BE780" w:rsidR="00C916C2" w:rsidRPr="00C916C2" w:rsidRDefault="00C916C2" w:rsidP="00C916C2">
      <w:pPr>
        <w:widowControl w:val="0"/>
        <w:tabs>
          <w:tab w:val="left" w:pos="1134"/>
        </w:tabs>
        <w:autoSpaceDE w:val="0"/>
        <w:autoSpaceDN w:val="0"/>
        <w:adjustRightInd w:val="0"/>
        <w:spacing w:after="0" w:line="360" w:lineRule="auto"/>
        <w:ind w:firstLine="709"/>
        <w:jc w:val="both"/>
        <w:rPr>
          <w:rStyle w:val="afe"/>
          <w:b w:val="0"/>
        </w:rPr>
      </w:pPr>
      <w:r>
        <w:rPr>
          <w:rStyle w:val="afe"/>
          <w:b w:val="0"/>
        </w:rPr>
        <w:t>17.4</w:t>
      </w:r>
      <w:r w:rsidRPr="00C916C2">
        <w:rPr>
          <w:rStyle w:val="afe"/>
          <w:b w:val="0"/>
        </w:rPr>
        <w:t>.1 Общую пробу тщательно перемешивают и методом сокращения выделяют три навески для проведения анализа.</w:t>
      </w:r>
    </w:p>
    <w:p w14:paraId="3CFD5D62" w14:textId="63A24673" w:rsidR="00C916C2" w:rsidRPr="00C916C2" w:rsidRDefault="00C916C2" w:rsidP="00C916C2">
      <w:pPr>
        <w:widowControl w:val="0"/>
        <w:tabs>
          <w:tab w:val="left" w:pos="1134"/>
        </w:tabs>
        <w:autoSpaceDE w:val="0"/>
        <w:autoSpaceDN w:val="0"/>
        <w:adjustRightInd w:val="0"/>
        <w:spacing w:after="0" w:line="360" w:lineRule="auto"/>
        <w:ind w:firstLine="709"/>
        <w:jc w:val="both"/>
        <w:rPr>
          <w:rStyle w:val="afe"/>
          <w:b w:val="0"/>
        </w:rPr>
      </w:pPr>
      <w:r>
        <w:rPr>
          <w:rStyle w:val="afe"/>
          <w:b w:val="0"/>
        </w:rPr>
        <w:t>17.4</w:t>
      </w:r>
      <w:r w:rsidRPr="00C916C2">
        <w:rPr>
          <w:rStyle w:val="afe"/>
          <w:b w:val="0"/>
        </w:rPr>
        <w:t>.2 Массу навески для рассева определяют в зависимости от крупности анализируем</w:t>
      </w:r>
      <w:r>
        <w:rPr>
          <w:rStyle w:val="afe"/>
          <w:b w:val="0"/>
        </w:rPr>
        <w:t>ого материала в соответствии с Т</w:t>
      </w:r>
      <w:r w:rsidRPr="00C916C2">
        <w:rPr>
          <w:rStyle w:val="afe"/>
          <w:b w:val="0"/>
        </w:rPr>
        <w:t>абл</w:t>
      </w:r>
      <w:r>
        <w:rPr>
          <w:rStyle w:val="afe"/>
          <w:b w:val="0"/>
        </w:rPr>
        <w:t xml:space="preserve">ицей </w:t>
      </w:r>
      <w:r w:rsidR="00FA15ED">
        <w:rPr>
          <w:rStyle w:val="afe"/>
          <w:b w:val="0"/>
        </w:rPr>
        <w:t>25</w:t>
      </w:r>
      <w:r w:rsidRPr="00C916C2">
        <w:rPr>
          <w:rStyle w:val="afe"/>
          <w:b w:val="0"/>
        </w:rPr>
        <w:t>.</w:t>
      </w:r>
    </w:p>
    <w:p w14:paraId="0B0E504B" w14:textId="24A5B13A" w:rsidR="00C916C2" w:rsidRDefault="00FA15ED" w:rsidP="00C916C2">
      <w:pPr>
        <w:pStyle w:val="aff1"/>
      </w:pPr>
      <w:r>
        <w:t xml:space="preserve">Т а б л и ц а </w:t>
      </w:r>
      <w:r w:rsidR="001C15F8">
        <w:fldChar w:fldCharType="begin"/>
      </w:r>
      <w:r w:rsidR="001C15F8">
        <w:instrText xml:space="preserve"> SEQ Таблица \* ARABIC </w:instrText>
      </w:r>
      <w:r w:rsidR="001C15F8">
        <w:fldChar w:fldCharType="separate"/>
      </w:r>
      <w:r w:rsidR="008622B2">
        <w:rPr>
          <w:noProof/>
        </w:rPr>
        <w:t>25</w:t>
      </w:r>
      <w:r w:rsidR="001C15F8">
        <w:rPr>
          <w:noProof/>
        </w:rPr>
        <w:fldChar w:fldCharType="end"/>
      </w:r>
    </w:p>
    <w:tbl>
      <w:tblPr>
        <w:tblW w:w="9637" w:type="dxa"/>
        <w:tblInd w:w="-8" w:type="dxa"/>
        <w:tblCellMar>
          <w:left w:w="0" w:type="dxa"/>
          <w:right w:w="0" w:type="dxa"/>
        </w:tblCellMar>
        <w:tblLook w:val="04A0" w:firstRow="1" w:lastRow="0" w:firstColumn="1" w:lastColumn="0" w:noHBand="0" w:noVBand="1"/>
      </w:tblPr>
      <w:tblGrid>
        <w:gridCol w:w="5110"/>
        <w:gridCol w:w="4527"/>
      </w:tblGrid>
      <w:tr w:rsidR="00C916C2" w:rsidRPr="00C916C2" w14:paraId="7CDE1A85" w14:textId="77777777" w:rsidTr="00BF4C51">
        <w:tc>
          <w:tcPr>
            <w:tcW w:w="5110"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6E84BB95"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Размер максимального куска, мм</w:t>
            </w:r>
          </w:p>
        </w:tc>
        <w:tc>
          <w:tcPr>
            <w:tcW w:w="4527"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751D3744"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Масса навески, кг</w:t>
            </w:r>
          </w:p>
        </w:tc>
      </w:tr>
      <w:tr w:rsidR="00C916C2" w:rsidRPr="00C916C2" w14:paraId="5A29F1ED" w14:textId="77777777" w:rsidTr="00BF4C51">
        <w:tc>
          <w:tcPr>
            <w:tcW w:w="5110"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6FAC5307"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0,4</w:t>
            </w:r>
          </w:p>
        </w:tc>
        <w:tc>
          <w:tcPr>
            <w:tcW w:w="4527"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40FA3758"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0,1</w:t>
            </w:r>
          </w:p>
        </w:tc>
      </w:tr>
      <w:tr w:rsidR="00C916C2" w:rsidRPr="00C916C2" w14:paraId="583F188B" w14:textId="77777777" w:rsidTr="00C916C2">
        <w:tc>
          <w:tcPr>
            <w:tcW w:w="51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632EB77"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1,0</w:t>
            </w:r>
          </w:p>
        </w:tc>
        <w:tc>
          <w:tcPr>
            <w:tcW w:w="452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A7FE9F4"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0,25</w:t>
            </w:r>
          </w:p>
        </w:tc>
      </w:tr>
      <w:tr w:rsidR="00C916C2" w:rsidRPr="00C916C2" w14:paraId="68F38989" w14:textId="77777777" w:rsidTr="00C916C2">
        <w:tc>
          <w:tcPr>
            <w:tcW w:w="51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79D83B6"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3,0</w:t>
            </w:r>
          </w:p>
        </w:tc>
        <w:tc>
          <w:tcPr>
            <w:tcW w:w="452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0D29038"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1</w:t>
            </w:r>
          </w:p>
        </w:tc>
      </w:tr>
      <w:tr w:rsidR="00C916C2" w:rsidRPr="00C916C2" w14:paraId="42454DF2" w14:textId="77777777" w:rsidTr="00C916C2">
        <w:tc>
          <w:tcPr>
            <w:tcW w:w="51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1F03AC3"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5,0</w:t>
            </w:r>
          </w:p>
        </w:tc>
        <w:tc>
          <w:tcPr>
            <w:tcW w:w="452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80B3D8E"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2</w:t>
            </w:r>
          </w:p>
        </w:tc>
      </w:tr>
      <w:tr w:rsidR="00C916C2" w:rsidRPr="00C916C2" w14:paraId="52869142" w14:textId="77777777" w:rsidTr="00C916C2">
        <w:tc>
          <w:tcPr>
            <w:tcW w:w="51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7CC2330"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30,0</w:t>
            </w:r>
          </w:p>
        </w:tc>
        <w:tc>
          <w:tcPr>
            <w:tcW w:w="452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D6EE651"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5</w:t>
            </w:r>
          </w:p>
        </w:tc>
      </w:tr>
      <w:tr w:rsidR="00C916C2" w:rsidRPr="00C916C2" w14:paraId="7EC68E09" w14:textId="77777777" w:rsidTr="00C916C2">
        <w:tc>
          <w:tcPr>
            <w:tcW w:w="51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F7F771B"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50,0</w:t>
            </w:r>
          </w:p>
        </w:tc>
        <w:tc>
          <w:tcPr>
            <w:tcW w:w="452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8091064"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20</w:t>
            </w:r>
          </w:p>
        </w:tc>
      </w:tr>
      <w:tr w:rsidR="00C916C2" w:rsidRPr="00C916C2" w14:paraId="55543126" w14:textId="77777777" w:rsidTr="00C916C2">
        <w:tc>
          <w:tcPr>
            <w:tcW w:w="51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243FAF0"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150,0</w:t>
            </w:r>
          </w:p>
        </w:tc>
        <w:tc>
          <w:tcPr>
            <w:tcW w:w="452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4FE92D8"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100</w:t>
            </w:r>
          </w:p>
        </w:tc>
      </w:tr>
      <w:tr w:rsidR="00C916C2" w:rsidRPr="00C916C2" w14:paraId="3C7980B6" w14:textId="77777777" w:rsidTr="00C916C2">
        <w:tc>
          <w:tcPr>
            <w:tcW w:w="511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9EE5FFD"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250,0</w:t>
            </w:r>
          </w:p>
        </w:tc>
        <w:tc>
          <w:tcPr>
            <w:tcW w:w="452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8E536F0"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350</w:t>
            </w:r>
          </w:p>
        </w:tc>
      </w:tr>
    </w:tbl>
    <w:p w14:paraId="040255BF" w14:textId="77777777" w:rsidR="00C916C2" w:rsidRPr="00C916C2" w:rsidRDefault="00C916C2" w:rsidP="000B4CEA">
      <w:pPr>
        <w:widowControl w:val="0"/>
        <w:tabs>
          <w:tab w:val="left" w:pos="1134"/>
        </w:tabs>
        <w:autoSpaceDE w:val="0"/>
        <w:autoSpaceDN w:val="0"/>
        <w:adjustRightInd w:val="0"/>
        <w:spacing w:after="0" w:line="360" w:lineRule="auto"/>
        <w:ind w:firstLine="709"/>
        <w:jc w:val="both"/>
        <w:rPr>
          <w:rStyle w:val="afe"/>
          <w:b w:val="0"/>
        </w:rPr>
      </w:pPr>
    </w:p>
    <w:p w14:paraId="64F68E7E" w14:textId="2843817F" w:rsidR="000B4CEA" w:rsidRDefault="00C916C2" w:rsidP="00C916C2">
      <w:pPr>
        <w:widowControl w:val="0"/>
        <w:tabs>
          <w:tab w:val="left" w:pos="1134"/>
          <w:tab w:val="left" w:pos="4220"/>
        </w:tabs>
        <w:autoSpaceDE w:val="0"/>
        <w:autoSpaceDN w:val="0"/>
        <w:adjustRightInd w:val="0"/>
        <w:spacing w:after="0" w:line="360" w:lineRule="auto"/>
        <w:ind w:firstLine="709"/>
        <w:jc w:val="both"/>
        <w:rPr>
          <w:rStyle w:val="afe"/>
        </w:rPr>
      </w:pPr>
      <w:r>
        <w:rPr>
          <w:rStyle w:val="afe"/>
        </w:rPr>
        <w:t xml:space="preserve">17.5 </w:t>
      </w:r>
      <w:r w:rsidR="000B4CEA" w:rsidRPr="00E97B81">
        <w:rPr>
          <w:rStyle w:val="afe"/>
        </w:rPr>
        <w:t>Проведение анализа</w:t>
      </w:r>
    </w:p>
    <w:p w14:paraId="3975813C" w14:textId="5D1C7A04"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Pr>
          <w:rStyle w:val="afe"/>
          <w:b w:val="0"/>
        </w:rPr>
        <w:t>17.5</w:t>
      </w:r>
      <w:r w:rsidRPr="00C916C2">
        <w:rPr>
          <w:rStyle w:val="afe"/>
          <w:b w:val="0"/>
        </w:rPr>
        <w:t xml:space="preserve">.1 Рассев навесок плавикового шпата крупностью менее 5 мм проводят на механическом </w:t>
      </w:r>
      <w:proofErr w:type="spellStart"/>
      <w:r w:rsidRPr="00C916C2">
        <w:rPr>
          <w:rStyle w:val="afe"/>
          <w:b w:val="0"/>
        </w:rPr>
        <w:t>встряхивателе</w:t>
      </w:r>
      <w:proofErr w:type="spellEnd"/>
      <w:r w:rsidRPr="00C916C2">
        <w:rPr>
          <w:rStyle w:val="afe"/>
          <w:b w:val="0"/>
        </w:rPr>
        <w:t>, а навески материала крупностью более 5 мм - на грохотах с механическим приводом.</w:t>
      </w:r>
    </w:p>
    <w:p w14:paraId="02C6B353" w14:textId="77777777"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sidRPr="00C916C2">
        <w:rPr>
          <w:rStyle w:val="afe"/>
          <w:b w:val="0"/>
        </w:rPr>
        <w:t>Рассев материала крупностью менее 3 мм допускается производить вручную.</w:t>
      </w:r>
    </w:p>
    <w:p w14:paraId="5DF2EC76" w14:textId="1AFEDA1F"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Pr>
          <w:rStyle w:val="afe"/>
          <w:b w:val="0"/>
        </w:rPr>
        <w:t>17.5.</w:t>
      </w:r>
      <w:r w:rsidRPr="00C916C2">
        <w:rPr>
          <w:rStyle w:val="afe"/>
          <w:b w:val="0"/>
        </w:rPr>
        <w:t>2 Выбор сит в каждом конкретном случае определяется техническими требованиями на тот или иной вид продукции, а также целью испытания.</w:t>
      </w:r>
    </w:p>
    <w:p w14:paraId="2C21B60B" w14:textId="77777777"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sidRPr="00C916C2">
        <w:rPr>
          <w:rStyle w:val="afe"/>
          <w:b w:val="0"/>
        </w:rPr>
        <w:t>Сита в наборе для рассева располагают в нисходящем порядке размеров отверстий, начиная с самого крупного.</w:t>
      </w:r>
    </w:p>
    <w:p w14:paraId="5CFFB915" w14:textId="0E8947AC"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Pr>
          <w:rStyle w:val="afe"/>
          <w:b w:val="0"/>
        </w:rPr>
        <w:lastRenderedPageBreak/>
        <w:t>17.5.</w:t>
      </w:r>
      <w:r w:rsidRPr="00C916C2">
        <w:rPr>
          <w:rStyle w:val="afe"/>
          <w:b w:val="0"/>
        </w:rPr>
        <w:t>3 При рассеве навеску подают на сито либо порциями, либо непрерывным равномерным потоком, не допуская перегрузки сит. При этом необходимо следить, чтобы материал на нем располагался слоем толщиной, не превышающей двукратный размер максимального куска.</w:t>
      </w:r>
    </w:p>
    <w:p w14:paraId="48BA47FB" w14:textId="5E2E371C"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Pr>
          <w:rStyle w:val="afe"/>
          <w:b w:val="0"/>
        </w:rPr>
        <w:t>17.5.4</w:t>
      </w:r>
      <w:r w:rsidRPr="00C916C2">
        <w:rPr>
          <w:rStyle w:val="afe"/>
          <w:b w:val="0"/>
        </w:rPr>
        <w:t xml:space="preserve"> Время просеивания зависит от класса крупности и считается достаточным, если при дополнительном просеивании в течение 1 мин в </w:t>
      </w:r>
      <w:proofErr w:type="spellStart"/>
      <w:r w:rsidRPr="00C916C2">
        <w:rPr>
          <w:rStyle w:val="afe"/>
          <w:b w:val="0"/>
        </w:rPr>
        <w:t>подрешетный</w:t>
      </w:r>
      <w:proofErr w:type="spellEnd"/>
      <w:r w:rsidRPr="00C916C2">
        <w:rPr>
          <w:rStyle w:val="afe"/>
          <w:b w:val="0"/>
        </w:rPr>
        <w:t xml:space="preserve"> продукт выделится не более 0,1% материала от массы взятой навески.</w:t>
      </w:r>
    </w:p>
    <w:p w14:paraId="6D7630FD" w14:textId="7A74AF8D"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Pr>
          <w:rStyle w:val="afe"/>
          <w:b w:val="0"/>
        </w:rPr>
        <w:t>17.5.</w:t>
      </w:r>
      <w:r w:rsidRPr="00C916C2">
        <w:rPr>
          <w:rStyle w:val="afe"/>
          <w:b w:val="0"/>
        </w:rPr>
        <w:t>5 Каждый класс плавикового шпата, полученный в результате рассева, взвешивают и результаты записывают.</w:t>
      </w:r>
    </w:p>
    <w:p w14:paraId="3E3E365F" w14:textId="77777777"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sidRPr="00C916C2">
        <w:rPr>
          <w:rStyle w:val="afe"/>
          <w:b w:val="0"/>
        </w:rPr>
        <w:t>Потери материала при рассеве не должны превышать 2% от массы взятой навески.</w:t>
      </w:r>
    </w:p>
    <w:p w14:paraId="2EE6BC72" w14:textId="77777777"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sidRPr="00C916C2">
        <w:rPr>
          <w:rStyle w:val="afe"/>
          <w:b w:val="0"/>
        </w:rPr>
        <w:t>Величину потерь плавикового шпата прибавляют к самому мелкому классу крупности.</w:t>
      </w:r>
    </w:p>
    <w:p w14:paraId="40CBB503" w14:textId="66F7A163"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sidRPr="00C916C2">
        <w:rPr>
          <w:rStyle w:val="afe"/>
          <w:b w:val="0"/>
        </w:rPr>
        <w:t>Если величина потерь плавикового шпата превышает допустимую, испытание повторяют.</w:t>
      </w:r>
    </w:p>
    <w:p w14:paraId="61C56EC2" w14:textId="417FB23D" w:rsidR="000B4CEA" w:rsidRDefault="00CE5B34"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17.</w:t>
      </w:r>
      <w:r w:rsidR="00C916C2">
        <w:rPr>
          <w:rFonts w:ascii="Arial" w:eastAsiaTheme="minorEastAsia" w:hAnsi="Arial" w:cs="Arial"/>
          <w:b/>
          <w:sz w:val="24"/>
          <w:szCs w:val="24"/>
          <w:lang w:eastAsia="ru-RU"/>
        </w:rPr>
        <w:t>6</w:t>
      </w:r>
      <w:r w:rsidR="000B4CEA" w:rsidRPr="001D037E">
        <w:rPr>
          <w:rFonts w:ascii="Arial" w:eastAsiaTheme="minorEastAsia" w:hAnsi="Arial" w:cs="Arial"/>
          <w:b/>
          <w:sz w:val="24"/>
          <w:szCs w:val="24"/>
          <w:lang w:eastAsia="ru-RU"/>
        </w:rPr>
        <w:t xml:space="preserve"> Обработка результатов</w:t>
      </w:r>
    </w:p>
    <w:p w14:paraId="3D92A78A" w14:textId="66A7FB28"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17.6.1 С</w:t>
      </w:r>
      <w:r w:rsidRPr="00C916C2">
        <w:rPr>
          <w:rFonts w:ascii="Arial" w:eastAsiaTheme="minorEastAsia" w:hAnsi="Arial" w:cs="Arial"/>
          <w:sz w:val="24"/>
          <w:szCs w:val="24"/>
          <w:lang w:eastAsia="ru-RU"/>
        </w:rPr>
        <w:t>одержание остатка на каждом сите (</w:t>
      </w:r>
      <w:r w:rsidRPr="004575E9">
        <w:rPr>
          <w:rFonts w:ascii="Arial" w:eastAsiaTheme="minorEastAsia" w:hAnsi="Arial" w:cs="Arial"/>
          <w:i/>
          <w:sz w:val="24"/>
          <w:szCs w:val="24"/>
          <w:lang w:val="en-US" w:eastAsia="ru-RU"/>
        </w:rPr>
        <w:t>X</w:t>
      </w:r>
      <w:r w:rsidRPr="00C916C2">
        <w:rPr>
          <w:rFonts w:ascii="Arial" w:eastAsiaTheme="minorEastAsia" w:hAnsi="Arial" w:cs="Arial"/>
          <w:sz w:val="24"/>
          <w:szCs w:val="24"/>
          <w:lang w:eastAsia="ru-RU"/>
        </w:rPr>
        <w:t>) в процентах вычисляют по формуле</w:t>
      </w:r>
    </w:p>
    <w:p w14:paraId="26DA4C21" w14:textId="68CDED08" w:rsidR="00C916C2" w:rsidRPr="00C916C2" w:rsidRDefault="00C916C2" w:rsidP="00C916C2">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r>
          <w:rPr>
            <w:rFonts w:ascii="Cambria Math" w:eastAsiaTheme="minorEastAsia" w:hAnsi="Cambria Math" w:cs="Arial"/>
            <w:sz w:val="28"/>
            <w:szCs w:val="24"/>
            <w:lang w:eastAsia="ru-RU"/>
          </w:rPr>
          <m:t>X=</m:t>
        </m:r>
        <m:f>
          <m:fPr>
            <m:ctrlPr>
              <w:rPr>
                <w:rFonts w:ascii="Cambria Math" w:eastAsiaTheme="minorEastAsia" w:hAnsi="Cambria Math" w:cs="Arial"/>
                <w:i/>
                <w:sz w:val="28"/>
                <w:szCs w:val="24"/>
                <w:lang w:eastAsia="ru-RU"/>
              </w:rPr>
            </m:ctrlPr>
          </m:fPr>
          <m:num>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∙100</m:t>
            </m:r>
          </m:num>
          <m:den>
            <m:r>
              <w:rPr>
                <w:rFonts w:ascii="Cambria Math" w:eastAsiaTheme="minorEastAsia" w:hAnsi="Cambria Math" w:cs="Arial"/>
                <w:sz w:val="28"/>
                <w:szCs w:val="24"/>
                <w:lang w:eastAsia="ru-RU"/>
              </w:rPr>
              <m:t>m</m:t>
            </m:r>
          </m:den>
        </m:f>
      </m:oMath>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C916C2">
        <w:rPr>
          <w:rFonts w:ascii="Arial" w:eastAsiaTheme="minorEastAsia" w:hAnsi="Arial" w:cs="Arial"/>
          <w:sz w:val="24"/>
          <w:szCs w:val="24"/>
          <w:lang w:eastAsia="ru-RU"/>
        </w:rPr>
        <w:t>(17.2)</w:t>
      </w:r>
    </w:p>
    <w:p w14:paraId="2D82019A" w14:textId="59C9073E" w:rsidR="00C916C2" w:rsidRPr="00C916C2" w:rsidRDefault="00C916C2" w:rsidP="00C916C2">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 xml:space="preserve">где </w:t>
      </w:r>
      <w:r w:rsidR="00CF4D88" w:rsidRPr="00CF4D88">
        <w:rPr>
          <w:rFonts w:ascii="Arial" w:eastAsiaTheme="minorEastAsia" w:hAnsi="Arial" w:cs="Arial"/>
          <w:sz w:val="24"/>
          <w:szCs w:val="24"/>
          <w:lang w:val="en-US" w:eastAsia="ru-RU"/>
        </w:rPr>
        <w:t>m</w:t>
      </w:r>
      <w:r w:rsidR="00CF4D88" w:rsidRPr="00D76ECD">
        <w:rPr>
          <w:rFonts w:ascii="Arial" w:eastAsiaTheme="minorEastAsia" w:hAnsi="Arial" w:cs="Arial"/>
          <w:sz w:val="24"/>
          <w:szCs w:val="24"/>
          <w:vertAlign w:val="subscript"/>
          <w:lang w:eastAsia="ru-RU"/>
        </w:rPr>
        <w:t>1</w:t>
      </w:r>
      <w:r w:rsidRPr="00C916C2">
        <w:rPr>
          <w:rFonts w:ascii="Arial" w:eastAsiaTheme="minorEastAsia" w:hAnsi="Arial" w:cs="Arial"/>
          <w:sz w:val="24"/>
          <w:szCs w:val="24"/>
          <w:lang w:eastAsia="ru-RU"/>
        </w:rPr>
        <w:t xml:space="preserve"> - масса остатка на сите данного класса крупности, кг;</w:t>
      </w:r>
    </w:p>
    <w:p w14:paraId="3DFBC77F" w14:textId="5A4BE029" w:rsidR="00C916C2" w:rsidRPr="00C916C2" w:rsidRDefault="00C916C2" w:rsidP="00C916C2">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Pr>
          <w:rFonts w:ascii="Arial" w:eastAsiaTheme="minorEastAsia" w:hAnsi="Arial" w:cs="Arial"/>
          <w:sz w:val="24"/>
          <w:szCs w:val="24"/>
          <w:lang w:val="en-US" w:eastAsia="ru-RU"/>
        </w:rPr>
        <w:t>m</w:t>
      </w:r>
      <w:r w:rsidRPr="00C916C2">
        <w:rPr>
          <w:rFonts w:ascii="Arial" w:eastAsiaTheme="minorEastAsia" w:hAnsi="Arial" w:cs="Arial"/>
          <w:sz w:val="24"/>
          <w:szCs w:val="24"/>
          <w:lang w:eastAsia="ru-RU"/>
        </w:rPr>
        <w:t xml:space="preserve"> - </w:t>
      </w:r>
      <w:proofErr w:type="gramStart"/>
      <w:r w:rsidRPr="00C916C2">
        <w:rPr>
          <w:rFonts w:ascii="Arial" w:eastAsiaTheme="minorEastAsia" w:hAnsi="Arial" w:cs="Arial"/>
          <w:sz w:val="24"/>
          <w:szCs w:val="24"/>
          <w:lang w:eastAsia="ru-RU"/>
        </w:rPr>
        <w:t>масса</w:t>
      </w:r>
      <w:proofErr w:type="gramEnd"/>
      <w:r w:rsidRPr="00C916C2">
        <w:rPr>
          <w:rFonts w:ascii="Arial" w:eastAsiaTheme="minorEastAsia" w:hAnsi="Arial" w:cs="Arial"/>
          <w:sz w:val="24"/>
          <w:szCs w:val="24"/>
          <w:lang w:eastAsia="ru-RU"/>
        </w:rPr>
        <w:t xml:space="preserve"> навески, взятой для испытания, кг.</w:t>
      </w:r>
    </w:p>
    <w:p w14:paraId="58378B32" w14:textId="6F8CDD2B"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17.6.</w:t>
      </w:r>
      <w:r w:rsidRPr="00C916C2">
        <w:rPr>
          <w:rFonts w:ascii="Arial" w:eastAsiaTheme="minorEastAsia" w:hAnsi="Arial" w:cs="Arial"/>
          <w:sz w:val="24"/>
          <w:szCs w:val="24"/>
          <w:lang w:eastAsia="ru-RU"/>
        </w:rPr>
        <w:t xml:space="preserve">2 Окончательный результат анализа подсчитывают по следующей методике. Обозначают результаты испытаний первой, второй и третьей навесок (содержание класса крупности) соответственно </w:t>
      </w:r>
      <w:r w:rsidR="005E3244" w:rsidRPr="004575E9">
        <w:rPr>
          <w:rFonts w:ascii="Arial" w:eastAsiaTheme="minorEastAsia" w:hAnsi="Arial" w:cs="Arial"/>
          <w:i/>
          <w:sz w:val="24"/>
          <w:szCs w:val="24"/>
          <w:lang w:val="en-US" w:eastAsia="ru-RU"/>
        </w:rPr>
        <w:t>X</w:t>
      </w:r>
      <w:r w:rsidR="005E3244" w:rsidRPr="004575E9">
        <w:rPr>
          <w:rFonts w:ascii="Arial" w:eastAsiaTheme="minorEastAsia" w:hAnsi="Arial" w:cs="Arial"/>
          <w:sz w:val="24"/>
          <w:szCs w:val="24"/>
          <w:vertAlign w:val="subscript"/>
          <w:lang w:eastAsia="ru-RU"/>
        </w:rPr>
        <w:t>1</w:t>
      </w:r>
      <w:r w:rsidRPr="00C916C2">
        <w:rPr>
          <w:rFonts w:ascii="Arial" w:eastAsiaTheme="minorEastAsia" w:hAnsi="Arial" w:cs="Arial"/>
          <w:sz w:val="24"/>
          <w:szCs w:val="24"/>
          <w:lang w:eastAsia="ru-RU"/>
        </w:rPr>
        <w:t xml:space="preserve">, </w:t>
      </w:r>
      <w:r w:rsidR="005E3244" w:rsidRPr="004575E9">
        <w:rPr>
          <w:rFonts w:ascii="Arial" w:eastAsiaTheme="minorEastAsia" w:hAnsi="Arial" w:cs="Arial"/>
          <w:i/>
          <w:sz w:val="24"/>
          <w:szCs w:val="24"/>
          <w:lang w:val="en-US" w:eastAsia="ru-RU"/>
        </w:rPr>
        <w:t>X</w:t>
      </w:r>
      <w:r w:rsidR="005E3244" w:rsidRPr="004575E9">
        <w:rPr>
          <w:rFonts w:ascii="Arial" w:eastAsiaTheme="minorEastAsia" w:hAnsi="Arial" w:cs="Arial"/>
          <w:sz w:val="24"/>
          <w:szCs w:val="24"/>
          <w:vertAlign w:val="subscript"/>
          <w:lang w:eastAsia="ru-RU"/>
        </w:rPr>
        <w:t>2</w:t>
      </w:r>
      <w:r w:rsidRPr="00C916C2">
        <w:rPr>
          <w:rFonts w:ascii="Arial" w:eastAsiaTheme="minorEastAsia" w:hAnsi="Arial" w:cs="Arial"/>
          <w:sz w:val="24"/>
          <w:szCs w:val="24"/>
          <w:lang w:eastAsia="ru-RU"/>
        </w:rPr>
        <w:t xml:space="preserve"> и </w:t>
      </w:r>
      <w:r w:rsidR="005E3244" w:rsidRPr="004575E9">
        <w:rPr>
          <w:rFonts w:ascii="Arial" w:eastAsiaTheme="minorEastAsia" w:hAnsi="Arial" w:cs="Arial"/>
          <w:i/>
          <w:sz w:val="24"/>
          <w:szCs w:val="24"/>
          <w:lang w:val="en-US" w:eastAsia="ru-RU"/>
        </w:rPr>
        <w:t>X</w:t>
      </w:r>
      <w:r w:rsidR="005E3244" w:rsidRPr="004575E9">
        <w:rPr>
          <w:rFonts w:ascii="Arial" w:eastAsiaTheme="minorEastAsia" w:hAnsi="Arial" w:cs="Arial"/>
          <w:sz w:val="24"/>
          <w:szCs w:val="24"/>
          <w:vertAlign w:val="subscript"/>
          <w:lang w:eastAsia="ru-RU"/>
        </w:rPr>
        <w:t>3</w:t>
      </w:r>
      <w:r w:rsidRPr="00C916C2">
        <w:rPr>
          <w:rFonts w:ascii="Arial" w:eastAsiaTheme="minorEastAsia" w:hAnsi="Arial" w:cs="Arial"/>
          <w:sz w:val="24"/>
          <w:szCs w:val="24"/>
          <w:lang w:eastAsia="ru-RU"/>
        </w:rPr>
        <w:t>.</w:t>
      </w:r>
    </w:p>
    <w:p w14:paraId="081EE7A5" w14:textId="6C8CE594"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17.6.</w:t>
      </w:r>
      <w:r w:rsidRPr="00C916C2">
        <w:rPr>
          <w:rFonts w:ascii="Arial" w:eastAsiaTheme="minorEastAsia" w:hAnsi="Arial" w:cs="Arial"/>
          <w:sz w:val="24"/>
          <w:szCs w:val="24"/>
          <w:lang w:eastAsia="ru-RU"/>
        </w:rPr>
        <w:t>3 Среднее арифметическое значение (</w:t>
      </w:r>
      <m:oMath>
        <m:sSub>
          <m:sSubPr>
            <m:ctrlPr>
              <w:rPr>
                <w:rFonts w:ascii="Cambria Math" w:eastAsiaTheme="minorEastAsia" w:hAnsi="Cambria Math" w:cs="Arial"/>
                <w:i/>
                <w:sz w:val="24"/>
                <w:szCs w:val="24"/>
                <w:lang w:eastAsia="ru-RU"/>
              </w:rPr>
            </m:ctrlPr>
          </m:sSubPr>
          <m:e>
            <m:acc>
              <m:accPr>
                <m:chr m:val="̅"/>
                <m:ctrlPr>
                  <w:rPr>
                    <w:rFonts w:ascii="Cambria Math" w:eastAsiaTheme="minorEastAsia" w:hAnsi="Cambria Math" w:cs="Arial"/>
                    <w:i/>
                    <w:sz w:val="24"/>
                    <w:szCs w:val="24"/>
                    <w:lang w:eastAsia="ru-RU"/>
                  </w:rPr>
                </m:ctrlPr>
              </m:accPr>
              <m:e>
                <m:r>
                  <w:rPr>
                    <w:rFonts w:ascii="Cambria Math" w:eastAsiaTheme="minorEastAsia" w:hAnsi="Cambria Math" w:cs="Arial"/>
                    <w:sz w:val="24"/>
                    <w:szCs w:val="24"/>
                    <w:lang w:eastAsia="ru-RU"/>
                  </w:rPr>
                  <m:t>X</m:t>
                </m:r>
              </m:e>
            </m:acc>
          </m:e>
          <m:sub>
            <m:r>
              <w:rPr>
                <w:rFonts w:ascii="Cambria Math" w:eastAsiaTheme="minorEastAsia" w:hAnsi="Cambria Math" w:cs="Arial"/>
                <w:sz w:val="24"/>
                <w:szCs w:val="24"/>
                <w:lang w:eastAsia="ru-RU"/>
              </w:rPr>
              <m:t>1,2</m:t>
            </m:r>
          </m:sub>
        </m:sSub>
      </m:oMath>
      <w:r w:rsidRPr="00C916C2">
        <w:rPr>
          <w:rFonts w:ascii="Arial" w:eastAsiaTheme="minorEastAsia" w:hAnsi="Arial" w:cs="Arial"/>
          <w:sz w:val="24"/>
          <w:szCs w:val="24"/>
          <w:lang w:eastAsia="ru-RU"/>
        </w:rPr>
        <w:t>) результатов испытаний первой и второй навесок вычисляют по формуле</w:t>
      </w:r>
    </w:p>
    <w:p w14:paraId="24A957D2" w14:textId="0552C7C8" w:rsidR="00C916C2" w:rsidRPr="005E3244" w:rsidRDefault="001C15F8" w:rsidP="005E3244">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sSub>
          <m:sSubPr>
            <m:ctrlPr>
              <w:rPr>
                <w:rFonts w:ascii="Cambria Math" w:eastAsiaTheme="minorEastAsia" w:hAnsi="Cambria Math" w:cs="Arial"/>
                <w:i/>
                <w:sz w:val="28"/>
                <w:szCs w:val="24"/>
                <w:lang w:eastAsia="ru-RU"/>
              </w:rPr>
            </m:ctrlPr>
          </m:sSubPr>
          <m:e>
            <m:acc>
              <m:accPr>
                <m:chr m:val="̅"/>
                <m:ctrlPr>
                  <w:rPr>
                    <w:rFonts w:ascii="Cambria Math" w:eastAsiaTheme="minorEastAsia" w:hAnsi="Cambria Math" w:cs="Arial"/>
                    <w:i/>
                    <w:sz w:val="28"/>
                    <w:szCs w:val="24"/>
                    <w:lang w:eastAsia="ru-RU"/>
                  </w:rPr>
                </m:ctrlPr>
              </m:accPr>
              <m:e>
                <m:r>
                  <w:rPr>
                    <w:rFonts w:ascii="Cambria Math" w:eastAsiaTheme="minorEastAsia" w:hAnsi="Cambria Math" w:cs="Arial"/>
                    <w:sz w:val="28"/>
                    <w:szCs w:val="24"/>
                    <w:lang w:eastAsia="ru-RU"/>
                  </w:rPr>
                  <m:t>X</m:t>
                </m:r>
              </m:e>
            </m:acc>
          </m:e>
          <m:sub>
            <m:r>
              <w:rPr>
                <w:rFonts w:ascii="Cambria Math" w:eastAsiaTheme="minorEastAsia" w:hAnsi="Cambria Math" w:cs="Arial"/>
                <w:sz w:val="28"/>
                <w:szCs w:val="24"/>
                <w:lang w:eastAsia="ru-RU"/>
              </w:rPr>
              <m:t>1,2</m:t>
            </m:r>
          </m:sub>
        </m:sSub>
        <m:r>
          <w:rPr>
            <w:rFonts w:ascii="Cambria Math" w:eastAsiaTheme="minorEastAsia" w:hAnsi="Cambria Math" w:cs="Arial"/>
            <w:sz w:val="28"/>
            <w:szCs w:val="24"/>
            <w:lang w:eastAsia="ru-RU"/>
          </w:rPr>
          <m:t>=</m:t>
        </m:r>
        <m:f>
          <m:fPr>
            <m:ctrlPr>
              <w:rPr>
                <w:rFonts w:ascii="Cambria Math" w:eastAsiaTheme="minorEastAsia" w:hAnsi="Cambria Math" w:cs="Arial"/>
                <w:i/>
                <w:sz w:val="28"/>
                <w:szCs w:val="24"/>
                <w:lang w:eastAsia="ru-RU"/>
              </w:rPr>
            </m:ctrlPr>
          </m:fPr>
          <m:num>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X</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X</m:t>
                </m:r>
              </m:e>
              <m:sub>
                <m:r>
                  <w:rPr>
                    <w:rFonts w:ascii="Cambria Math" w:eastAsiaTheme="minorEastAsia" w:hAnsi="Cambria Math" w:cs="Arial"/>
                    <w:sz w:val="28"/>
                    <w:szCs w:val="24"/>
                    <w:lang w:eastAsia="ru-RU"/>
                  </w:rPr>
                  <m:t>2</m:t>
                </m:r>
              </m:sub>
            </m:sSub>
          </m:num>
          <m:den>
            <m:r>
              <w:rPr>
                <w:rFonts w:ascii="Cambria Math" w:eastAsiaTheme="minorEastAsia" w:hAnsi="Cambria Math" w:cs="Arial"/>
                <w:sz w:val="28"/>
                <w:szCs w:val="24"/>
                <w:lang w:eastAsia="ru-RU"/>
              </w:rPr>
              <m:t>2</m:t>
            </m:r>
          </m:den>
        </m:f>
      </m:oMath>
      <w:r w:rsidR="005E3244">
        <w:rPr>
          <w:rFonts w:ascii="Arial" w:eastAsiaTheme="minorEastAsia" w:hAnsi="Arial" w:cs="Arial"/>
          <w:sz w:val="28"/>
          <w:szCs w:val="24"/>
          <w:lang w:eastAsia="ru-RU"/>
        </w:rPr>
        <w:tab/>
      </w:r>
      <w:r w:rsidR="005E3244">
        <w:rPr>
          <w:rFonts w:ascii="Arial" w:eastAsiaTheme="minorEastAsia" w:hAnsi="Arial" w:cs="Arial"/>
          <w:sz w:val="28"/>
          <w:szCs w:val="24"/>
          <w:lang w:eastAsia="ru-RU"/>
        </w:rPr>
        <w:tab/>
      </w:r>
      <w:r w:rsidR="005E3244">
        <w:rPr>
          <w:rFonts w:ascii="Arial" w:eastAsiaTheme="minorEastAsia" w:hAnsi="Arial" w:cs="Arial"/>
          <w:sz w:val="28"/>
          <w:szCs w:val="24"/>
          <w:lang w:eastAsia="ru-RU"/>
        </w:rPr>
        <w:tab/>
      </w:r>
      <w:r w:rsidR="005E3244">
        <w:rPr>
          <w:rFonts w:ascii="Arial" w:eastAsiaTheme="minorEastAsia" w:hAnsi="Arial" w:cs="Arial"/>
          <w:sz w:val="28"/>
          <w:szCs w:val="24"/>
          <w:lang w:eastAsia="ru-RU"/>
        </w:rPr>
        <w:tab/>
      </w:r>
      <w:r w:rsidR="005E3244">
        <w:rPr>
          <w:rFonts w:ascii="Arial" w:eastAsiaTheme="minorEastAsia" w:hAnsi="Arial" w:cs="Arial"/>
          <w:sz w:val="28"/>
          <w:szCs w:val="24"/>
          <w:lang w:eastAsia="ru-RU"/>
        </w:rPr>
        <w:tab/>
      </w:r>
      <w:r w:rsidR="005E3244">
        <w:rPr>
          <w:rFonts w:ascii="Arial" w:eastAsiaTheme="minorEastAsia" w:hAnsi="Arial" w:cs="Arial"/>
          <w:sz w:val="28"/>
          <w:szCs w:val="24"/>
          <w:lang w:eastAsia="ru-RU"/>
        </w:rPr>
        <w:tab/>
      </w:r>
      <w:r w:rsidR="005E3244" w:rsidRPr="005E3244">
        <w:rPr>
          <w:rFonts w:ascii="Arial" w:eastAsiaTheme="minorEastAsia" w:hAnsi="Arial" w:cs="Arial"/>
          <w:sz w:val="24"/>
          <w:szCs w:val="24"/>
          <w:lang w:eastAsia="ru-RU"/>
        </w:rPr>
        <w:t>(17.3)</w:t>
      </w:r>
    </w:p>
    <w:p w14:paraId="4701D01A" w14:textId="266B6A28"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17.6.</w:t>
      </w:r>
      <w:r w:rsidRPr="00C916C2">
        <w:rPr>
          <w:rFonts w:ascii="Arial" w:eastAsiaTheme="minorEastAsia" w:hAnsi="Arial" w:cs="Arial"/>
          <w:sz w:val="24"/>
          <w:szCs w:val="24"/>
          <w:lang w:eastAsia="ru-RU"/>
        </w:rPr>
        <w:t>4 Максимально допускаемое отклонение результатов испытаний первой и второй навесок (</w:t>
      </w:r>
      <w:r w:rsidR="005E3244" w:rsidRPr="004575E9">
        <w:rPr>
          <w:rFonts w:ascii="Arial" w:eastAsiaTheme="minorEastAsia" w:hAnsi="Arial" w:cs="Arial"/>
          <w:i/>
          <w:sz w:val="24"/>
          <w:szCs w:val="24"/>
          <w:lang w:val="en-US" w:eastAsia="ru-RU"/>
        </w:rPr>
        <w:t>E</w:t>
      </w:r>
      <w:r w:rsidR="005E3244" w:rsidRPr="004575E9">
        <w:rPr>
          <w:rFonts w:ascii="Arial" w:eastAsiaTheme="minorEastAsia" w:hAnsi="Arial" w:cs="Arial"/>
          <w:sz w:val="24"/>
          <w:szCs w:val="24"/>
          <w:vertAlign w:val="subscript"/>
          <w:lang w:eastAsia="ru-RU"/>
        </w:rPr>
        <w:t>1,2</w:t>
      </w:r>
      <w:r w:rsidRPr="00C916C2">
        <w:rPr>
          <w:rFonts w:ascii="Arial" w:eastAsiaTheme="minorEastAsia" w:hAnsi="Arial" w:cs="Arial"/>
          <w:sz w:val="24"/>
          <w:szCs w:val="24"/>
          <w:lang w:eastAsia="ru-RU"/>
        </w:rPr>
        <w:t xml:space="preserve">) от среднего арифметического значения </w:t>
      </w:r>
      <m:oMath>
        <m:sSub>
          <m:sSubPr>
            <m:ctrlPr>
              <w:rPr>
                <w:rFonts w:ascii="Cambria Math" w:eastAsiaTheme="minorEastAsia" w:hAnsi="Cambria Math" w:cs="Arial"/>
                <w:i/>
                <w:sz w:val="24"/>
                <w:szCs w:val="24"/>
                <w:lang w:eastAsia="ru-RU"/>
              </w:rPr>
            </m:ctrlPr>
          </m:sSubPr>
          <m:e>
            <m:acc>
              <m:accPr>
                <m:chr m:val="̅"/>
                <m:ctrlPr>
                  <w:rPr>
                    <w:rFonts w:ascii="Cambria Math" w:eastAsiaTheme="minorEastAsia" w:hAnsi="Cambria Math" w:cs="Arial"/>
                    <w:i/>
                    <w:sz w:val="24"/>
                    <w:szCs w:val="24"/>
                    <w:lang w:eastAsia="ru-RU"/>
                  </w:rPr>
                </m:ctrlPr>
              </m:accPr>
              <m:e>
                <m:r>
                  <w:rPr>
                    <w:rFonts w:ascii="Cambria Math" w:eastAsiaTheme="minorEastAsia" w:hAnsi="Cambria Math" w:cs="Arial"/>
                    <w:sz w:val="24"/>
                    <w:szCs w:val="24"/>
                    <w:lang w:eastAsia="ru-RU"/>
                  </w:rPr>
                  <m:t>X</m:t>
                </m:r>
              </m:e>
            </m:acc>
          </m:e>
          <m:sub>
            <m:r>
              <w:rPr>
                <w:rFonts w:ascii="Cambria Math" w:eastAsiaTheme="minorEastAsia" w:hAnsi="Cambria Math" w:cs="Arial"/>
                <w:sz w:val="24"/>
                <w:szCs w:val="24"/>
                <w:lang w:eastAsia="ru-RU"/>
              </w:rPr>
              <m:t>1,2</m:t>
            </m:r>
          </m:sub>
        </m:sSub>
      </m:oMath>
      <w:r w:rsidRPr="00C916C2">
        <w:rPr>
          <w:rFonts w:ascii="Arial" w:eastAsiaTheme="minorEastAsia" w:hAnsi="Arial" w:cs="Arial"/>
          <w:sz w:val="24"/>
          <w:szCs w:val="24"/>
          <w:lang w:eastAsia="ru-RU"/>
        </w:rPr>
        <w:t xml:space="preserve"> вычисляют по формуле</w:t>
      </w:r>
    </w:p>
    <w:p w14:paraId="2B994CD0" w14:textId="6FAE7A2E" w:rsidR="00C916C2" w:rsidRPr="005E3244" w:rsidRDefault="001C15F8" w:rsidP="005E3244">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E</m:t>
            </m:r>
          </m:e>
          <m:sub>
            <m:r>
              <w:rPr>
                <w:rFonts w:ascii="Cambria Math" w:eastAsiaTheme="minorEastAsia" w:hAnsi="Cambria Math" w:cs="Arial"/>
                <w:sz w:val="28"/>
                <w:szCs w:val="24"/>
                <w:lang w:eastAsia="ru-RU"/>
              </w:rPr>
              <m:t>1,2</m:t>
            </m:r>
          </m:sub>
        </m:sSub>
        <m:r>
          <w:rPr>
            <w:rFonts w:ascii="Cambria Math" w:eastAsiaTheme="minorEastAsia" w:hAnsi="Cambria Math" w:cs="Arial"/>
            <w:sz w:val="28"/>
            <w:szCs w:val="24"/>
            <w:lang w:eastAsia="ru-RU"/>
          </w:rPr>
          <m:t>=r∙</m:t>
        </m:r>
        <m:sSub>
          <m:sSubPr>
            <m:ctrlPr>
              <w:rPr>
                <w:rFonts w:ascii="Cambria Math" w:eastAsiaTheme="minorEastAsia" w:hAnsi="Cambria Math" w:cs="Arial"/>
                <w:i/>
                <w:sz w:val="28"/>
                <w:szCs w:val="24"/>
                <w:lang w:eastAsia="ru-RU"/>
              </w:rPr>
            </m:ctrlPr>
          </m:sSubPr>
          <m:e>
            <m:acc>
              <m:accPr>
                <m:chr m:val="̅"/>
                <m:ctrlPr>
                  <w:rPr>
                    <w:rFonts w:ascii="Cambria Math" w:eastAsiaTheme="minorEastAsia" w:hAnsi="Cambria Math" w:cs="Arial"/>
                    <w:i/>
                    <w:sz w:val="28"/>
                    <w:szCs w:val="24"/>
                    <w:lang w:eastAsia="ru-RU"/>
                  </w:rPr>
                </m:ctrlPr>
              </m:accPr>
              <m:e>
                <m:r>
                  <w:rPr>
                    <w:rFonts w:ascii="Cambria Math" w:eastAsiaTheme="minorEastAsia" w:hAnsi="Cambria Math" w:cs="Arial"/>
                    <w:sz w:val="28"/>
                    <w:szCs w:val="24"/>
                    <w:lang w:eastAsia="ru-RU"/>
                  </w:rPr>
                  <m:t>X</m:t>
                </m:r>
              </m:e>
            </m:acc>
          </m:e>
          <m:sub>
            <m:r>
              <w:rPr>
                <w:rFonts w:ascii="Cambria Math" w:eastAsiaTheme="minorEastAsia" w:hAnsi="Cambria Math" w:cs="Arial"/>
                <w:sz w:val="28"/>
                <w:szCs w:val="24"/>
                <w:lang w:eastAsia="ru-RU"/>
              </w:rPr>
              <m:t>1,2</m:t>
            </m:r>
          </m:sub>
        </m:sSub>
      </m:oMath>
      <w:r w:rsidR="005E3244">
        <w:rPr>
          <w:rFonts w:ascii="Arial" w:eastAsiaTheme="minorEastAsia" w:hAnsi="Arial" w:cs="Arial"/>
          <w:sz w:val="24"/>
          <w:szCs w:val="24"/>
          <w:lang w:eastAsia="ru-RU"/>
        </w:rPr>
        <w:tab/>
      </w:r>
      <w:r w:rsidR="005E3244">
        <w:rPr>
          <w:rFonts w:ascii="Arial" w:eastAsiaTheme="minorEastAsia" w:hAnsi="Arial" w:cs="Arial"/>
          <w:sz w:val="24"/>
          <w:szCs w:val="24"/>
          <w:lang w:eastAsia="ru-RU"/>
        </w:rPr>
        <w:tab/>
      </w:r>
      <w:r w:rsidR="005E3244">
        <w:rPr>
          <w:rFonts w:ascii="Arial" w:eastAsiaTheme="minorEastAsia" w:hAnsi="Arial" w:cs="Arial"/>
          <w:sz w:val="24"/>
          <w:szCs w:val="24"/>
          <w:lang w:eastAsia="ru-RU"/>
        </w:rPr>
        <w:tab/>
      </w:r>
      <w:r w:rsidR="005E3244">
        <w:rPr>
          <w:rFonts w:ascii="Arial" w:eastAsiaTheme="minorEastAsia" w:hAnsi="Arial" w:cs="Arial"/>
          <w:sz w:val="24"/>
          <w:szCs w:val="24"/>
          <w:lang w:eastAsia="ru-RU"/>
        </w:rPr>
        <w:tab/>
      </w:r>
      <w:r w:rsidR="005E3244">
        <w:rPr>
          <w:rFonts w:ascii="Arial" w:eastAsiaTheme="minorEastAsia" w:hAnsi="Arial" w:cs="Arial"/>
          <w:sz w:val="24"/>
          <w:szCs w:val="24"/>
          <w:lang w:eastAsia="ru-RU"/>
        </w:rPr>
        <w:tab/>
      </w:r>
      <w:r w:rsidR="005E3244" w:rsidRPr="005E3244">
        <w:rPr>
          <w:rFonts w:ascii="Arial" w:eastAsiaTheme="minorEastAsia" w:hAnsi="Arial" w:cs="Arial"/>
          <w:sz w:val="24"/>
          <w:szCs w:val="24"/>
          <w:lang w:eastAsia="ru-RU"/>
        </w:rPr>
        <w:t>(17.4)</w:t>
      </w:r>
    </w:p>
    <w:p w14:paraId="7D775159" w14:textId="46572616" w:rsidR="00C916C2" w:rsidRPr="00C916C2" w:rsidRDefault="00C916C2" w:rsidP="005E3244">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 xml:space="preserve">где </w:t>
      </w:r>
      <w:r w:rsidR="005E3244" w:rsidRPr="004575E9">
        <w:rPr>
          <w:rFonts w:ascii="Arial" w:eastAsiaTheme="minorEastAsia" w:hAnsi="Arial" w:cs="Arial"/>
          <w:i/>
          <w:sz w:val="24"/>
          <w:szCs w:val="24"/>
          <w:lang w:val="en-US" w:eastAsia="ru-RU"/>
        </w:rPr>
        <w:t>r</w:t>
      </w:r>
      <w:r w:rsidRPr="00C916C2">
        <w:rPr>
          <w:rFonts w:ascii="Arial" w:eastAsiaTheme="minorEastAsia" w:hAnsi="Arial" w:cs="Arial"/>
          <w:sz w:val="24"/>
          <w:szCs w:val="24"/>
          <w:lang w:eastAsia="ru-RU"/>
        </w:rPr>
        <w:t xml:space="preserve"> - коэффициент, характеризующий максимально допускаемое отклонение результатов испытаний от среднего арифметического, числовое значение которого в </w:t>
      </w:r>
      <w:r w:rsidRPr="00C916C2">
        <w:rPr>
          <w:rFonts w:ascii="Arial" w:eastAsiaTheme="minorEastAsia" w:hAnsi="Arial" w:cs="Arial"/>
          <w:sz w:val="24"/>
          <w:szCs w:val="24"/>
          <w:lang w:eastAsia="ru-RU"/>
        </w:rPr>
        <w:lastRenderedPageBreak/>
        <w:t>зависимости от условий определения равно:</w:t>
      </w:r>
    </w:p>
    <w:p w14:paraId="02E757D7" w14:textId="77777777"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0,1 - при параллельном определении в одной лаборатории;</w:t>
      </w:r>
    </w:p>
    <w:p w14:paraId="1C9F07C3" w14:textId="77777777"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0,15 - при сравнительных определениях в разных лабораториях.</w:t>
      </w:r>
    </w:p>
    <w:p w14:paraId="5ECE0BEE" w14:textId="58E4E207" w:rsidR="00C916C2" w:rsidRPr="00C916C2" w:rsidRDefault="005E3244"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17.6.5</w:t>
      </w:r>
      <w:r w:rsidR="00C916C2" w:rsidRPr="00C916C2">
        <w:rPr>
          <w:rFonts w:ascii="Arial" w:eastAsiaTheme="minorEastAsia" w:hAnsi="Arial" w:cs="Arial"/>
          <w:sz w:val="24"/>
          <w:szCs w:val="24"/>
          <w:lang w:eastAsia="ru-RU"/>
        </w:rPr>
        <w:t xml:space="preserve"> Расхождение между результатами испытаний двух навесок (</w:t>
      </w:r>
      <w:r w:rsidR="004575E9" w:rsidRPr="004575E9">
        <w:rPr>
          <w:rFonts w:ascii="Arial" w:eastAsiaTheme="minorEastAsia" w:hAnsi="Arial" w:cs="Arial"/>
          <w:i/>
          <w:sz w:val="24"/>
          <w:szCs w:val="24"/>
          <w:lang w:val="en-US" w:eastAsia="ru-RU"/>
        </w:rPr>
        <w:t>X</w:t>
      </w:r>
      <w:r w:rsidR="004575E9" w:rsidRPr="004575E9">
        <w:rPr>
          <w:rFonts w:ascii="Arial" w:eastAsiaTheme="minorEastAsia" w:hAnsi="Arial" w:cs="Arial"/>
          <w:sz w:val="24"/>
          <w:szCs w:val="24"/>
          <w:vertAlign w:val="subscript"/>
          <w:lang w:eastAsia="ru-RU"/>
        </w:rPr>
        <w:t>1</w:t>
      </w:r>
      <w:r w:rsidR="004575E9" w:rsidRPr="004575E9">
        <w:rPr>
          <w:rFonts w:ascii="Arial" w:eastAsiaTheme="minorEastAsia" w:hAnsi="Arial" w:cs="Arial"/>
          <w:sz w:val="24"/>
          <w:szCs w:val="24"/>
          <w:lang w:eastAsia="ru-RU"/>
        </w:rPr>
        <w:t>-</w:t>
      </w:r>
      <w:r w:rsidR="004575E9" w:rsidRPr="004575E9">
        <w:rPr>
          <w:rFonts w:ascii="Arial" w:eastAsiaTheme="minorEastAsia" w:hAnsi="Arial" w:cs="Arial"/>
          <w:i/>
          <w:sz w:val="24"/>
          <w:szCs w:val="24"/>
          <w:lang w:val="en-US" w:eastAsia="ru-RU"/>
        </w:rPr>
        <w:t>X</w:t>
      </w:r>
      <w:r w:rsidR="004575E9" w:rsidRPr="004575E9">
        <w:rPr>
          <w:rFonts w:ascii="Arial" w:eastAsiaTheme="minorEastAsia" w:hAnsi="Arial" w:cs="Arial"/>
          <w:sz w:val="24"/>
          <w:szCs w:val="24"/>
          <w:vertAlign w:val="subscript"/>
          <w:lang w:eastAsia="ru-RU"/>
        </w:rPr>
        <w:t>2</w:t>
      </w:r>
      <w:r w:rsidR="00C916C2" w:rsidRPr="00C916C2">
        <w:rPr>
          <w:rFonts w:ascii="Arial" w:eastAsiaTheme="minorEastAsia" w:hAnsi="Arial" w:cs="Arial"/>
          <w:sz w:val="24"/>
          <w:szCs w:val="24"/>
          <w:lang w:eastAsia="ru-RU"/>
        </w:rPr>
        <w:t xml:space="preserve">) сравнивают с максимально допускаемым отклонением </w:t>
      </w:r>
      <w:r w:rsidR="004575E9" w:rsidRPr="004575E9">
        <w:rPr>
          <w:rFonts w:ascii="Arial" w:eastAsiaTheme="minorEastAsia" w:hAnsi="Arial" w:cs="Arial"/>
          <w:i/>
          <w:sz w:val="24"/>
          <w:szCs w:val="24"/>
          <w:lang w:val="en-US" w:eastAsia="ru-RU"/>
        </w:rPr>
        <w:t>E</w:t>
      </w:r>
      <w:r w:rsidR="004575E9" w:rsidRPr="004575E9">
        <w:rPr>
          <w:rFonts w:ascii="Arial" w:eastAsiaTheme="minorEastAsia" w:hAnsi="Arial" w:cs="Arial"/>
          <w:sz w:val="24"/>
          <w:szCs w:val="24"/>
          <w:vertAlign w:val="subscript"/>
          <w:lang w:eastAsia="ru-RU"/>
        </w:rPr>
        <w:t>1,2</w:t>
      </w:r>
      <w:r w:rsidR="00C916C2" w:rsidRPr="00C916C2">
        <w:rPr>
          <w:rFonts w:ascii="Arial" w:eastAsiaTheme="minorEastAsia" w:hAnsi="Arial" w:cs="Arial"/>
          <w:sz w:val="24"/>
          <w:szCs w:val="24"/>
          <w:lang w:eastAsia="ru-RU"/>
        </w:rPr>
        <w:t>.</w:t>
      </w:r>
    </w:p>
    <w:p w14:paraId="3E1DA98D" w14:textId="195270C6"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 xml:space="preserve">Если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1</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2</m:t>
                    </m:r>
                  </m:sub>
                </m:sSub>
              </m:e>
            </m:d>
            <m:r>
              <w:rPr>
                <w:rFonts w:ascii="Cambria Math" w:eastAsiaTheme="minorEastAsia" w:hAnsi="Cambria Math" w:cs="Arial"/>
                <w:sz w:val="24"/>
                <w:szCs w:val="24"/>
                <w:lang w:eastAsia="ru-RU"/>
              </w:rPr>
              <m:t>≤</m:t>
            </m:r>
            <m:acc>
              <m:accPr>
                <m:chr m:val="̅"/>
                <m:ctrlPr>
                  <w:rPr>
                    <w:rFonts w:ascii="Cambria Math" w:eastAsiaTheme="minorEastAsia" w:hAnsi="Cambria Math" w:cs="Arial"/>
                    <w:i/>
                    <w:sz w:val="24"/>
                    <w:szCs w:val="24"/>
                    <w:lang w:eastAsia="ru-RU"/>
                  </w:rPr>
                </m:ctrlPr>
              </m:accPr>
              <m:e>
                <m:r>
                  <w:rPr>
                    <w:rFonts w:ascii="Cambria Math" w:eastAsiaTheme="minorEastAsia" w:hAnsi="Cambria Math" w:cs="Arial"/>
                    <w:sz w:val="24"/>
                    <w:szCs w:val="24"/>
                    <w:lang w:val="en-US" w:eastAsia="ru-RU"/>
                  </w:rPr>
                  <m:t>E</m:t>
                </m:r>
              </m:e>
            </m:acc>
          </m:e>
          <m:sub>
            <m:r>
              <w:rPr>
                <w:rFonts w:ascii="Cambria Math" w:eastAsiaTheme="minorEastAsia" w:hAnsi="Cambria Math" w:cs="Arial"/>
                <w:sz w:val="24"/>
                <w:szCs w:val="24"/>
                <w:lang w:eastAsia="ru-RU"/>
              </w:rPr>
              <m:t>1,2</m:t>
            </m:r>
          </m:sub>
        </m:sSub>
      </m:oMath>
      <w:r w:rsidRPr="00C916C2">
        <w:rPr>
          <w:rFonts w:ascii="Arial" w:eastAsiaTheme="minorEastAsia" w:hAnsi="Arial" w:cs="Arial"/>
          <w:sz w:val="24"/>
          <w:szCs w:val="24"/>
          <w:lang w:eastAsia="ru-RU"/>
        </w:rPr>
        <w:t xml:space="preserve">, то </w:t>
      </w:r>
      <m:oMath>
        <m:sSub>
          <m:sSubPr>
            <m:ctrlPr>
              <w:rPr>
                <w:rFonts w:ascii="Cambria Math" w:eastAsiaTheme="minorEastAsia" w:hAnsi="Cambria Math" w:cs="Arial"/>
                <w:i/>
                <w:sz w:val="24"/>
                <w:szCs w:val="24"/>
                <w:lang w:eastAsia="ru-RU"/>
              </w:rPr>
            </m:ctrlPr>
          </m:sSubPr>
          <m:e>
            <m:acc>
              <m:accPr>
                <m:chr m:val="̅"/>
                <m:ctrlPr>
                  <w:rPr>
                    <w:rFonts w:ascii="Cambria Math" w:eastAsiaTheme="minorEastAsia" w:hAnsi="Cambria Math" w:cs="Arial"/>
                    <w:i/>
                    <w:sz w:val="24"/>
                    <w:szCs w:val="24"/>
                    <w:lang w:eastAsia="ru-RU"/>
                  </w:rPr>
                </m:ctrlPr>
              </m:accPr>
              <m:e>
                <m:r>
                  <w:rPr>
                    <w:rFonts w:ascii="Cambria Math" w:eastAsiaTheme="minorEastAsia" w:hAnsi="Cambria Math" w:cs="Arial"/>
                    <w:sz w:val="24"/>
                    <w:szCs w:val="24"/>
                    <w:lang w:eastAsia="ru-RU"/>
                  </w:rPr>
                  <m:t>X</m:t>
                </m:r>
              </m:e>
            </m:acc>
          </m:e>
          <m:sub>
            <m:r>
              <w:rPr>
                <w:rFonts w:ascii="Cambria Math" w:eastAsiaTheme="minorEastAsia" w:hAnsi="Cambria Math" w:cs="Arial"/>
                <w:sz w:val="24"/>
                <w:szCs w:val="24"/>
                <w:lang w:eastAsia="ru-RU"/>
              </w:rPr>
              <m:t>1,2</m:t>
            </m:r>
          </m:sub>
        </m:sSub>
      </m:oMath>
      <w:r w:rsidRPr="00C916C2">
        <w:rPr>
          <w:rFonts w:ascii="Arial" w:eastAsiaTheme="minorEastAsia" w:hAnsi="Arial" w:cs="Arial"/>
          <w:sz w:val="24"/>
          <w:szCs w:val="24"/>
          <w:lang w:eastAsia="ru-RU"/>
        </w:rPr>
        <w:t xml:space="preserve"> принимают за окончательный результат.</w:t>
      </w:r>
    </w:p>
    <w:p w14:paraId="634DF35E" w14:textId="396FF168"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 xml:space="preserve">Если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1</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2</m:t>
                    </m:r>
                  </m:sub>
                </m:sSub>
              </m:e>
            </m:d>
            <m:r>
              <w:rPr>
                <w:rFonts w:ascii="Cambria Math" w:eastAsiaTheme="minorEastAsia" w:hAnsi="Cambria Math" w:cs="Arial"/>
                <w:sz w:val="24"/>
                <w:szCs w:val="24"/>
                <w:lang w:eastAsia="ru-RU"/>
              </w:rPr>
              <m:t>&gt;</m:t>
            </m:r>
            <m:acc>
              <m:accPr>
                <m:chr m:val="̅"/>
                <m:ctrlPr>
                  <w:rPr>
                    <w:rFonts w:ascii="Cambria Math" w:eastAsiaTheme="minorEastAsia" w:hAnsi="Cambria Math" w:cs="Arial"/>
                    <w:i/>
                    <w:sz w:val="24"/>
                    <w:szCs w:val="24"/>
                    <w:lang w:eastAsia="ru-RU"/>
                  </w:rPr>
                </m:ctrlPr>
              </m:accPr>
              <m:e>
                <m:r>
                  <w:rPr>
                    <w:rFonts w:ascii="Cambria Math" w:eastAsiaTheme="minorEastAsia" w:hAnsi="Cambria Math" w:cs="Arial"/>
                    <w:sz w:val="24"/>
                    <w:szCs w:val="24"/>
                    <w:lang w:val="en-US" w:eastAsia="ru-RU"/>
                  </w:rPr>
                  <m:t>E</m:t>
                </m:r>
              </m:e>
            </m:acc>
          </m:e>
          <m:sub>
            <m:r>
              <w:rPr>
                <w:rFonts w:ascii="Cambria Math" w:eastAsiaTheme="minorEastAsia" w:hAnsi="Cambria Math" w:cs="Arial"/>
                <w:sz w:val="24"/>
                <w:szCs w:val="24"/>
                <w:lang w:eastAsia="ru-RU"/>
              </w:rPr>
              <m:t>1,2</m:t>
            </m:r>
          </m:sub>
        </m:sSub>
      </m:oMath>
      <w:r w:rsidRPr="00C916C2">
        <w:rPr>
          <w:rFonts w:ascii="Arial" w:eastAsiaTheme="minorEastAsia" w:hAnsi="Arial" w:cs="Arial"/>
          <w:sz w:val="24"/>
          <w:szCs w:val="24"/>
          <w:lang w:eastAsia="ru-RU"/>
        </w:rPr>
        <w:t xml:space="preserve">, то проводят испытание третьей навески и вычисляют среднее арифметическое результатов испытаний первой и третьей </w:t>
      </w:r>
      <m:oMath>
        <m:sSub>
          <m:sSubPr>
            <m:ctrlPr>
              <w:rPr>
                <w:rFonts w:ascii="Cambria Math" w:eastAsiaTheme="minorEastAsia" w:hAnsi="Cambria Math" w:cs="Arial"/>
                <w:i/>
                <w:sz w:val="24"/>
                <w:szCs w:val="24"/>
                <w:lang w:eastAsia="ru-RU"/>
              </w:rPr>
            </m:ctrlPr>
          </m:sSubPr>
          <m:e>
            <m:acc>
              <m:accPr>
                <m:chr m:val="̅"/>
                <m:ctrlPr>
                  <w:rPr>
                    <w:rFonts w:ascii="Cambria Math" w:eastAsiaTheme="minorEastAsia" w:hAnsi="Cambria Math" w:cs="Arial"/>
                    <w:i/>
                    <w:sz w:val="24"/>
                    <w:szCs w:val="24"/>
                    <w:lang w:eastAsia="ru-RU"/>
                  </w:rPr>
                </m:ctrlPr>
              </m:accPr>
              <m:e>
                <m:r>
                  <w:rPr>
                    <w:rFonts w:ascii="Cambria Math" w:eastAsiaTheme="minorEastAsia" w:hAnsi="Cambria Math" w:cs="Arial"/>
                    <w:sz w:val="24"/>
                    <w:szCs w:val="24"/>
                    <w:lang w:eastAsia="ru-RU"/>
                  </w:rPr>
                  <m:t>X</m:t>
                </m:r>
              </m:e>
            </m:acc>
          </m:e>
          <m:sub>
            <m:r>
              <w:rPr>
                <w:rFonts w:ascii="Cambria Math" w:eastAsiaTheme="minorEastAsia" w:hAnsi="Cambria Math" w:cs="Arial"/>
                <w:sz w:val="24"/>
                <w:szCs w:val="24"/>
                <w:lang w:eastAsia="ru-RU"/>
              </w:rPr>
              <m:t>1,3</m:t>
            </m:r>
          </m:sub>
        </m:sSub>
      </m:oMath>
      <w:r w:rsidRPr="00C916C2">
        <w:rPr>
          <w:rFonts w:ascii="Arial" w:eastAsiaTheme="minorEastAsia" w:hAnsi="Arial" w:cs="Arial"/>
          <w:sz w:val="24"/>
          <w:szCs w:val="24"/>
          <w:lang w:eastAsia="ru-RU"/>
        </w:rPr>
        <w:t xml:space="preserve">, а также второй и третьей навесок </w:t>
      </w:r>
      <m:oMath>
        <m:sSub>
          <m:sSubPr>
            <m:ctrlPr>
              <w:rPr>
                <w:rFonts w:ascii="Cambria Math" w:eastAsiaTheme="minorEastAsia" w:hAnsi="Cambria Math" w:cs="Arial"/>
                <w:i/>
                <w:sz w:val="24"/>
                <w:szCs w:val="24"/>
                <w:lang w:eastAsia="ru-RU"/>
              </w:rPr>
            </m:ctrlPr>
          </m:sSubPr>
          <m:e>
            <m:acc>
              <m:accPr>
                <m:chr m:val="̅"/>
                <m:ctrlPr>
                  <w:rPr>
                    <w:rFonts w:ascii="Cambria Math" w:eastAsiaTheme="minorEastAsia" w:hAnsi="Cambria Math" w:cs="Arial"/>
                    <w:i/>
                    <w:sz w:val="24"/>
                    <w:szCs w:val="24"/>
                    <w:lang w:eastAsia="ru-RU"/>
                  </w:rPr>
                </m:ctrlPr>
              </m:accPr>
              <m:e>
                <m:r>
                  <w:rPr>
                    <w:rFonts w:ascii="Cambria Math" w:eastAsiaTheme="minorEastAsia" w:hAnsi="Cambria Math" w:cs="Arial"/>
                    <w:sz w:val="24"/>
                    <w:szCs w:val="24"/>
                    <w:lang w:eastAsia="ru-RU"/>
                  </w:rPr>
                  <m:t>X</m:t>
                </m:r>
              </m:e>
            </m:acc>
          </m:e>
          <m:sub>
            <m:r>
              <w:rPr>
                <w:rFonts w:ascii="Cambria Math" w:eastAsiaTheme="minorEastAsia" w:hAnsi="Cambria Math" w:cs="Arial"/>
                <w:sz w:val="24"/>
                <w:szCs w:val="24"/>
                <w:lang w:eastAsia="ru-RU"/>
              </w:rPr>
              <m:t>2,3</m:t>
            </m:r>
          </m:sub>
        </m:sSub>
      </m:oMath>
      <w:r w:rsidRPr="00C916C2">
        <w:rPr>
          <w:rFonts w:ascii="Arial" w:eastAsiaTheme="minorEastAsia" w:hAnsi="Arial" w:cs="Arial"/>
          <w:sz w:val="24"/>
          <w:szCs w:val="24"/>
          <w:lang w:eastAsia="ru-RU"/>
        </w:rPr>
        <w:t>.</w:t>
      </w:r>
    </w:p>
    <w:p w14:paraId="3AC3C729" w14:textId="2BCD9318"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 xml:space="preserve">Соответственно вычисляют значение </w:t>
      </w:r>
      <w:r w:rsidR="00911F6B" w:rsidRPr="004575E9">
        <w:rPr>
          <w:rFonts w:ascii="Arial" w:eastAsiaTheme="minorEastAsia" w:hAnsi="Arial" w:cs="Arial"/>
          <w:i/>
          <w:sz w:val="24"/>
          <w:szCs w:val="24"/>
          <w:lang w:val="en-US" w:eastAsia="ru-RU"/>
        </w:rPr>
        <w:t>E</w:t>
      </w:r>
      <w:r w:rsidR="00911F6B" w:rsidRPr="004575E9">
        <w:rPr>
          <w:rFonts w:ascii="Arial" w:eastAsiaTheme="minorEastAsia" w:hAnsi="Arial" w:cs="Arial"/>
          <w:sz w:val="24"/>
          <w:szCs w:val="24"/>
          <w:vertAlign w:val="subscript"/>
          <w:lang w:eastAsia="ru-RU"/>
        </w:rPr>
        <w:t>1,2</w:t>
      </w:r>
      <w:r w:rsidRPr="00C916C2">
        <w:rPr>
          <w:rFonts w:ascii="Arial" w:eastAsiaTheme="minorEastAsia" w:hAnsi="Arial" w:cs="Arial"/>
          <w:sz w:val="24"/>
          <w:szCs w:val="24"/>
          <w:lang w:eastAsia="ru-RU"/>
        </w:rPr>
        <w:t xml:space="preserve"> и </w:t>
      </w:r>
      <w:r w:rsidR="00911F6B" w:rsidRPr="004575E9">
        <w:rPr>
          <w:rFonts w:ascii="Arial" w:eastAsiaTheme="minorEastAsia" w:hAnsi="Arial" w:cs="Arial"/>
          <w:i/>
          <w:sz w:val="24"/>
          <w:szCs w:val="24"/>
          <w:lang w:val="en-US" w:eastAsia="ru-RU"/>
        </w:rPr>
        <w:t>E</w:t>
      </w:r>
      <w:r w:rsidR="00911F6B">
        <w:rPr>
          <w:rFonts w:ascii="Arial" w:eastAsiaTheme="minorEastAsia" w:hAnsi="Arial" w:cs="Arial"/>
          <w:sz w:val="24"/>
          <w:szCs w:val="24"/>
          <w:vertAlign w:val="subscript"/>
          <w:lang w:eastAsia="ru-RU"/>
        </w:rPr>
        <w:t>2</w:t>
      </w:r>
      <w:r w:rsidR="00911F6B" w:rsidRPr="004575E9">
        <w:rPr>
          <w:rFonts w:ascii="Arial" w:eastAsiaTheme="minorEastAsia" w:hAnsi="Arial" w:cs="Arial"/>
          <w:sz w:val="24"/>
          <w:szCs w:val="24"/>
          <w:vertAlign w:val="subscript"/>
          <w:lang w:eastAsia="ru-RU"/>
        </w:rPr>
        <w:t>,</w:t>
      </w:r>
      <w:r w:rsidR="00911F6B">
        <w:rPr>
          <w:rFonts w:ascii="Arial" w:eastAsiaTheme="minorEastAsia" w:hAnsi="Arial" w:cs="Arial"/>
          <w:sz w:val="24"/>
          <w:szCs w:val="24"/>
          <w:vertAlign w:val="subscript"/>
          <w:lang w:eastAsia="ru-RU"/>
        </w:rPr>
        <w:t>3</w:t>
      </w:r>
      <w:r w:rsidRPr="00C916C2">
        <w:rPr>
          <w:rFonts w:ascii="Arial" w:eastAsiaTheme="minorEastAsia" w:hAnsi="Arial" w:cs="Arial"/>
          <w:sz w:val="24"/>
          <w:szCs w:val="24"/>
          <w:lang w:eastAsia="ru-RU"/>
        </w:rPr>
        <w:t>.</w:t>
      </w:r>
    </w:p>
    <w:p w14:paraId="3B1F77A5" w14:textId="77777777"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При сравнении расхождений результатов испытаний первой и третьей, а также второй и третьей навесок с максимально допускаемыми отклонениями могут быть следующие варианты:</w:t>
      </w:r>
    </w:p>
    <w:p w14:paraId="668DCDA1" w14:textId="0503EEC1"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 xml:space="preserve">если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1</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3</m:t>
                    </m:r>
                  </m:sub>
                </m:sSub>
              </m:e>
            </m:d>
            <m:r>
              <w:rPr>
                <w:rFonts w:ascii="Cambria Math" w:eastAsiaTheme="minorEastAsia" w:hAnsi="Cambria Math" w:cs="Arial"/>
                <w:sz w:val="24"/>
                <w:szCs w:val="24"/>
                <w:lang w:eastAsia="ru-RU"/>
              </w:rPr>
              <m:t>≤E</m:t>
            </m:r>
          </m:e>
          <m:sub>
            <m:r>
              <w:rPr>
                <w:rFonts w:ascii="Cambria Math" w:eastAsiaTheme="minorEastAsia" w:hAnsi="Cambria Math" w:cs="Arial"/>
                <w:sz w:val="24"/>
                <w:szCs w:val="24"/>
                <w:lang w:eastAsia="ru-RU"/>
              </w:rPr>
              <m:t>1,3</m:t>
            </m:r>
          </m:sub>
        </m:sSub>
      </m:oMath>
      <w:r w:rsidRPr="00C916C2">
        <w:rPr>
          <w:rFonts w:ascii="Arial" w:eastAsiaTheme="minorEastAsia" w:hAnsi="Arial" w:cs="Arial"/>
          <w:sz w:val="24"/>
          <w:szCs w:val="24"/>
          <w:lang w:eastAsia="ru-RU"/>
        </w:rPr>
        <w:t xml:space="preserve"> и одновременно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2</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3</m:t>
                    </m:r>
                  </m:sub>
                </m:sSub>
              </m:e>
            </m:d>
            <m:r>
              <w:rPr>
                <w:rFonts w:ascii="Cambria Math" w:eastAsiaTheme="minorEastAsia" w:hAnsi="Cambria Math" w:cs="Arial"/>
                <w:sz w:val="24"/>
                <w:szCs w:val="24"/>
                <w:lang w:eastAsia="ru-RU"/>
              </w:rPr>
              <m:t>≤E</m:t>
            </m:r>
          </m:e>
          <m:sub>
            <m:r>
              <w:rPr>
                <w:rFonts w:ascii="Cambria Math" w:eastAsiaTheme="minorEastAsia" w:hAnsi="Cambria Math" w:cs="Arial"/>
                <w:sz w:val="24"/>
                <w:szCs w:val="24"/>
                <w:lang w:eastAsia="ru-RU"/>
              </w:rPr>
              <m:t>2,3</m:t>
            </m:r>
          </m:sub>
        </m:sSub>
      </m:oMath>
      <w:r w:rsidRPr="00C916C2">
        <w:rPr>
          <w:rFonts w:ascii="Arial" w:eastAsiaTheme="minorEastAsia" w:hAnsi="Arial" w:cs="Arial"/>
          <w:sz w:val="24"/>
          <w:szCs w:val="24"/>
          <w:lang w:eastAsia="ru-RU"/>
        </w:rPr>
        <w:t>, то за окончательный результат определения принимают</w:t>
      </w:r>
    </w:p>
    <w:p w14:paraId="69168981" w14:textId="7F46E21F" w:rsidR="00C916C2" w:rsidRPr="00911F6B" w:rsidRDefault="001C15F8" w:rsidP="00911F6B">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f>
          <m:fPr>
            <m:ctrlPr>
              <w:rPr>
                <w:rFonts w:ascii="Cambria Math" w:eastAsiaTheme="minorEastAsia" w:hAnsi="Cambria Math" w:cs="Arial"/>
                <w:i/>
                <w:sz w:val="28"/>
                <w:szCs w:val="24"/>
                <w:lang w:eastAsia="ru-RU"/>
              </w:rPr>
            </m:ctrlPr>
          </m:fPr>
          <m:num>
            <m:sSub>
              <m:sSubPr>
                <m:ctrlPr>
                  <w:rPr>
                    <w:rFonts w:ascii="Cambria Math" w:eastAsiaTheme="minorEastAsia" w:hAnsi="Cambria Math" w:cs="Arial"/>
                    <w:i/>
                    <w:sz w:val="28"/>
                    <w:szCs w:val="24"/>
                    <w:lang w:eastAsia="ru-RU"/>
                  </w:rPr>
                </m:ctrlPr>
              </m:sSubPr>
              <m:e>
                <m:acc>
                  <m:accPr>
                    <m:chr m:val="̅"/>
                    <m:ctrlPr>
                      <w:rPr>
                        <w:rFonts w:ascii="Cambria Math" w:eastAsiaTheme="minorEastAsia" w:hAnsi="Cambria Math" w:cs="Arial"/>
                        <w:i/>
                        <w:sz w:val="28"/>
                        <w:szCs w:val="24"/>
                        <w:lang w:eastAsia="ru-RU"/>
                      </w:rPr>
                    </m:ctrlPr>
                  </m:accPr>
                  <m:e>
                    <m:r>
                      <w:rPr>
                        <w:rFonts w:ascii="Cambria Math" w:eastAsiaTheme="minorEastAsia" w:hAnsi="Cambria Math" w:cs="Arial"/>
                        <w:sz w:val="28"/>
                        <w:szCs w:val="24"/>
                        <w:lang w:eastAsia="ru-RU"/>
                      </w:rPr>
                      <m:t>X</m:t>
                    </m:r>
                  </m:e>
                </m:acc>
              </m:e>
              <m:sub>
                <m:r>
                  <w:rPr>
                    <w:rFonts w:ascii="Cambria Math" w:eastAsiaTheme="minorEastAsia" w:hAnsi="Cambria Math" w:cs="Arial"/>
                    <w:sz w:val="28"/>
                    <w:szCs w:val="24"/>
                    <w:lang w:eastAsia="ru-RU"/>
                  </w:rPr>
                  <m:t>1,3</m:t>
                </m:r>
              </m:sub>
            </m:sSub>
            <m:r>
              <w:rPr>
                <w:rFonts w:ascii="Cambria Math" w:eastAsiaTheme="minorEastAsia" w:hAnsi="Cambria Math" w:cs="Arial"/>
                <w:sz w:val="28"/>
                <w:szCs w:val="24"/>
                <w:lang w:eastAsia="ru-RU"/>
              </w:rPr>
              <m:t>+</m:t>
            </m:r>
            <m:sSub>
              <m:sSubPr>
                <m:ctrlPr>
                  <w:rPr>
                    <w:rFonts w:ascii="Cambria Math" w:eastAsiaTheme="minorEastAsia" w:hAnsi="Cambria Math" w:cs="Arial"/>
                    <w:i/>
                    <w:sz w:val="28"/>
                    <w:szCs w:val="24"/>
                    <w:lang w:eastAsia="ru-RU"/>
                  </w:rPr>
                </m:ctrlPr>
              </m:sSubPr>
              <m:e>
                <m:acc>
                  <m:accPr>
                    <m:chr m:val="̅"/>
                    <m:ctrlPr>
                      <w:rPr>
                        <w:rFonts w:ascii="Cambria Math" w:eastAsiaTheme="minorEastAsia" w:hAnsi="Cambria Math" w:cs="Arial"/>
                        <w:i/>
                        <w:sz w:val="28"/>
                        <w:szCs w:val="24"/>
                        <w:lang w:eastAsia="ru-RU"/>
                      </w:rPr>
                    </m:ctrlPr>
                  </m:accPr>
                  <m:e>
                    <m:r>
                      <w:rPr>
                        <w:rFonts w:ascii="Cambria Math" w:eastAsiaTheme="minorEastAsia" w:hAnsi="Cambria Math" w:cs="Arial"/>
                        <w:sz w:val="28"/>
                        <w:szCs w:val="24"/>
                        <w:lang w:eastAsia="ru-RU"/>
                      </w:rPr>
                      <m:t>X</m:t>
                    </m:r>
                  </m:e>
                </m:acc>
              </m:e>
              <m:sub>
                <m:r>
                  <w:rPr>
                    <w:rFonts w:ascii="Cambria Math" w:eastAsiaTheme="minorEastAsia" w:hAnsi="Cambria Math" w:cs="Arial"/>
                    <w:sz w:val="28"/>
                    <w:szCs w:val="24"/>
                    <w:lang w:eastAsia="ru-RU"/>
                  </w:rPr>
                  <m:t>2,3</m:t>
                </m:r>
              </m:sub>
            </m:sSub>
          </m:num>
          <m:den>
            <m:r>
              <w:rPr>
                <w:rFonts w:ascii="Cambria Math" w:eastAsiaTheme="minorEastAsia" w:hAnsi="Cambria Math" w:cs="Arial"/>
                <w:sz w:val="28"/>
                <w:szCs w:val="24"/>
                <w:lang w:eastAsia="ru-RU"/>
              </w:rPr>
              <m:t>2</m:t>
            </m:r>
          </m:den>
        </m:f>
        <m:r>
          <w:rPr>
            <w:rFonts w:ascii="Cambria Math" w:eastAsiaTheme="minorEastAsia" w:hAnsi="Cambria Math" w:cs="Arial"/>
            <w:sz w:val="28"/>
            <w:szCs w:val="24"/>
            <w:lang w:eastAsia="ru-RU"/>
          </w:rPr>
          <m:t>=</m:t>
        </m:r>
        <m:f>
          <m:fPr>
            <m:ctrlPr>
              <w:rPr>
                <w:rFonts w:ascii="Cambria Math" w:eastAsiaTheme="minorEastAsia" w:hAnsi="Cambria Math" w:cs="Arial"/>
                <w:i/>
                <w:sz w:val="28"/>
                <w:szCs w:val="24"/>
                <w:lang w:eastAsia="ru-RU"/>
              </w:rPr>
            </m:ctrlPr>
          </m:fPr>
          <m:num>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X</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X</m:t>
                </m:r>
              </m:e>
              <m:sub>
                <m:r>
                  <w:rPr>
                    <w:rFonts w:ascii="Cambria Math" w:eastAsiaTheme="minorEastAsia" w:hAnsi="Cambria Math" w:cs="Arial"/>
                    <w:sz w:val="28"/>
                    <w:szCs w:val="24"/>
                    <w:lang w:eastAsia="ru-RU"/>
                  </w:rPr>
                  <m:t>2</m:t>
                </m:r>
              </m:sub>
            </m:sSub>
            <m:r>
              <w:rPr>
                <w:rFonts w:ascii="Cambria Math" w:eastAsiaTheme="minorEastAsia" w:hAnsi="Cambria Math" w:cs="Arial"/>
                <w:sz w:val="28"/>
                <w:szCs w:val="24"/>
                <w:lang w:eastAsia="ru-RU"/>
              </w:rPr>
              <m:t>+2</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X</m:t>
                </m:r>
              </m:e>
              <m:sub>
                <m:r>
                  <w:rPr>
                    <w:rFonts w:ascii="Cambria Math" w:eastAsiaTheme="minorEastAsia" w:hAnsi="Cambria Math" w:cs="Arial"/>
                    <w:sz w:val="28"/>
                    <w:szCs w:val="24"/>
                    <w:lang w:eastAsia="ru-RU"/>
                  </w:rPr>
                  <m:t>3</m:t>
                </m:r>
              </m:sub>
            </m:sSub>
          </m:num>
          <m:den>
            <m:r>
              <w:rPr>
                <w:rFonts w:ascii="Cambria Math" w:eastAsiaTheme="minorEastAsia" w:hAnsi="Cambria Math" w:cs="Arial"/>
                <w:sz w:val="28"/>
                <w:szCs w:val="24"/>
                <w:lang w:eastAsia="ru-RU"/>
              </w:rPr>
              <m:t>4</m:t>
            </m:r>
          </m:den>
        </m:f>
      </m:oMath>
      <w:r w:rsidR="00911F6B">
        <w:rPr>
          <w:rFonts w:ascii="Arial" w:eastAsiaTheme="minorEastAsia" w:hAnsi="Arial" w:cs="Arial"/>
          <w:sz w:val="24"/>
          <w:szCs w:val="24"/>
          <w:lang w:eastAsia="ru-RU"/>
        </w:rPr>
        <w:t>;</w:t>
      </w:r>
      <w:r w:rsidR="00911F6B">
        <w:rPr>
          <w:rFonts w:ascii="Arial" w:eastAsiaTheme="minorEastAsia" w:hAnsi="Arial" w:cs="Arial"/>
          <w:sz w:val="24"/>
          <w:szCs w:val="24"/>
          <w:lang w:eastAsia="ru-RU"/>
        </w:rPr>
        <w:tab/>
      </w:r>
      <w:r w:rsidR="00911F6B">
        <w:rPr>
          <w:rFonts w:ascii="Arial" w:eastAsiaTheme="minorEastAsia" w:hAnsi="Arial" w:cs="Arial"/>
          <w:sz w:val="24"/>
          <w:szCs w:val="24"/>
          <w:lang w:eastAsia="ru-RU"/>
        </w:rPr>
        <w:tab/>
      </w:r>
      <w:r w:rsidR="00911F6B">
        <w:rPr>
          <w:rFonts w:ascii="Arial" w:eastAsiaTheme="minorEastAsia" w:hAnsi="Arial" w:cs="Arial"/>
          <w:sz w:val="24"/>
          <w:szCs w:val="24"/>
          <w:lang w:eastAsia="ru-RU"/>
        </w:rPr>
        <w:tab/>
      </w:r>
      <w:r w:rsidR="00911F6B">
        <w:rPr>
          <w:rFonts w:ascii="Arial" w:eastAsiaTheme="minorEastAsia" w:hAnsi="Arial" w:cs="Arial"/>
          <w:sz w:val="24"/>
          <w:szCs w:val="24"/>
          <w:lang w:eastAsia="ru-RU"/>
        </w:rPr>
        <w:tab/>
        <w:t>(17.5)</w:t>
      </w:r>
    </w:p>
    <w:p w14:paraId="575AB92B" w14:textId="2239BB2E"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 xml:space="preserve">если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1</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3</m:t>
                    </m:r>
                  </m:sub>
                </m:sSub>
              </m:e>
            </m:d>
            <m:r>
              <w:rPr>
                <w:rFonts w:ascii="Cambria Math" w:eastAsiaTheme="minorEastAsia" w:hAnsi="Cambria Math" w:cs="Arial"/>
                <w:sz w:val="24"/>
                <w:szCs w:val="24"/>
                <w:lang w:eastAsia="ru-RU"/>
              </w:rPr>
              <m:t>≤E</m:t>
            </m:r>
          </m:e>
          <m:sub>
            <m:r>
              <w:rPr>
                <w:rFonts w:ascii="Cambria Math" w:eastAsiaTheme="minorEastAsia" w:hAnsi="Cambria Math" w:cs="Arial"/>
                <w:sz w:val="24"/>
                <w:szCs w:val="24"/>
                <w:lang w:eastAsia="ru-RU"/>
              </w:rPr>
              <m:t>1,3</m:t>
            </m:r>
          </m:sub>
        </m:sSub>
      </m:oMath>
      <w:r w:rsidRPr="00C916C2">
        <w:rPr>
          <w:rFonts w:ascii="Arial" w:eastAsiaTheme="minorEastAsia" w:hAnsi="Arial" w:cs="Arial"/>
          <w:sz w:val="24"/>
          <w:szCs w:val="24"/>
          <w:lang w:eastAsia="ru-RU"/>
        </w:rPr>
        <w:t xml:space="preserve"> и одновременно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2</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3</m:t>
                    </m:r>
                  </m:sub>
                </m:sSub>
              </m:e>
            </m:d>
            <m:r>
              <w:rPr>
                <w:rFonts w:ascii="Cambria Math" w:eastAsiaTheme="minorEastAsia" w:hAnsi="Cambria Math" w:cs="Arial"/>
                <w:sz w:val="24"/>
                <w:szCs w:val="24"/>
                <w:lang w:eastAsia="ru-RU"/>
              </w:rPr>
              <m:t>&gt;E</m:t>
            </m:r>
          </m:e>
          <m:sub>
            <m:r>
              <w:rPr>
                <w:rFonts w:ascii="Cambria Math" w:eastAsiaTheme="minorEastAsia" w:hAnsi="Cambria Math" w:cs="Arial"/>
                <w:sz w:val="24"/>
                <w:szCs w:val="24"/>
                <w:lang w:eastAsia="ru-RU"/>
              </w:rPr>
              <m:t>2,3</m:t>
            </m:r>
          </m:sub>
        </m:sSub>
      </m:oMath>
      <w:r w:rsidRPr="00C916C2">
        <w:rPr>
          <w:rFonts w:ascii="Arial" w:eastAsiaTheme="minorEastAsia" w:hAnsi="Arial" w:cs="Arial"/>
          <w:sz w:val="24"/>
          <w:szCs w:val="24"/>
          <w:lang w:eastAsia="ru-RU"/>
        </w:rPr>
        <w:t xml:space="preserve"> или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1</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3</m:t>
                    </m:r>
                  </m:sub>
                </m:sSub>
              </m:e>
            </m:d>
            <m:r>
              <w:rPr>
                <w:rFonts w:ascii="Cambria Math" w:eastAsiaTheme="minorEastAsia" w:hAnsi="Cambria Math" w:cs="Arial"/>
                <w:sz w:val="24"/>
                <w:szCs w:val="24"/>
                <w:lang w:eastAsia="ru-RU"/>
              </w:rPr>
              <m:t>&gt;E</m:t>
            </m:r>
          </m:e>
          <m:sub>
            <m:r>
              <w:rPr>
                <w:rFonts w:ascii="Cambria Math" w:eastAsiaTheme="minorEastAsia" w:hAnsi="Cambria Math" w:cs="Arial"/>
                <w:sz w:val="24"/>
                <w:szCs w:val="24"/>
                <w:lang w:eastAsia="ru-RU"/>
              </w:rPr>
              <m:t>1,3</m:t>
            </m:r>
          </m:sub>
        </m:sSub>
      </m:oMath>
      <w:r w:rsidRPr="00C916C2">
        <w:rPr>
          <w:rFonts w:ascii="Arial" w:eastAsiaTheme="minorEastAsia" w:hAnsi="Arial" w:cs="Arial"/>
          <w:sz w:val="24"/>
          <w:szCs w:val="24"/>
          <w:lang w:eastAsia="ru-RU"/>
        </w:rPr>
        <w:t xml:space="preserve"> и одновременно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2</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3</m:t>
                    </m:r>
                  </m:sub>
                </m:sSub>
              </m:e>
            </m:d>
            <m:r>
              <w:rPr>
                <w:rFonts w:ascii="Cambria Math" w:eastAsiaTheme="minorEastAsia" w:hAnsi="Cambria Math" w:cs="Arial"/>
                <w:sz w:val="24"/>
                <w:szCs w:val="24"/>
                <w:lang w:eastAsia="ru-RU"/>
              </w:rPr>
              <m:t>≤E</m:t>
            </m:r>
          </m:e>
          <m:sub>
            <m:r>
              <w:rPr>
                <w:rFonts w:ascii="Cambria Math" w:eastAsiaTheme="minorEastAsia" w:hAnsi="Cambria Math" w:cs="Arial"/>
                <w:sz w:val="24"/>
                <w:szCs w:val="24"/>
                <w:lang w:eastAsia="ru-RU"/>
              </w:rPr>
              <m:t>2,3</m:t>
            </m:r>
          </m:sub>
        </m:sSub>
      </m:oMath>
      <w:r w:rsidRPr="00C916C2">
        <w:rPr>
          <w:rFonts w:ascii="Arial" w:eastAsiaTheme="minorEastAsia" w:hAnsi="Arial" w:cs="Arial"/>
          <w:sz w:val="24"/>
          <w:szCs w:val="24"/>
          <w:lang w:eastAsia="ru-RU"/>
        </w:rPr>
        <w:t xml:space="preserve">, то за окончательный результат определения принимают соответственно </w:t>
      </w:r>
      <m:oMath>
        <m:sSub>
          <m:sSubPr>
            <m:ctrlPr>
              <w:rPr>
                <w:rFonts w:ascii="Cambria Math" w:eastAsiaTheme="minorEastAsia" w:hAnsi="Cambria Math" w:cs="Arial"/>
                <w:i/>
                <w:sz w:val="24"/>
                <w:szCs w:val="24"/>
                <w:lang w:eastAsia="ru-RU"/>
              </w:rPr>
            </m:ctrlPr>
          </m:sSubPr>
          <m:e>
            <m:acc>
              <m:accPr>
                <m:chr m:val="̅"/>
                <m:ctrlPr>
                  <w:rPr>
                    <w:rFonts w:ascii="Cambria Math" w:eastAsiaTheme="minorEastAsia" w:hAnsi="Cambria Math" w:cs="Arial"/>
                    <w:i/>
                    <w:sz w:val="24"/>
                    <w:szCs w:val="24"/>
                    <w:lang w:eastAsia="ru-RU"/>
                  </w:rPr>
                </m:ctrlPr>
              </m:accPr>
              <m:e>
                <m:r>
                  <w:rPr>
                    <w:rFonts w:ascii="Cambria Math" w:eastAsiaTheme="minorEastAsia" w:hAnsi="Cambria Math" w:cs="Arial"/>
                    <w:sz w:val="24"/>
                    <w:szCs w:val="24"/>
                    <w:lang w:eastAsia="ru-RU"/>
                  </w:rPr>
                  <m:t>X</m:t>
                </m:r>
              </m:e>
            </m:acc>
          </m:e>
          <m:sub>
            <m:r>
              <w:rPr>
                <w:rFonts w:ascii="Cambria Math" w:eastAsiaTheme="minorEastAsia" w:hAnsi="Cambria Math" w:cs="Arial"/>
                <w:sz w:val="24"/>
                <w:szCs w:val="24"/>
                <w:lang w:eastAsia="ru-RU"/>
              </w:rPr>
              <m:t>1,3</m:t>
            </m:r>
          </m:sub>
        </m:sSub>
      </m:oMath>
      <w:r w:rsidRPr="00C916C2">
        <w:rPr>
          <w:rFonts w:ascii="Arial" w:eastAsiaTheme="minorEastAsia" w:hAnsi="Arial" w:cs="Arial"/>
          <w:sz w:val="24"/>
          <w:szCs w:val="24"/>
          <w:lang w:eastAsia="ru-RU"/>
        </w:rPr>
        <w:t xml:space="preserve"> или </w:t>
      </w:r>
      <m:oMath>
        <m:sSub>
          <m:sSubPr>
            <m:ctrlPr>
              <w:rPr>
                <w:rFonts w:ascii="Cambria Math" w:eastAsiaTheme="minorEastAsia" w:hAnsi="Cambria Math" w:cs="Arial"/>
                <w:i/>
                <w:sz w:val="24"/>
                <w:szCs w:val="24"/>
                <w:lang w:eastAsia="ru-RU"/>
              </w:rPr>
            </m:ctrlPr>
          </m:sSubPr>
          <m:e>
            <m:acc>
              <m:accPr>
                <m:chr m:val="̅"/>
                <m:ctrlPr>
                  <w:rPr>
                    <w:rFonts w:ascii="Cambria Math" w:eastAsiaTheme="minorEastAsia" w:hAnsi="Cambria Math" w:cs="Arial"/>
                    <w:i/>
                    <w:sz w:val="24"/>
                    <w:szCs w:val="24"/>
                    <w:lang w:eastAsia="ru-RU"/>
                  </w:rPr>
                </m:ctrlPr>
              </m:accPr>
              <m:e>
                <m:r>
                  <w:rPr>
                    <w:rFonts w:ascii="Cambria Math" w:eastAsiaTheme="minorEastAsia" w:hAnsi="Cambria Math" w:cs="Arial"/>
                    <w:sz w:val="24"/>
                    <w:szCs w:val="24"/>
                    <w:lang w:eastAsia="ru-RU"/>
                  </w:rPr>
                  <m:t>X</m:t>
                </m:r>
              </m:e>
            </m:acc>
          </m:e>
          <m:sub>
            <m:r>
              <w:rPr>
                <w:rFonts w:ascii="Cambria Math" w:eastAsiaTheme="minorEastAsia" w:hAnsi="Cambria Math" w:cs="Arial"/>
                <w:sz w:val="24"/>
                <w:szCs w:val="24"/>
                <w:lang w:eastAsia="ru-RU"/>
              </w:rPr>
              <m:t>2,3</m:t>
            </m:r>
          </m:sub>
        </m:sSub>
      </m:oMath>
      <w:r w:rsidRPr="00C916C2">
        <w:rPr>
          <w:rFonts w:ascii="Arial" w:eastAsiaTheme="minorEastAsia" w:hAnsi="Arial" w:cs="Arial"/>
          <w:sz w:val="24"/>
          <w:szCs w:val="24"/>
          <w:lang w:eastAsia="ru-RU"/>
        </w:rPr>
        <w:t>;</w:t>
      </w:r>
    </w:p>
    <w:p w14:paraId="60D5CF86" w14:textId="411F612C" w:rsidR="00BD6D87"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 xml:space="preserve">если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1</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3</m:t>
                    </m:r>
                  </m:sub>
                </m:sSub>
              </m:e>
            </m:d>
            <m:r>
              <w:rPr>
                <w:rFonts w:ascii="Cambria Math" w:eastAsiaTheme="minorEastAsia" w:hAnsi="Cambria Math" w:cs="Arial"/>
                <w:sz w:val="24"/>
                <w:szCs w:val="24"/>
                <w:lang w:eastAsia="ru-RU"/>
              </w:rPr>
              <m:t>&gt;E</m:t>
            </m:r>
          </m:e>
          <m:sub>
            <m:r>
              <w:rPr>
                <w:rFonts w:ascii="Cambria Math" w:eastAsiaTheme="minorEastAsia" w:hAnsi="Cambria Math" w:cs="Arial"/>
                <w:sz w:val="24"/>
                <w:szCs w:val="24"/>
                <w:lang w:eastAsia="ru-RU"/>
              </w:rPr>
              <m:t>1,3</m:t>
            </m:r>
          </m:sub>
        </m:sSub>
      </m:oMath>
      <w:r w:rsidRPr="00C916C2">
        <w:rPr>
          <w:rFonts w:ascii="Arial" w:eastAsiaTheme="minorEastAsia" w:hAnsi="Arial" w:cs="Arial"/>
          <w:sz w:val="24"/>
          <w:szCs w:val="24"/>
          <w:lang w:eastAsia="ru-RU"/>
        </w:rPr>
        <w:t xml:space="preserve"> и одновременно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2</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3</m:t>
                    </m:r>
                  </m:sub>
                </m:sSub>
              </m:e>
            </m:d>
            <m:r>
              <w:rPr>
                <w:rFonts w:ascii="Cambria Math" w:eastAsiaTheme="minorEastAsia" w:hAnsi="Cambria Math" w:cs="Arial"/>
                <w:sz w:val="24"/>
                <w:szCs w:val="24"/>
                <w:lang w:eastAsia="ru-RU"/>
              </w:rPr>
              <m:t>&gt;E</m:t>
            </m:r>
          </m:e>
          <m:sub>
            <m:r>
              <w:rPr>
                <w:rFonts w:ascii="Cambria Math" w:eastAsiaTheme="minorEastAsia" w:hAnsi="Cambria Math" w:cs="Arial"/>
                <w:sz w:val="24"/>
                <w:szCs w:val="24"/>
                <w:lang w:eastAsia="ru-RU"/>
              </w:rPr>
              <m:t>2,3</m:t>
            </m:r>
          </m:sub>
        </m:sSub>
      </m:oMath>
      <w:r w:rsidRPr="00C916C2">
        <w:rPr>
          <w:rFonts w:ascii="Arial" w:eastAsiaTheme="minorEastAsia" w:hAnsi="Arial" w:cs="Arial"/>
          <w:sz w:val="24"/>
          <w:szCs w:val="24"/>
          <w:lang w:eastAsia="ru-RU"/>
        </w:rPr>
        <w:t>, то определение повторяют на вновь отобранных навесках.</w:t>
      </w:r>
    </w:p>
    <w:p w14:paraId="637C7687" w14:textId="672B1DC3" w:rsidR="00727E1E" w:rsidRDefault="00727E1E" w:rsidP="00C2066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7C21A245" w14:textId="3114E63A" w:rsidR="00FA15ED" w:rsidRDefault="00FA15ED">
      <w:pPr>
        <w:rPr>
          <w:rFonts w:ascii="Arial" w:eastAsiaTheme="minorEastAsia" w:hAnsi="Arial" w:cs="Arial"/>
          <w:sz w:val="24"/>
          <w:szCs w:val="24"/>
          <w:lang w:eastAsia="ru-RU"/>
        </w:rPr>
      </w:pPr>
      <w:r>
        <w:rPr>
          <w:rFonts w:ascii="Arial" w:eastAsiaTheme="minorEastAsia" w:hAnsi="Arial" w:cs="Arial"/>
          <w:sz w:val="24"/>
          <w:szCs w:val="24"/>
          <w:lang w:eastAsia="ru-RU"/>
        </w:rPr>
        <w:br w:type="page"/>
      </w:r>
    </w:p>
    <w:p w14:paraId="31099052" w14:textId="1DF50B4F" w:rsidR="00727E1E" w:rsidRDefault="00727E1E" w:rsidP="00F24800">
      <w:pPr>
        <w:pStyle w:val="1"/>
        <w:jc w:val="center"/>
        <w:rPr>
          <w:rFonts w:eastAsiaTheme="minorEastAsia"/>
          <w:lang w:eastAsia="ru-RU"/>
        </w:rPr>
      </w:pPr>
      <w:bookmarkStart w:id="19" w:name="_Toc110347402"/>
      <w:r w:rsidRPr="00727E1E">
        <w:rPr>
          <w:rFonts w:eastAsiaTheme="minorEastAsia"/>
          <w:lang w:eastAsia="ru-RU"/>
        </w:rPr>
        <w:lastRenderedPageBreak/>
        <w:t>Библиография</w:t>
      </w:r>
      <w:bookmarkEnd w:id="19"/>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9020"/>
      </w:tblGrid>
      <w:tr w:rsidR="001C02B4" w14:paraId="658C2893" w14:textId="77777777" w:rsidTr="00C6336E">
        <w:tc>
          <w:tcPr>
            <w:tcW w:w="617" w:type="dxa"/>
          </w:tcPr>
          <w:p w14:paraId="0AE21757" w14:textId="638BCC27" w:rsidR="001C02B4" w:rsidRDefault="001C02B4" w:rsidP="00C6336E">
            <w:pPr>
              <w:widowControl w:val="0"/>
              <w:tabs>
                <w:tab w:val="left" w:pos="1134"/>
              </w:tabs>
              <w:autoSpaceDE w:val="0"/>
              <w:autoSpaceDN w:val="0"/>
              <w:adjustRightInd w:val="0"/>
              <w:spacing w:line="360" w:lineRule="auto"/>
              <w:jc w:val="center"/>
              <w:rPr>
                <w:rFonts w:ascii="Arial" w:eastAsiaTheme="minorEastAsia" w:hAnsi="Arial" w:cs="Arial"/>
                <w:sz w:val="24"/>
                <w:szCs w:val="24"/>
                <w:lang w:val="en-US" w:eastAsia="ru-RU"/>
              </w:rPr>
            </w:pPr>
            <w:r>
              <w:rPr>
                <w:rFonts w:ascii="Arial" w:eastAsiaTheme="minorEastAsia" w:hAnsi="Arial" w:cs="Arial"/>
                <w:sz w:val="24"/>
                <w:szCs w:val="24"/>
                <w:lang w:val="en-US" w:eastAsia="ru-RU"/>
              </w:rPr>
              <w:t>[1]</w:t>
            </w:r>
          </w:p>
        </w:tc>
        <w:tc>
          <w:tcPr>
            <w:tcW w:w="9020" w:type="dxa"/>
            <w:vAlign w:val="center"/>
          </w:tcPr>
          <w:p w14:paraId="1EA61BFB" w14:textId="2AD0BA9B" w:rsidR="001C02B4" w:rsidRPr="001C02B4" w:rsidRDefault="001C02B4" w:rsidP="00107BBB">
            <w:pPr>
              <w:widowControl w:val="0"/>
              <w:tabs>
                <w:tab w:val="left" w:pos="1134"/>
              </w:tabs>
              <w:autoSpaceDE w:val="0"/>
              <w:autoSpaceDN w:val="0"/>
              <w:adjustRightInd w:val="0"/>
              <w:spacing w:line="36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Свод</w:t>
            </w:r>
            <w:r w:rsidRPr="001C02B4">
              <w:rPr>
                <w:rFonts w:ascii="Arial" w:eastAsiaTheme="minorEastAsia" w:hAnsi="Arial" w:cs="Arial"/>
                <w:sz w:val="24"/>
                <w:szCs w:val="24"/>
                <w:lang w:eastAsia="ru-RU"/>
              </w:rPr>
              <w:t xml:space="preserve"> </w:t>
            </w:r>
            <w:r>
              <w:rPr>
                <w:rFonts w:ascii="Arial" w:eastAsiaTheme="minorEastAsia" w:hAnsi="Arial" w:cs="Arial"/>
                <w:sz w:val="24"/>
                <w:szCs w:val="24"/>
                <w:lang w:eastAsia="ru-RU"/>
              </w:rPr>
              <w:t>правил</w:t>
            </w:r>
            <w:r w:rsidRPr="001C02B4">
              <w:rPr>
                <w:rFonts w:ascii="Arial" w:eastAsiaTheme="minorEastAsia" w:hAnsi="Arial" w:cs="Arial"/>
                <w:sz w:val="24"/>
                <w:szCs w:val="24"/>
                <w:lang w:eastAsia="ru-RU"/>
              </w:rPr>
              <w:t xml:space="preserve"> СП 52.13330.2011 "СНиП 23-05-95. Естественное и искусственное освещение"</w:t>
            </w:r>
            <w:r>
              <w:rPr>
                <w:rFonts w:ascii="Arial" w:eastAsiaTheme="minorEastAsia" w:hAnsi="Arial" w:cs="Arial"/>
                <w:sz w:val="24"/>
                <w:szCs w:val="24"/>
                <w:lang w:eastAsia="ru-RU"/>
              </w:rPr>
              <w:t xml:space="preserve"> </w:t>
            </w:r>
            <w:r w:rsidRPr="001C02B4">
              <w:rPr>
                <w:rFonts w:ascii="Arial" w:eastAsiaTheme="minorEastAsia" w:hAnsi="Arial" w:cs="Arial"/>
                <w:sz w:val="24"/>
                <w:szCs w:val="24"/>
                <w:lang w:eastAsia="ru-RU"/>
              </w:rPr>
              <w:t>(утвержден Министерством регионального развития Российской Федерации Приказом N 78</w:t>
            </w:r>
            <w:r w:rsidR="00107BBB">
              <w:rPr>
                <w:rFonts w:ascii="Arial" w:eastAsiaTheme="minorEastAsia" w:hAnsi="Arial" w:cs="Arial"/>
                <w:sz w:val="24"/>
                <w:szCs w:val="24"/>
                <w:lang w:eastAsia="ru-RU"/>
              </w:rPr>
              <w:t>3</w:t>
            </w:r>
            <w:r w:rsidRPr="001C02B4">
              <w:rPr>
                <w:rFonts w:ascii="Arial" w:eastAsiaTheme="minorEastAsia" w:hAnsi="Arial" w:cs="Arial"/>
                <w:sz w:val="24"/>
                <w:szCs w:val="24"/>
                <w:lang w:eastAsia="ru-RU"/>
              </w:rPr>
              <w:t xml:space="preserve"> от 27 декабря 2010 года)</w:t>
            </w:r>
          </w:p>
        </w:tc>
      </w:tr>
      <w:tr w:rsidR="001C02B4" w14:paraId="36D06FAE" w14:textId="77777777" w:rsidTr="00C6336E">
        <w:tc>
          <w:tcPr>
            <w:tcW w:w="617" w:type="dxa"/>
          </w:tcPr>
          <w:p w14:paraId="29C96718" w14:textId="7BEB4B91" w:rsidR="001C02B4" w:rsidRPr="00727E1E" w:rsidRDefault="001C02B4" w:rsidP="00C6336E">
            <w:pPr>
              <w:widowControl w:val="0"/>
              <w:tabs>
                <w:tab w:val="left" w:pos="1134"/>
              </w:tabs>
              <w:autoSpaceDE w:val="0"/>
              <w:autoSpaceDN w:val="0"/>
              <w:adjustRightInd w:val="0"/>
              <w:spacing w:line="360" w:lineRule="auto"/>
              <w:jc w:val="center"/>
              <w:rPr>
                <w:rFonts w:ascii="Arial" w:eastAsiaTheme="minorEastAsia" w:hAnsi="Arial" w:cs="Arial"/>
                <w:sz w:val="24"/>
                <w:szCs w:val="24"/>
                <w:lang w:val="en-US" w:eastAsia="ru-RU"/>
              </w:rPr>
            </w:pPr>
            <w:r>
              <w:rPr>
                <w:rFonts w:ascii="Arial" w:eastAsiaTheme="minorEastAsia" w:hAnsi="Arial" w:cs="Arial"/>
                <w:sz w:val="24"/>
                <w:szCs w:val="24"/>
                <w:lang w:val="en-US" w:eastAsia="ru-RU"/>
              </w:rPr>
              <w:t>[2]</w:t>
            </w:r>
          </w:p>
        </w:tc>
        <w:tc>
          <w:tcPr>
            <w:tcW w:w="9020" w:type="dxa"/>
            <w:vAlign w:val="center"/>
          </w:tcPr>
          <w:p w14:paraId="2E84C6EE" w14:textId="653ED025" w:rsidR="001C02B4" w:rsidRDefault="001C02B4" w:rsidP="001C02B4">
            <w:pPr>
              <w:widowControl w:val="0"/>
              <w:tabs>
                <w:tab w:val="left" w:pos="1134"/>
              </w:tabs>
              <w:autoSpaceDE w:val="0"/>
              <w:autoSpaceDN w:val="0"/>
              <w:adjustRightInd w:val="0"/>
              <w:spacing w:line="360" w:lineRule="auto"/>
              <w:rPr>
                <w:rFonts w:ascii="Arial" w:eastAsiaTheme="minorEastAsia" w:hAnsi="Arial" w:cs="Arial"/>
                <w:sz w:val="24"/>
                <w:szCs w:val="24"/>
                <w:lang w:eastAsia="ru-RU"/>
              </w:rPr>
            </w:pPr>
            <w:r w:rsidRPr="00BE3A03">
              <w:rPr>
                <w:rFonts w:ascii="Arial" w:eastAsiaTheme="minorEastAsia" w:hAnsi="Arial" w:cs="Arial"/>
                <w:sz w:val="24"/>
                <w:szCs w:val="24"/>
                <w:lang w:eastAsia="ru-RU"/>
              </w:rPr>
              <w:t>Правила</w:t>
            </w:r>
            <w:r>
              <w:rPr>
                <w:rFonts w:ascii="Arial" w:eastAsiaTheme="minorEastAsia" w:hAnsi="Arial" w:cs="Arial"/>
                <w:sz w:val="24"/>
                <w:szCs w:val="24"/>
                <w:lang w:eastAsia="ru-RU"/>
              </w:rPr>
              <w:t xml:space="preserve"> </w:t>
            </w:r>
            <w:r w:rsidRPr="00BE3A03">
              <w:rPr>
                <w:rFonts w:ascii="Arial" w:eastAsiaTheme="minorEastAsia" w:hAnsi="Arial" w:cs="Arial"/>
                <w:sz w:val="24"/>
                <w:szCs w:val="24"/>
                <w:lang w:eastAsia="ru-RU"/>
              </w:rPr>
              <w:t>устройства электроустановок</w:t>
            </w:r>
            <w:r>
              <w:rPr>
                <w:rFonts w:ascii="Arial" w:eastAsiaTheme="minorEastAsia" w:hAnsi="Arial" w:cs="Arial"/>
                <w:sz w:val="24"/>
                <w:szCs w:val="24"/>
                <w:lang w:eastAsia="ru-RU"/>
              </w:rPr>
              <w:t xml:space="preserve"> </w:t>
            </w:r>
            <w:r w:rsidRPr="00A13139">
              <w:rPr>
                <w:rFonts w:ascii="Arial" w:eastAsiaTheme="minorEastAsia" w:hAnsi="Arial" w:cs="Arial"/>
                <w:sz w:val="24"/>
                <w:szCs w:val="24"/>
                <w:lang w:eastAsia="ru-RU"/>
              </w:rPr>
              <w:t xml:space="preserve">(утвержден Министерством энергетики Российской Федерации Приказом № </w:t>
            </w:r>
            <w:r>
              <w:rPr>
                <w:rFonts w:ascii="Arial" w:eastAsiaTheme="minorEastAsia" w:hAnsi="Arial" w:cs="Arial"/>
                <w:sz w:val="24"/>
                <w:szCs w:val="24"/>
                <w:lang w:eastAsia="ru-RU"/>
              </w:rPr>
              <w:t>204</w:t>
            </w:r>
            <w:r w:rsidRPr="00A13139">
              <w:rPr>
                <w:rFonts w:ascii="Arial" w:eastAsiaTheme="minorEastAsia" w:hAnsi="Arial" w:cs="Arial"/>
                <w:sz w:val="24"/>
                <w:szCs w:val="24"/>
                <w:lang w:eastAsia="ru-RU"/>
              </w:rPr>
              <w:t xml:space="preserve"> от </w:t>
            </w:r>
            <w:r>
              <w:rPr>
                <w:rFonts w:ascii="Arial" w:eastAsiaTheme="minorEastAsia" w:hAnsi="Arial" w:cs="Arial"/>
                <w:sz w:val="24"/>
                <w:szCs w:val="24"/>
                <w:lang w:eastAsia="ru-RU"/>
              </w:rPr>
              <w:t>8</w:t>
            </w:r>
            <w:r w:rsidRPr="00A13139">
              <w:rPr>
                <w:rFonts w:ascii="Arial" w:eastAsiaTheme="minorEastAsia" w:hAnsi="Arial" w:cs="Arial"/>
                <w:sz w:val="24"/>
                <w:szCs w:val="24"/>
                <w:lang w:eastAsia="ru-RU"/>
              </w:rPr>
              <w:t xml:space="preserve"> </w:t>
            </w:r>
            <w:r>
              <w:rPr>
                <w:rFonts w:ascii="Arial" w:eastAsiaTheme="minorEastAsia" w:hAnsi="Arial" w:cs="Arial"/>
                <w:sz w:val="24"/>
                <w:szCs w:val="24"/>
                <w:lang w:eastAsia="ru-RU"/>
              </w:rPr>
              <w:t>июля</w:t>
            </w:r>
            <w:r w:rsidRPr="00A13139">
              <w:rPr>
                <w:rFonts w:ascii="Arial" w:eastAsiaTheme="minorEastAsia" w:hAnsi="Arial" w:cs="Arial"/>
                <w:sz w:val="24"/>
                <w:szCs w:val="24"/>
                <w:lang w:eastAsia="ru-RU"/>
              </w:rPr>
              <w:t xml:space="preserve"> 200</w:t>
            </w:r>
            <w:r>
              <w:rPr>
                <w:rFonts w:ascii="Arial" w:eastAsiaTheme="minorEastAsia" w:hAnsi="Arial" w:cs="Arial"/>
                <w:sz w:val="24"/>
                <w:szCs w:val="24"/>
                <w:lang w:eastAsia="ru-RU"/>
              </w:rPr>
              <w:t>2</w:t>
            </w:r>
            <w:r w:rsidRPr="00A13139">
              <w:rPr>
                <w:rFonts w:ascii="Arial" w:eastAsiaTheme="minorEastAsia" w:hAnsi="Arial" w:cs="Arial"/>
                <w:sz w:val="24"/>
                <w:szCs w:val="24"/>
                <w:lang w:eastAsia="ru-RU"/>
              </w:rPr>
              <w:t xml:space="preserve"> года)</w:t>
            </w:r>
          </w:p>
        </w:tc>
      </w:tr>
      <w:tr w:rsidR="001C02B4" w14:paraId="1F93A829" w14:textId="77777777" w:rsidTr="00C6336E">
        <w:tc>
          <w:tcPr>
            <w:tcW w:w="617" w:type="dxa"/>
          </w:tcPr>
          <w:p w14:paraId="75592A2B" w14:textId="7BAE7CB2" w:rsidR="001C02B4" w:rsidRDefault="001C02B4" w:rsidP="00C6336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Pr>
                <w:rFonts w:ascii="Arial" w:eastAsiaTheme="minorEastAsia" w:hAnsi="Arial" w:cs="Arial"/>
                <w:sz w:val="24"/>
                <w:szCs w:val="24"/>
                <w:lang w:val="en-US" w:eastAsia="ru-RU"/>
              </w:rPr>
              <w:t>[3]</w:t>
            </w:r>
          </w:p>
        </w:tc>
        <w:tc>
          <w:tcPr>
            <w:tcW w:w="9020" w:type="dxa"/>
            <w:vAlign w:val="center"/>
          </w:tcPr>
          <w:p w14:paraId="78B3AA28" w14:textId="6C59E25B" w:rsidR="001C02B4" w:rsidRDefault="001C02B4" w:rsidP="001C02B4">
            <w:pPr>
              <w:widowControl w:val="0"/>
              <w:tabs>
                <w:tab w:val="left" w:pos="1134"/>
              </w:tabs>
              <w:autoSpaceDE w:val="0"/>
              <w:autoSpaceDN w:val="0"/>
              <w:adjustRightInd w:val="0"/>
              <w:spacing w:line="360" w:lineRule="auto"/>
              <w:jc w:val="both"/>
              <w:rPr>
                <w:rFonts w:ascii="Arial" w:eastAsiaTheme="minorEastAsia" w:hAnsi="Arial" w:cs="Arial"/>
                <w:sz w:val="24"/>
                <w:szCs w:val="24"/>
                <w:lang w:eastAsia="ru-RU"/>
              </w:rPr>
            </w:pPr>
            <w:r w:rsidRPr="00BE3A03">
              <w:rPr>
                <w:rFonts w:ascii="Arial" w:eastAsiaTheme="minorEastAsia" w:hAnsi="Arial" w:cs="Arial"/>
                <w:sz w:val="24"/>
                <w:szCs w:val="24"/>
                <w:lang w:eastAsia="ru-RU"/>
              </w:rPr>
              <w:t>Правил</w:t>
            </w:r>
            <w:r>
              <w:rPr>
                <w:rFonts w:ascii="Arial" w:eastAsiaTheme="minorEastAsia" w:hAnsi="Arial" w:cs="Arial"/>
                <w:sz w:val="24"/>
                <w:szCs w:val="24"/>
                <w:lang w:eastAsia="ru-RU"/>
              </w:rPr>
              <w:t>а</w:t>
            </w:r>
            <w:r w:rsidRPr="00BE3A03">
              <w:rPr>
                <w:rFonts w:ascii="Arial" w:eastAsiaTheme="minorEastAsia" w:hAnsi="Arial" w:cs="Arial"/>
                <w:sz w:val="24"/>
                <w:szCs w:val="24"/>
                <w:lang w:eastAsia="ru-RU"/>
              </w:rPr>
              <w:t xml:space="preserve"> технической эксплуатации электроустановок потребителей</w:t>
            </w:r>
            <w:r>
              <w:rPr>
                <w:rFonts w:ascii="Arial" w:eastAsiaTheme="minorEastAsia" w:hAnsi="Arial" w:cs="Arial"/>
                <w:sz w:val="24"/>
                <w:szCs w:val="24"/>
                <w:lang w:eastAsia="ru-RU"/>
              </w:rPr>
              <w:t xml:space="preserve"> (утвержден </w:t>
            </w:r>
            <w:r w:rsidRPr="00A13139">
              <w:rPr>
                <w:rFonts w:ascii="Arial" w:eastAsiaTheme="minorEastAsia" w:hAnsi="Arial" w:cs="Arial"/>
                <w:sz w:val="24"/>
                <w:szCs w:val="24"/>
                <w:lang w:eastAsia="ru-RU"/>
              </w:rPr>
              <w:t>Министерство</w:t>
            </w:r>
            <w:r>
              <w:rPr>
                <w:rFonts w:ascii="Arial" w:eastAsiaTheme="minorEastAsia" w:hAnsi="Arial" w:cs="Arial"/>
                <w:sz w:val="24"/>
                <w:szCs w:val="24"/>
                <w:lang w:eastAsia="ru-RU"/>
              </w:rPr>
              <w:t>м</w:t>
            </w:r>
            <w:r w:rsidRPr="00A13139">
              <w:rPr>
                <w:rFonts w:ascii="Arial" w:eastAsiaTheme="minorEastAsia" w:hAnsi="Arial" w:cs="Arial"/>
                <w:sz w:val="24"/>
                <w:szCs w:val="24"/>
                <w:lang w:eastAsia="ru-RU"/>
              </w:rPr>
              <w:t xml:space="preserve"> энергетики Российской Федерации</w:t>
            </w:r>
            <w:r>
              <w:rPr>
                <w:rFonts w:ascii="Arial" w:eastAsiaTheme="minorEastAsia" w:hAnsi="Arial" w:cs="Arial"/>
                <w:sz w:val="24"/>
                <w:szCs w:val="24"/>
                <w:lang w:eastAsia="ru-RU"/>
              </w:rPr>
              <w:t xml:space="preserve"> Приказом № 6 от </w:t>
            </w:r>
            <w:r w:rsidRPr="00A13139">
              <w:rPr>
                <w:rFonts w:ascii="Arial" w:eastAsiaTheme="minorEastAsia" w:hAnsi="Arial" w:cs="Arial"/>
                <w:sz w:val="24"/>
                <w:szCs w:val="24"/>
                <w:lang w:eastAsia="ru-RU"/>
              </w:rPr>
              <w:t>13 января 2003 года</w:t>
            </w:r>
            <w:r>
              <w:rPr>
                <w:rFonts w:ascii="Arial" w:eastAsiaTheme="minorEastAsia" w:hAnsi="Arial" w:cs="Arial"/>
                <w:sz w:val="24"/>
                <w:szCs w:val="24"/>
                <w:lang w:eastAsia="ru-RU"/>
              </w:rPr>
              <w:t>)</w:t>
            </w:r>
          </w:p>
        </w:tc>
      </w:tr>
      <w:tr w:rsidR="001C02B4" w14:paraId="421686CE" w14:textId="77777777" w:rsidTr="00C6336E">
        <w:tc>
          <w:tcPr>
            <w:tcW w:w="617" w:type="dxa"/>
          </w:tcPr>
          <w:p w14:paraId="7EA6E876" w14:textId="2ED19218" w:rsidR="001C02B4" w:rsidRDefault="001C02B4" w:rsidP="00C6336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Pr>
                <w:rFonts w:ascii="Arial" w:eastAsiaTheme="minorEastAsia" w:hAnsi="Arial" w:cs="Arial"/>
                <w:sz w:val="24"/>
                <w:szCs w:val="24"/>
                <w:lang w:val="en-US" w:eastAsia="ru-RU"/>
              </w:rPr>
              <w:t>[4]</w:t>
            </w:r>
          </w:p>
        </w:tc>
        <w:tc>
          <w:tcPr>
            <w:tcW w:w="9020" w:type="dxa"/>
            <w:vAlign w:val="center"/>
          </w:tcPr>
          <w:p w14:paraId="6430E037" w14:textId="3FFFAFF9" w:rsidR="001C02B4" w:rsidRDefault="001C02B4" w:rsidP="001C02B4">
            <w:pPr>
              <w:widowControl w:val="0"/>
              <w:tabs>
                <w:tab w:val="left" w:pos="1134"/>
              </w:tabs>
              <w:autoSpaceDE w:val="0"/>
              <w:autoSpaceDN w:val="0"/>
              <w:adjustRightInd w:val="0"/>
              <w:spacing w:line="360" w:lineRule="auto"/>
              <w:jc w:val="both"/>
              <w:rPr>
                <w:rFonts w:ascii="Arial" w:eastAsiaTheme="minorEastAsia" w:hAnsi="Arial" w:cs="Arial"/>
                <w:sz w:val="24"/>
                <w:szCs w:val="24"/>
                <w:lang w:eastAsia="ru-RU"/>
              </w:rPr>
            </w:pPr>
            <w:r w:rsidRPr="00BE3A03">
              <w:rPr>
                <w:rFonts w:ascii="Arial" w:eastAsiaTheme="minorEastAsia" w:hAnsi="Arial" w:cs="Arial"/>
                <w:sz w:val="24"/>
                <w:szCs w:val="24"/>
                <w:lang w:eastAsia="ru-RU"/>
              </w:rPr>
              <w:t>Правил</w:t>
            </w:r>
            <w:r>
              <w:rPr>
                <w:rFonts w:ascii="Arial" w:eastAsiaTheme="minorEastAsia" w:hAnsi="Arial" w:cs="Arial"/>
                <w:sz w:val="24"/>
                <w:szCs w:val="24"/>
                <w:lang w:eastAsia="ru-RU"/>
              </w:rPr>
              <w:t>а</w:t>
            </w:r>
            <w:r w:rsidRPr="00BE3A03">
              <w:rPr>
                <w:rFonts w:ascii="Arial" w:eastAsiaTheme="minorEastAsia" w:hAnsi="Arial" w:cs="Arial"/>
                <w:sz w:val="24"/>
                <w:szCs w:val="24"/>
                <w:lang w:eastAsia="ru-RU"/>
              </w:rPr>
              <w:t xml:space="preserve"> по охране труда при эксплуатации электроустановок</w:t>
            </w:r>
            <w:r>
              <w:rPr>
                <w:rFonts w:ascii="Arial" w:eastAsiaTheme="minorEastAsia" w:hAnsi="Arial" w:cs="Arial"/>
                <w:sz w:val="24"/>
                <w:szCs w:val="24"/>
                <w:lang w:eastAsia="ru-RU"/>
              </w:rPr>
              <w:t xml:space="preserve"> </w:t>
            </w:r>
            <w:r w:rsidRPr="00A13139">
              <w:rPr>
                <w:rFonts w:ascii="Arial" w:eastAsiaTheme="minorEastAsia" w:hAnsi="Arial" w:cs="Arial"/>
                <w:sz w:val="24"/>
                <w:szCs w:val="24"/>
                <w:lang w:eastAsia="ru-RU"/>
              </w:rPr>
              <w:t xml:space="preserve">(утвержден Министерством </w:t>
            </w:r>
            <w:r>
              <w:rPr>
                <w:rFonts w:ascii="Arial" w:eastAsiaTheme="minorEastAsia" w:hAnsi="Arial" w:cs="Arial"/>
                <w:sz w:val="24"/>
                <w:szCs w:val="24"/>
                <w:lang w:eastAsia="ru-RU"/>
              </w:rPr>
              <w:t>труда и социальной защиты</w:t>
            </w:r>
            <w:r w:rsidRPr="00A13139">
              <w:rPr>
                <w:rFonts w:ascii="Arial" w:eastAsiaTheme="minorEastAsia" w:hAnsi="Arial" w:cs="Arial"/>
                <w:sz w:val="24"/>
                <w:szCs w:val="24"/>
                <w:lang w:eastAsia="ru-RU"/>
              </w:rPr>
              <w:t xml:space="preserve"> Российской Федерации Приказом №</w:t>
            </w:r>
            <w:r>
              <w:rPr>
                <w:rFonts w:ascii="Arial" w:eastAsiaTheme="minorEastAsia" w:hAnsi="Arial" w:cs="Arial"/>
                <w:sz w:val="24"/>
                <w:szCs w:val="24"/>
                <w:lang w:eastAsia="ru-RU"/>
              </w:rPr>
              <w:t>328н от</w:t>
            </w:r>
            <w:r w:rsidRPr="00A13139">
              <w:rPr>
                <w:rFonts w:ascii="Arial" w:eastAsiaTheme="minorEastAsia" w:hAnsi="Arial" w:cs="Arial"/>
                <w:sz w:val="24"/>
                <w:szCs w:val="24"/>
                <w:lang w:eastAsia="ru-RU"/>
              </w:rPr>
              <w:t xml:space="preserve"> </w:t>
            </w:r>
            <w:r>
              <w:rPr>
                <w:rFonts w:ascii="Arial" w:eastAsiaTheme="minorEastAsia" w:hAnsi="Arial" w:cs="Arial"/>
                <w:sz w:val="24"/>
                <w:szCs w:val="24"/>
                <w:lang w:eastAsia="ru-RU"/>
              </w:rPr>
              <w:t>24</w:t>
            </w:r>
            <w:r w:rsidRPr="00A13139">
              <w:rPr>
                <w:rFonts w:ascii="Arial" w:eastAsiaTheme="minorEastAsia" w:hAnsi="Arial" w:cs="Arial"/>
                <w:sz w:val="24"/>
                <w:szCs w:val="24"/>
                <w:lang w:eastAsia="ru-RU"/>
              </w:rPr>
              <w:t xml:space="preserve"> </w:t>
            </w:r>
            <w:r>
              <w:rPr>
                <w:rFonts w:ascii="Arial" w:eastAsiaTheme="minorEastAsia" w:hAnsi="Arial" w:cs="Arial"/>
                <w:sz w:val="24"/>
                <w:szCs w:val="24"/>
                <w:lang w:eastAsia="ru-RU"/>
              </w:rPr>
              <w:t>июля</w:t>
            </w:r>
            <w:r w:rsidRPr="00A13139">
              <w:rPr>
                <w:rFonts w:ascii="Arial" w:eastAsiaTheme="minorEastAsia" w:hAnsi="Arial" w:cs="Arial"/>
                <w:sz w:val="24"/>
                <w:szCs w:val="24"/>
                <w:lang w:eastAsia="ru-RU"/>
              </w:rPr>
              <w:t xml:space="preserve"> 20</w:t>
            </w:r>
            <w:r>
              <w:rPr>
                <w:rFonts w:ascii="Arial" w:eastAsiaTheme="minorEastAsia" w:hAnsi="Arial" w:cs="Arial"/>
                <w:sz w:val="24"/>
                <w:szCs w:val="24"/>
                <w:lang w:eastAsia="ru-RU"/>
              </w:rPr>
              <w:t>1</w:t>
            </w:r>
            <w:r w:rsidRPr="00A13139">
              <w:rPr>
                <w:rFonts w:ascii="Arial" w:eastAsiaTheme="minorEastAsia" w:hAnsi="Arial" w:cs="Arial"/>
                <w:sz w:val="24"/>
                <w:szCs w:val="24"/>
                <w:lang w:eastAsia="ru-RU"/>
              </w:rPr>
              <w:t>3 года)</w:t>
            </w:r>
          </w:p>
        </w:tc>
      </w:tr>
      <w:tr w:rsidR="001C02B4" w14:paraId="5BEE4B54" w14:textId="77777777" w:rsidTr="00C6336E">
        <w:tc>
          <w:tcPr>
            <w:tcW w:w="617" w:type="dxa"/>
          </w:tcPr>
          <w:p w14:paraId="753E6B18" w14:textId="3C87620F" w:rsidR="001C02B4" w:rsidRDefault="001C02B4" w:rsidP="00C6336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Pr>
                <w:rFonts w:ascii="Arial" w:eastAsiaTheme="minorEastAsia" w:hAnsi="Arial" w:cs="Arial"/>
                <w:sz w:val="24"/>
                <w:szCs w:val="24"/>
                <w:lang w:val="en-US" w:eastAsia="ru-RU"/>
              </w:rPr>
              <w:t>[5]</w:t>
            </w:r>
          </w:p>
        </w:tc>
        <w:tc>
          <w:tcPr>
            <w:tcW w:w="9020" w:type="dxa"/>
            <w:vAlign w:val="center"/>
          </w:tcPr>
          <w:p w14:paraId="769F64E3" w14:textId="5BE4013D" w:rsidR="001C02B4" w:rsidRDefault="001C02B4" w:rsidP="00B17144">
            <w:pPr>
              <w:widowControl w:val="0"/>
              <w:tabs>
                <w:tab w:val="left" w:pos="1134"/>
              </w:tabs>
              <w:autoSpaceDE w:val="0"/>
              <w:autoSpaceDN w:val="0"/>
              <w:adjustRightInd w:val="0"/>
              <w:spacing w:line="360" w:lineRule="auto"/>
              <w:jc w:val="both"/>
              <w:rPr>
                <w:rFonts w:ascii="Arial" w:eastAsiaTheme="minorEastAsia" w:hAnsi="Arial" w:cs="Arial"/>
                <w:sz w:val="24"/>
                <w:szCs w:val="24"/>
                <w:lang w:eastAsia="ru-RU"/>
              </w:rPr>
            </w:pPr>
            <w:r w:rsidRPr="000159BC">
              <w:rPr>
                <w:rFonts w:ascii="Arial" w:eastAsiaTheme="minorEastAsia" w:hAnsi="Arial" w:cs="Arial"/>
                <w:sz w:val="24"/>
                <w:szCs w:val="24"/>
                <w:lang w:eastAsia="ru-RU"/>
              </w:rPr>
              <w:t>Порядок утверждения типа стандартных образцов или типа средств измерений, внесения изменений в сведения о них</w:t>
            </w:r>
            <w:r w:rsidR="00B17144">
              <w:rPr>
                <w:rFonts w:ascii="Arial" w:eastAsiaTheme="minorEastAsia" w:hAnsi="Arial" w:cs="Arial"/>
                <w:sz w:val="24"/>
                <w:szCs w:val="24"/>
                <w:lang w:eastAsia="ru-RU"/>
              </w:rPr>
              <w:t xml:space="preserve"> (утвержден </w:t>
            </w:r>
            <w:r w:rsidR="00B17144" w:rsidRPr="00B17144">
              <w:rPr>
                <w:rFonts w:ascii="Arial" w:eastAsiaTheme="minorEastAsia" w:hAnsi="Arial" w:cs="Arial"/>
                <w:sz w:val="24"/>
                <w:szCs w:val="24"/>
                <w:lang w:eastAsia="ru-RU"/>
              </w:rPr>
              <w:t>Приказ</w:t>
            </w:r>
            <w:r w:rsidR="00B17144">
              <w:rPr>
                <w:rFonts w:ascii="Arial" w:eastAsiaTheme="minorEastAsia" w:hAnsi="Arial" w:cs="Arial"/>
                <w:sz w:val="24"/>
                <w:szCs w:val="24"/>
                <w:lang w:eastAsia="ru-RU"/>
              </w:rPr>
              <w:t>ом</w:t>
            </w:r>
            <w:r w:rsidR="00B17144" w:rsidRPr="00B17144">
              <w:rPr>
                <w:rFonts w:ascii="Arial" w:eastAsiaTheme="minorEastAsia" w:hAnsi="Arial" w:cs="Arial"/>
                <w:sz w:val="24"/>
                <w:szCs w:val="24"/>
                <w:lang w:eastAsia="ru-RU"/>
              </w:rPr>
              <w:t xml:space="preserve"> Министерства промышленности и торговли Российской Федерации № 2905 </w:t>
            </w:r>
            <w:r w:rsidR="00B17144">
              <w:rPr>
                <w:rFonts w:ascii="Arial" w:eastAsiaTheme="minorEastAsia" w:hAnsi="Arial" w:cs="Arial"/>
                <w:sz w:val="24"/>
                <w:szCs w:val="24"/>
                <w:lang w:eastAsia="ru-RU"/>
              </w:rPr>
              <w:t xml:space="preserve">от 28 августа </w:t>
            </w:r>
            <w:r w:rsidR="00B17144" w:rsidRPr="00B17144">
              <w:rPr>
                <w:rFonts w:ascii="Arial" w:eastAsiaTheme="minorEastAsia" w:hAnsi="Arial" w:cs="Arial"/>
                <w:sz w:val="24"/>
                <w:szCs w:val="24"/>
                <w:lang w:eastAsia="ru-RU"/>
              </w:rPr>
              <w:t>2020</w:t>
            </w:r>
            <w:r w:rsidR="00B17144">
              <w:rPr>
                <w:rFonts w:ascii="Arial" w:eastAsiaTheme="minorEastAsia" w:hAnsi="Arial" w:cs="Arial"/>
                <w:sz w:val="24"/>
                <w:szCs w:val="24"/>
                <w:lang w:eastAsia="ru-RU"/>
              </w:rPr>
              <w:t xml:space="preserve"> года)</w:t>
            </w:r>
          </w:p>
        </w:tc>
      </w:tr>
      <w:tr w:rsidR="001C02B4" w14:paraId="134234BE" w14:textId="77777777" w:rsidTr="00C6336E">
        <w:tc>
          <w:tcPr>
            <w:tcW w:w="617" w:type="dxa"/>
          </w:tcPr>
          <w:p w14:paraId="5FCCC0E3" w14:textId="1A566D39" w:rsidR="001C02B4" w:rsidRDefault="001C02B4" w:rsidP="00C6336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Pr>
                <w:rFonts w:ascii="Arial" w:eastAsiaTheme="minorEastAsia" w:hAnsi="Arial" w:cs="Arial"/>
                <w:sz w:val="24"/>
                <w:szCs w:val="24"/>
                <w:lang w:val="en-US" w:eastAsia="ru-RU"/>
              </w:rPr>
              <w:t>[6]</w:t>
            </w:r>
          </w:p>
        </w:tc>
        <w:tc>
          <w:tcPr>
            <w:tcW w:w="9020" w:type="dxa"/>
            <w:vAlign w:val="center"/>
          </w:tcPr>
          <w:p w14:paraId="4D10A978" w14:textId="67116B50" w:rsidR="001C02B4" w:rsidRPr="00A05511" w:rsidRDefault="001C02B4" w:rsidP="001C02B4">
            <w:pPr>
              <w:widowControl w:val="0"/>
              <w:tabs>
                <w:tab w:val="left" w:pos="1134"/>
              </w:tabs>
              <w:autoSpaceDE w:val="0"/>
              <w:autoSpaceDN w:val="0"/>
              <w:adjustRightInd w:val="0"/>
              <w:spacing w:line="36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Свод правил </w:t>
            </w:r>
            <w:r w:rsidRPr="00A05511">
              <w:rPr>
                <w:rFonts w:ascii="Arial" w:eastAsiaTheme="minorEastAsia" w:hAnsi="Arial" w:cs="Arial"/>
                <w:sz w:val="24"/>
                <w:szCs w:val="24"/>
                <w:lang w:eastAsia="ru-RU"/>
              </w:rPr>
              <w:t>СП 44.13330.2011</w:t>
            </w:r>
            <w:r>
              <w:rPr>
                <w:rFonts w:ascii="Arial" w:eastAsiaTheme="minorEastAsia" w:hAnsi="Arial" w:cs="Arial"/>
                <w:sz w:val="24"/>
                <w:szCs w:val="24"/>
                <w:lang w:eastAsia="ru-RU"/>
              </w:rPr>
              <w:t xml:space="preserve"> </w:t>
            </w:r>
            <w:r w:rsidRPr="00A05511">
              <w:rPr>
                <w:rFonts w:ascii="Arial" w:eastAsiaTheme="minorEastAsia" w:hAnsi="Arial" w:cs="Arial"/>
                <w:sz w:val="24"/>
                <w:szCs w:val="24"/>
                <w:lang w:eastAsia="ru-RU"/>
              </w:rPr>
              <w:t>"СНиП 2.09.04-87. Административные и бытовые здания"</w:t>
            </w:r>
            <w:r>
              <w:rPr>
                <w:rFonts w:ascii="Arial" w:eastAsiaTheme="minorEastAsia" w:hAnsi="Arial" w:cs="Arial"/>
                <w:sz w:val="24"/>
                <w:szCs w:val="24"/>
                <w:lang w:eastAsia="ru-RU"/>
              </w:rPr>
              <w:t xml:space="preserve"> </w:t>
            </w:r>
            <w:r w:rsidRPr="00F916B2">
              <w:rPr>
                <w:rFonts w:ascii="Arial" w:eastAsiaTheme="minorEastAsia" w:hAnsi="Arial" w:cs="Arial"/>
                <w:sz w:val="24"/>
                <w:szCs w:val="24"/>
                <w:lang w:eastAsia="ru-RU"/>
              </w:rPr>
              <w:t xml:space="preserve">(утвержден Министерством </w:t>
            </w:r>
            <w:r>
              <w:rPr>
                <w:rFonts w:ascii="Arial" w:eastAsiaTheme="minorEastAsia" w:hAnsi="Arial" w:cs="Arial"/>
                <w:sz w:val="24"/>
                <w:szCs w:val="24"/>
                <w:lang w:eastAsia="ru-RU"/>
              </w:rPr>
              <w:t>регионального развития</w:t>
            </w:r>
            <w:r w:rsidRPr="00F916B2">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Российской Федерации Приказом </w:t>
            </w:r>
            <w:r w:rsidR="00B17144" w:rsidRPr="00B17144">
              <w:rPr>
                <w:rFonts w:ascii="Arial" w:eastAsiaTheme="minorEastAsia" w:hAnsi="Arial" w:cs="Arial"/>
                <w:sz w:val="24"/>
                <w:szCs w:val="24"/>
                <w:lang w:eastAsia="ru-RU"/>
              </w:rPr>
              <w:t>№</w:t>
            </w:r>
            <w:r w:rsidRPr="00F916B2">
              <w:rPr>
                <w:rFonts w:ascii="Arial" w:eastAsiaTheme="minorEastAsia" w:hAnsi="Arial" w:cs="Arial"/>
                <w:sz w:val="24"/>
                <w:szCs w:val="24"/>
                <w:lang w:eastAsia="ru-RU"/>
              </w:rPr>
              <w:t xml:space="preserve"> 782 от 27 </w:t>
            </w:r>
            <w:r>
              <w:rPr>
                <w:rFonts w:ascii="Arial" w:eastAsiaTheme="minorEastAsia" w:hAnsi="Arial" w:cs="Arial"/>
                <w:sz w:val="24"/>
                <w:szCs w:val="24"/>
                <w:lang w:eastAsia="ru-RU"/>
              </w:rPr>
              <w:t>декабря 2010</w:t>
            </w:r>
            <w:r w:rsidRPr="00F916B2">
              <w:rPr>
                <w:rFonts w:ascii="Arial" w:eastAsiaTheme="minorEastAsia" w:hAnsi="Arial" w:cs="Arial"/>
                <w:sz w:val="24"/>
                <w:szCs w:val="24"/>
                <w:lang w:eastAsia="ru-RU"/>
              </w:rPr>
              <w:t xml:space="preserve"> года)</w:t>
            </w:r>
          </w:p>
        </w:tc>
      </w:tr>
      <w:tr w:rsidR="00EE050F" w:rsidRPr="002E38C9" w14:paraId="56F4486F" w14:textId="77777777" w:rsidTr="00C6336E">
        <w:tc>
          <w:tcPr>
            <w:tcW w:w="617" w:type="dxa"/>
          </w:tcPr>
          <w:p w14:paraId="6DEE0FD3" w14:textId="179AD0E6" w:rsidR="00EE050F" w:rsidRDefault="00EE050F" w:rsidP="00C6336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Pr>
                <w:rFonts w:ascii="Arial" w:eastAsiaTheme="minorEastAsia" w:hAnsi="Arial" w:cs="Arial"/>
                <w:sz w:val="24"/>
                <w:szCs w:val="24"/>
                <w:lang w:val="en-US" w:eastAsia="ru-RU"/>
              </w:rPr>
              <w:t>[</w:t>
            </w:r>
            <w:r>
              <w:rPr>
                <w:rFonts w:ascii="Arial" w:eastAsiaTheme="minorEastAsia" w:hAnsi="Arial" w:cs="Arial"/>
                <w:sz w:val="24"/>
                <w:szCs w:val="24"/>
                <w:lang w:eastAsia="ru-RU"/>
              </w:rPr>
              <w:t>7</w:t>
            </w:r>
            <w:r>
              <w:rPr>
                <w:rFonts w:ascii="Arial" w:eastAsiaTheme="minorEastAsia" w:hAnsi="Arial" w:cs="Arial"/>
                <w:sz w:val="24"/>
                <w:szCs w:val="24"/>
                <w:lang w:val="en-US" w:eastAsia="ru-RU"/>
              </w:rPr>
              <w:t>]</w:t>
            </w:r>
          </w:p>
        </w:tc>
        <w:tc>
          <w:tcPr>
            <w:tcW w:w="9020" w:type="dxa"/>
            <w:vAlign w:val="center"/>
          </w:tcPr>
          <w:p w14:paraId="60E1F156" w14:textId="37AC261B" w:rsidR="00EE050F" w:rsidRPr="00CB5451" w:rsidRDefault="00CB5451" w:rsidP="00CB5451">
            <w:pPr>
              <w:widowControl w:val="0"/>
              <w:tabs>
                <w:tab w:val="left" w:pos="1134"/>
              </w:tabs>
              <w:autoSpaceDE w:val="0"/>
              <w:autoSpaceDN w:val="0"/>
              <w:adjustRightInd w:val="0"/>
              <w:spacing w:line="360" w:lineRule="auto"/>
              <w:jc w:val="both"/>
              <w:rPr>
                <w:rFonts w:ascii="Arial" w:eastAsiaTheme="minorEastAsia" w:hAnsi="Arial" w:cs="Arial"/>
                <w:sz w:val="24"/>
                <w:szCs w:val="24"/>
                <w:lang w:val="en-US" w:eastAsia="ru-RU"/>
              </w:rPr>
            </w:pPr>
            <w:r>
              <w:rPr>
                <w:rFonts w:ascii="Arial" w:eastAsiaTheme="minorEastAsia" w:hAnsi="Arial" w:cs="Arial"/>
                <w:sz w:val="24"/>
                <w:szCs w:val="24"/>
                <w:lang w:val="en-US" w:eastAsia="ru-RU"/>
              </w:rPr>
              <w:t>ISO</w:t>
            </w:r>
            <w:r w:rsidR="00EE050F" w:rsidRPr="00CB5451">
              <w:rPr>
                <w:rFonts w:ascii="Arial" w:eastAsiaTheme="minorEastAsia" w:hAnsi="Arial" w:cs="Arial"/>
                <w:sz w:val="24"/>
                <w:szCs w:val="24"/>
                <w:lang w:val="en-US" w:eastAsia="ru-RU"/>
              </w:rPr>
              <w:t xml:space="preserve"> 8875-88</w:t>
            </w:r>
            <w:r w:rsidRPr="00CB5451">
              <w:rPr>
                <w:rFonts w:ascii="Arial" w:eastAsiaTheme="minorEastAsia" w:hAnsi="Arial" w:cs="Arial"/>
                <w:sz w:val="24"/>
                <w:szCs w:val="24"/>
                <w:lang w:val="en-US" w:eastAsia="ru-RU"/>
              </w:rPr>
              <w:t xml:space="preserve"> Fluorspar — Determination of moisture content of a lot</w:t>
            </w:r>
            <w:r>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Плавиковый</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шпат</w:t>
            </w:r>
            <w:proofErr w:type="spellEnd"/>
            <w:r w:rsidRPr="00CB5451">
              <w:rPr>
                <w:rFonts w:ascii="Arial" w:eastAsiaTheme="minorEastAsia" w:hAnsi="Arial" w:cs="Arial"/>
                <w:sz w:val="24"/>
                <w:szCs w:val="24"/>
                <w:lang w:val="en-US" w:eastAsia="ru-RU"/>
              </w:rPr>
              <w:t xml:space="preserve"> - </w:t>
            </w:r>
            <w:proofErr w:type="spellStart"/>
            <w:r w:rsidRPr="00CB5451">
              <w:rPr>
                <w:rFonts w:ascii="Arial" w:eastAsiaTheme="minorEastAsia" w:hAnsi="Arial" w:cs="Arial"/>
                <w:sz w:val="24"/>
                <w:szCs w:val="24"/>
                <w:lang w:val="en-US" w:eastAsia="ru-RU"/>
              </w:rPr>
              <w:t>Определение</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содержания</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влаги</w:t>
            </w:r>
            <w:proofErr w:type="spellEnd"/>
            <w:r w:rsidRPr="00CB5451">
              <w:rPr>
                <w:rFonts w:ascii="Arial" w:eastAsiaTheme="minorEastAsia" w:hAnsi="Arial" w:cs="Arial"/>
                <w:sz w:val="24"/>
                <w:szCs w:val="24"/>
                <w:lang w:val="en-US" w:eastAsia="ru-RU"/>
              </w:rPr>
              <w:t xml:space="preserve"> в </w:t>
            </w:r>
            <w:proofErr w:type="spellStart"/>
            <w:r w:rsidRPr="00CB5451">
              <w:rPr>
                <w:rFonts w:ascii="Arial" w:eastAsiaTheme="minorEastAsia" w:hAnsi="Arial" w:cs="Arial"/>
                <w:sz w:val="24"/>
                <w:szCs w:val="24"/>
                <w:lang w:val="en-US" w:eastAsia="ru-RU"/>
              </w:rPr>
              <w:t>партии</w:t>
            </w:r>
            <w:proofErr w:type="spellEnd"/>
            <w:r>
              <w:rPr>
                <w:rFonts w:ascii="Arial" w:eastAsiaTheme="minorEastAsia" w:hAnsi="Arial" w:cs="Arial"/>
                <w:sz w:val="24"/>
                <w:szCs w:val="24"/>
                <w:lang w:val="en-US" w:eastAsia="ru-RU"/>
              </w:rPr>
              <w:t>)</w:t>
            </w:r>
          </w:p>
        </w:tc>
      </w:tr>
      <w:tr w:rsidR="00EE050F" w:rsidRPr="002E38C9" w14:paraId="43164F5F" w14:textId="77777777" w:rsidTr="00C6336E">
        <w:tc>
          <w:tcPr>
            <w:tcW w:w="617" w:type="dxa"/>
          </w:tcPr>
          <w:p w14:paraId="6C55D6C0" w14:textId="71D7B4D8" w:rsidR="00EE050F" w:rsidRPr="00CB5451" w:rsidRDefault="00EE050F" w:rsidP="00C6336E">
            <w:pPr>
              <w:widowControl w:val="0"/>
              <w:tabs>
                <w:tab w:val="left" w:pos="1134"/>
              </w:tabs>
              <w:autoSpaceDE w:val="0"/>
              <w:autoSpaceDN w:val="0"/>
              <w:adjustRightInd w:val="0"/>
              <w:spacing w:line="360" w:lineRule="auto"/>
              <w:jc w:val="center"/>
              <w:rPr>
                <w:rFonts w:ascii="Arial" w:eastAsiaTheme="minorEastAsia" w:hAnsi="Arial" w:cs="Arial"/>
                <w:sz w:val="24"/>
                <w:szCs w:val="24"/>
                <w:lang w:val="en-US" w:eastAsia="ru-RU"/>
              </w:rPr>
            </w:pPr>
            <w:r>
              <w:rPr>
                <w:rFonts w:ascii="Arial" w:eastAsiaTheme="minorEastAsia" w:hAnsi="Arial" w:cs="Arial"/>
                <w:sz w:val="24"/>
                <w:szCs w:val="24"/>
                <w:lang w:val="en-US" w:eastAsia="ru-RU"/>
              </w:rPr>
              <w:t>[</w:t>
            </w:r>
            <w:r w:rsidRPr="00CB5451">
              <w:rPr>
                <w:rFonts w:ascii="Arial" w:eastAsiaTheme="minorEastAsia" w:hAnsi="Arial" w:cs="Arial"/>
                <w:sz w:val="24"/>
                <w:szCs w:val="24"/>
                <w:lang w:val="en-US" w:eastAsia="ru-RU"/>
              </w:rPr>
              <w:t>8</w:t>
            </w:r>
            <w:r>
              <w:rPr>
                <w:rFonts w:ascii="Arial" w:eastAsiaTheme="minorEastAsia" w:hAnsi="Arial" w:cs="Arial"/>
                <w:sz w:val="24"/>
                <w:szCs w:val="24"/>
                <w:lang w:val="en-US" w:eastAsia="ru-RU"/>
              </w:rPr>
              <w:t>]</w:t>
            </w:r>
          </w:p>
        </w:tc>
        <w:tc>
          <w:tcPr>
            <w:tcW w:w="9020" w:type="dxa"/>
            <w:vAlign w:val="center"/>
          </w:tcPr>
          <w:p w14:paraId="341C7737" w14:textId="15AA0AB0" w:rsidR="00EE050F" w:rsidRPr="00CB5451" w:rsidRDefault="00CB5451" w:rsidP="00CB5451">
            <w:pPr>
              <w:widowControl w:val="0"/>
              <w:tabs>
                <w:tab w:val="left" w:pos="1134"/>
              </w:tabs>
              <w:autoSpaceDE w:val="0"/>
              <w:autoSpaceDN w:val="0"/>
              <w:adjustRightInd w:val="0"/>
              <w:spacing w:line="360" w:lineRule="auto"/>
              <w:jc w:val="both"/>
              <w:rPr>
                <w:rFonts w:ascii="Arial" w:eastAsiaTheme="minorEastAsia" w:hAnsi="Arial" w:cs="Arial"/>
                <w:sz w:val="24"/>
                <w:szCs w:val="24"/>
                <w:lang w:val="en-US" w:eastAsia="ru-RU"/>
              </w:rPr>
            </w:pPr>
            <w:r w:rsidRPr="00CB5451">
              <w:rPr>
                <w:rFonts w:ascii="Arial" w:eastAsiaTheme="minorEastAsia" w:hAnsi="Arial" w:cs="Arial"/>
                <w:sz w:val="24"/>
                <w:szCs w:val="24"/>
                <w:lang w:val="en-US" w:eastAsia="ru-RU"/>
              </w:rPr>
              <w:t xml:space="preserve">ISO </w:t>
            </w:r>
            <w:r w:rsidR="00EE050F" w:rsidRPr="00CB5451">
              <w:rPr>
                <w:rFonts w:ascii="Arial" w:eastAsiaTheme="minorEastAsia" w:hAnsi="Arial" w:cs="Arial"/>
                <w:sz w:val="24"/>
                <w:szCs w:val="24"/>
                <w:lang w:val="en-US" w:eastAsia="ru-RU"/>
              </w:rPr>
              <w:t>4283-78</w:t>
            </w:r>
            <w:r w:rsidRPr="00CB5451">
              <w:rPr>
                <w:rFonts w:ascii="Arial" w:eastAsiaTheme="minorEastAsia" w:hAnsi="Arial" w:cs="Arial"/>
                <w:sz w:val="24"/>
                <w:szCs w:val="24"/>
                <w:lang w:val="en-US" w:eastAsia="ru-RU"/>
              </w:rPr>
              <w:t xml:space="preserve">  Acid-grade fluorspar — Determination of carbonate content — Titrimetric method</w:t>
            </w:r>
            <w:r>
              <w:rPr>
                <w:rFonts w:ascii="Arial" w:eastAsiaTheme="minorEastAsia" w:hAnsi="Arial" w:cs="Arial"/>
                <w:sz w:val="24"/>
                <w:szCs w:val="24"/>
                <w:lang w:val="en-US" w:eastAsia="ru-RU"/>
              </w:rPr>
              <w:t xml:space="preserve"> </w:t>
            </w:r>
            <w:r w:rsidRPr="00CB5451">
              <w:rPr>
                <w:rFonts w:ascii="Arial" w:eastAsiaTheme="minorEastAsia" w:hAnsi="Arial" w:cs="Arial"/>
                <w:sz w:val="24"/>
                <w:szCs w:val="24"/>
                <w:lang w:val="en-US" w:eastAsia="ru-RU"/>
              </w:rPr>
              <w:t>(</w:t>
            </w:r>
            <w:proofErr w:type="spellStart"/>
            <w:r w:rsidRPr="00CB5451">
              <w:rPr>
                <w:rFonts w:ascii="Arial" w:eastAsiaTheme="minorEastAsia" w:hAnsi="Arial" w:cs="Arial"/>
                <w:sz w:val="24"/>
                <w:szCs w:val="24"/>
                <w:lang w:val="en-US" w:eastAsia="ru-RU"/>
              </w:rPr>
              <w:t>Кислотный</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плавиковый</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шпат</w:t>
            </w:r>
            <w:proofErr w:type="spellEnd"/>
            <w:r w:rsidRPr="00CB5451">
              <w:rPr>
                <w:rFonts w:ascii="Arial" w:eastAsiaTheme="minorEastAsia" w:hAnsi="Arial" w:cs="Arial"/>
                <w:sz w:val="24"/>
                <w:szCs w:val="24"/>
                <w:lang w:val="en-US" w:eastAsia="ru-RU"/>
              </w:rPr>
              <w:t xml:space="preserve"> - </w:t>
            </w:r>
            <w:proofErr w:type="spellStart"/>
            <w:r w:rsidRPr="00CB5451">
              <w:rPr>
                <w:rFonts w:ascii="Arial" w:eastAsiaTheme="minorEastAsia" w:hAnsi="Arial" w:cs="Arial"/>
                <w:sz w:val="24"/>
                <w:szCs w:val="24"/>
                <w:lang w:val="en-US" w:eastAsia="ru-RU"/>
              </w:rPr>
              <w:t>Определение</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содержания</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карбонатов</w:t>
            </w:r>
            <w:proofErr w:type="spellEnd"/>
            <w:r w:rsidRPr="00CB5451">
              <w:rPr>
                <w:rFonts w:ascii="Arial" w:eastAsiaTheme="minorEastAsia" w:hAnsi="Arial" w:cs="Arial"/>
                <w:sz w:val="24"/>
                <w:szCs w:val="24"/>
                <w:lang w:val="en-US" w:eastAsia="ru-RU"/>
              </w:rPr>
              <w:t xml:space="preserve"> - </w:t>
            </w:r>
            <w:proofErr w:type="spellStart"/>
            <w:r w:rsidRPr="00CB5451">
              <w:rPr>
                <w:rFonts w:ascii="Arial" w:eastAsiaTheme="minorEastAsia" w:hAnsi="Arial" w:cs="Arial"/>
                <w:sz w:val="24"/>
                <w:szCs w:val="24"/>
                <w:lang w:val="en-US" w:eastAsia="ru-RU"/>
              </w:rPr>
              <w:t>титриметрический</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метод</w:t>
            </w:r>
            <w:proofErr w:type="spellEnd"/>
            <w:r w:rsidRPr="00CB5451">
              <w:rPr>
                <w:rFonts w:ascii="Arial" w:eastAsiaTheme="minorEastAsia" w:hAnsi="Arial" w:cs="Arial"/>
                <w:sz w:val="24"/>
                <w:szCs w:val="24"/>
                <w:lang w:val="en-US" w:eastAsia="ru-RU"/>
              </w:rPr>
              <w:t>)</w:t>
            </w:r>
          </w:p>
        </w:tc>
      </w:tr>
      <w:tr w:rsidR="00EE050F" w:rsidRPr="002E38C9" w14:paraId="6BC30624" w14:textId="77777777" w:rsidTr="00C6336E">
        <w:tc>
          <w:tcPr>
            <w:tcW w:w="617" w:type="dxa"/>
          </w:tcPr>
          <w:p w14:paraId="0B132377" w14:textId="26C57EF2" w:rsidR="00EE050F" w:rsidRPr="00CB5451" w:rsidRDefault="00EE050F" w:rsidP="00C6336E">
            <w:pPr>
              <w:widowControl w:val="0"/>
              <w:tabs>
                <w:tab w:val="left" w:pos="1134"/>
              </w:tabs>
              <w:autoSpaceDE w:val="0"/>
              <w:autoSpaceDN w:val="0"/>
              <w:adjustRightInd w:val="0"/>
              <w:spacing w:line="360" w:lineRule="auto"/>
              <w:jc w:val="center"/>
              <w:rPr>
                <w:rFonts w:ascii="Arial" w:eastAsiaTheme="minorEastAsia" w:hAnsi="Arial" w:cs="Arial"/>
                <w:sz w:val="24"/>
                <w:szCs w:val="24"/>
                <w:lang w:val="en-US" w:eastAsia="ru-RU"/>
              </w:rPr>
            </w:pPr>
            <w:r>
              <w:rPr>
                <w:rFonts w:ascii="Arial" w:eastAsiaTheme="minorEastAsia" w:hAnsi="Arial" w:cs="Arial"/>
                <w:sz w:val="24"/>
                <w:szCs w:val="24"/>
                <w:lang w:val="en-US" w:eastAsia="ru-RU"/>
              </w:rPr>
              <w:t>[</w:t>
            </w:r>
            <w:r w:rsidRPr="00CB5451">
              <w:rPr>
                <w:rFonts w:ascii="Arial" w:eastAsiaTheme="minorEastAsia" w:hAnsi="Arial" w:cs="Arial"/>
                <w:sz w:val="24"/>
                <w:szCs w:val="24"/>
                <w:lang w:val="en-US" w:eastAsia="ru-RU"/>
              </w:rPr>
              <w:t>9</w:t>
            </w:r>
            <w:r>
              <w:rPr>
                <w:rFonts w:ascii="Arial" w:eastAsiaTheme="minorEastAsia" w:hAnsi="Arial" w:cs="Arial"/>
                <w:sz w:val="24"/>
                <w:szCs w:val="24"/>
                <w:lang w:val="en-US" w:eastAsia="ru-RU"/>
              </w:rPr>
              <w:t>]</w:t>
            </w:r>
          </w:p>
        </w:tc>
        <w:tc>
          <w:tcPr>
            <w:tcW w:w="9020" w:type="dxa"/>
            <w:vAlign w:val="center"/>
          </w:tcPr>
          <w:p w14:paraId="78443570" w14:textId="77278FA5" w:rsidR="00EE050F" w:rsidRPr="00CB5451" w:rsidRDefault="00CB5451" w:rsidP="00CB5451">
            <w:pPr>
              <w:widowControl w:val="0"/>
              <w:tabs>
                <w:tab w:val="left" w:pos="1134"/>
              </w:tabs>
              <w:autoSpaceDE w:val="0"/>
              <w:autoSpaceDN w:val="0"/>
              <w:adjustRightInd w:val="0"/>
              <w:spacing w:line="360" w:lineRule="auto"/>
              <w:jc w:val="both"/>
              <w:rPr>
                <w:rFonts w:ascii="Arial" w:eastAsiaTheme="minorEastAsia" w:hAnsi="Arial" w:cs="Arial"/>
                <w:sz w:val="24"/>
                <w:szCs w:val="24"/>
                <w:lang w:val="en-US" w:eastAsia="ru-RU"/>
              </w:rPr>
            </w:pPr>
            <w:r w:rsidRPr="00CB5451">
              <w:rPr>
                <w:rFonts w:ascii="Arial" w:eastAsiaTheme="minorEastAsia" w:hAnsi="Arial" w:cs="Arial"/>
                <w:sz w:val="24"/>
                <w:szCs w:val="24"/>
                <w:lang w:val="en-US" w:eastAsia="ru-RU"/>
              </w:rPr>
              <w:t xml:space="preserve">ISO </w:t>
            </w:r>
            <w:r w:rsidR="00EE050F" w:rsidRPr="00CB5451">
              <w:rPr>
                <w:rFonts w:ascii="Arial" w:eastAsiaTheme="minorEastAsia" w:hAnsi="Arial" w:cs="Arial"/>
                <w:sz w:val="24"/>
                <w:szCs w:val="24"/>
                <w:lang w:val="en-US" w:eastAsia="ru-RU"/>
              </w:rPr>
              <w:t>5439-78</w:t>
            </w:r>
            <w:r w:rsidRPr="00CB5451">
              <w:rPr>
                <w:rFonts w:ascii="Arial" w:eastAsiaTheme="minorEastAsia" w:hAnsi="Arial" w:cs="Arial"/>
                <w:sz w:val="24"/>
                <w:szCs w:val="24"/>
                <w:lang w:val="en-US" w:eastAsia="ru-RU"/>
              </w:rPr>
              <w:t xml:space="preserve"> Acid-grade fluorspar — Determination of available fluorine content — Potentiometric method after distillation</w:t>
            </w:r>
            <w:r>
              <w:rPr>
                <w:rFonts w:ascii="Arial" w:eastAsiaTheme="minorEastAsia" w:hAnsi="Arial" w:cs="Arial"/>
                <w:sz w:val="24"/>
                <w:szCs w:val="24"/>
                <w:lang w:val="en-US" w:eastAsia="ru-RU"/>
              </w:rPr>
              <w:t xml:space="preserve"> </w:t>
            </w:r>
            <w:r w:rsidRPr="00CB5451">
              <w:rPr>
                <w:rFonts w:ascii="Arial" w:eastAsiaTheme="minorEastAsia" w:hAnsi="Arial" w:cs="Arial"/>
                <w:sz w:val="24"/>
                <w:szCs w:val="24"/>
                <w:lang w:val="en-US" w:eastAsia="ru-RU"/>
              </w:rPr>
              <w:t>(</w:t>
            </w:r>
            <w:proofErr w:type="spellStart"/>
            <w:r w:rsidRPr="00CB5451">
              <w:rPr>
                <w:rFonts w:ascii="Arial" w:eastAsiaTheme="minorEastAsia" w:hAnsi="Arial" w:cs="Arial"/>
                <w:sz w:val="24"/>
                <w:szCs w:val="24"/>
                <w:lang w:val="en-US" w:eastAsia="ru-RU"/>
              </w:rPr>
              <w:t>Плавиковый</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шпат</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кислотный</w:t>
            </w:r>
            <w:proofErr w:type="spellEnd"/>
            <w:r w:rsidRPr="00CB5451">
              <w:rPr>
                <w:rFonts w:ascii="Arial" w:eastAsiaTheme="minorEastAsia" w:hAnsi="Arial" w:cs="Arial"/>
                <w:sz w:val="24"/>
                <w:szCs w:val="24"/>
                <w:lang w:val="en-US" w:eastAsia="ru-RU"/>
              </w:rPr>
              <w:t xml:space="preserve"> - </w:t>
            </w:r>
            <w:proofErr w:type="spellStart"/>
            <w:r w:rsidRPr="00CB5451">
              <w:rPr>
                <w:rFonts w:ascii="Arial" w:eastAsiaTheme="minorEastAsia" w:hAnsi="Arial" w:cs="Arial"/>
                <w:sz w:val="24"/>
                <w:szCs w:val="24"/>
                <w:lang w:val="en-US" w:eastAsia="ru-RU"/>
              </w:rPr>
              <w:t>Определение</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содержания</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доступного</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фтора</w:t>
            </w:r>
            <w:proofErr w:type="spellEnd"/>
            <w:r w:rsidRPr="00CB5451">
              <w:rPr>
                <w:rFonts w:ascii="Arial" w:eastAsiaTheme="minorEastAsia" w:hAnsi="Arial" w:cs="Arial"/>
                <w:sz w:val="24"/>
                <w:szCs w:val="24"/>
                <w:lang w:val="en-US" w:eastAsia="ru-RU"/>
              </w:rPr>
              <w:t xml:space="preserve"> - </w:t>
            </w:r>
            <w:proofErr w:type="spellStart"/>
            <w:r w:rsidRPr="00CB5451">
              <w:rPr>
                <w:rFonts w:ascii="Arial" w:eastAsiaTheme="minorEastAsia" w:hAnsi="Arial" w:cs="Arial"/>
                <w:sz w:val="24"/>
                <w:szCs w:val="24"/>
                <w:lang w:val="en-US" w:eastAsia="ru-RU"/>
              </w:rPr>
              <w:t>Потенциометрический</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метод</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после</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дистилляции</w:t>
            </w:r>
            <w:proofErr w:type="spellEnd"/>
            <w:r w:rsidRPr="00CB5451">
              <w:rPr>
                <w:rFonts w:ascii="Arial" w:eastAsiaTheme="minorEastAsia" w:hAnsi="Arial" w:cs="Arial"/>
                <w:sz w:val="24"/>
                <w:szCs w:val="24"/>
                <w:lang w:val="en-US" w:eastAsia="ru-RU"/>
              </w:rPr>
              <w:t>)</w:t>
            </w:r>
          </w:p>
        </w:tc>
      </w:tr>
      <w:tr w:rsidR="00EE050F" w:rsidRPr="00CB5451" w14:paraId="5C785659" w14:textId="77777777" w:rsidTr="00C6336E">
        <w:tc>
          <w:tcPr>
            <w:tcW w:w="617" w:type="dxa"/>
          </w:tcPr>
          <w:p w14:paraId="1B7D87B5" w14:textId="386935FE" w:rsidR="00EE050F" w:rsidRDefault="00EE050F" w:rsidP="00C6336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Pr>
                <w:rFonts w:ascii="Arial" w:eastAsiaTheme="minorEastAsia" w:hAnsi="Arial" w:cs="Arial"/>
                <w:sz w:val="24"/>
                <w:szCs w:val="24"/>
                <w:lang w:val="en-US" w:eastAsia="ru-RU"/>
              </w:rPr>
              <w:t>[</w:t>
            </w:r>
            <w:r>
              <w:rPr>
                <w:rFonts w:ascii="Arial" w:eastAsiaTheme="minorEastAsia" w:hAnsi="Arial" w:cs="Arial"/>
                <w:sz w:val="24"/>
                <w:szCs w:val="24"/>
                <w:lang w:eastAsia="ru-RU"/>
              </w:rPr>
              <w:t>10</w:t>
            </w:r>
            <w:r>
              <w:rPr>
                <w:rFonts w:ascii="Arial" w:eastAsiaTheme="minorEastAsia" w:hAnsi="Arial" w:cs="Arial"/>
                <w:sz w:val="24"/>
                <w:szCs w:val="24"/>
                <w:lang w:val="en-US" w:eastAsia="ru-RU"/>
              </w:rPr>
              <w:t>]</w:t>
            </w:r>
          </w:p>
        </w:tc>
        <w:tc>
          <w:tcPr>
            <w:tcW w:w="9020" w:type="dxa"/>
            <w:vAlign w:val="center"/>
          </w:tcPr>
          <w:p w14:paraId="39CBDA09" w14:textId="668950C3" w:rsidR="00EE050F" w:rsidRPr="00CB5451" w:rsidRDefault="00CB5451" w:rsidP="00CB5451">
            <w:pPr>
              <w:widowControl w:val="0"/>
              <w:tabs>
                <w:tab w:val="left" w:pos="1134"/>
              </w:tabs>
              <w:autoSpaceDE w:val="0"/>
              <w:autoSpaceDN w:val="0"/>
              <w:adjustRightInd w:val="0"/>
              <w:spacing w:line="360" w:lineRule="auto"/>
              <w:jc w:val="both"/>
              <w:rPr>
                <w:rFonts w:ascii="Arial" w:eastAsiaTheme="minorEastAsia" w:hAnsi="Arial" w:cs="Arial"/>
                <w:sz w:val="24"/>
                <w:szCs w:val="24"/>
                <w:lang w:eastAsia="ru-RU"/>
              </w:rPr>
            </w:pPr>
            <w:r w:rsidRPr="00CB5451">
              <w:rPr>
                <w:rFonts w:ascii="Arial" w:eastAsiaTheme="minorEastAsia" w:hAnsi="Arial" w:cs="Arial"/>
                <w:sz w:val="24"/>
                <w:szCs w:val="24"/>
                <w:lang w:val="en-US" w:eastAsia="ru-RU"/>
              </w:rPr>
              <w:t>ISO</w:t>
            </w:r>
            <w:r w:rsidRPr="00CB5451">
              <w:rPr>
                <w:rFonts w:ascii="Arial" w:eastAsiaTheme="minorEastAsia" w:hAnsi="Arial" w:cs="Arial"/>
                <w:sz w:val="24"/>
                <w:szCs w:val="24"/>
                <w:lang w:eastAsia="ru-RU"/>
              </w:rPr>
              <w:t xml:space="preserve"> </w:t>
            </w:r>
            <w:r w:rsidR="00EE050F" w:rsidRPr="00CB5451">
              <w:rPr>
                <w:rFonts w:ascii="Arial" w:eastAsiaTheme="minorEastAsia" w:hAnsi="Arial" w:cs="Arial"/>
                <w:sz w:val="24"/>
                <w:szCs w:val="24"/>
                <w:lang w:eastAsia="ru-RU"/>
              </w:rPr>
              <w:t>5438-85</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Acid</w:t>
            </w:r>
            <w:r w:rsidRPr="00CB5451">
              <w:rPr>
                <w:rFonts w:ascii="Arial" w:eastAsiaTheme="minorEastAsia" w:hAnsi="Arial" w:cs="Arial"/>
                <w:sz w:val="24"/>
                <w:szCs w:val="24"/>
                <w:lang w:eastAsia="ru-RU"/>
              </w:rPr>
              <w:t>-</w:t>
            </w:r>
            <w:r w:rsidRPr="00CB5451">
              <w:rPr>
                <w:rFonts w:ascii="Arial" w:eastAsiaTheme="minorEastAsia" w:hAnsi="Arial" w:cs="Arial"/>
                <w:sz w:val="24"/>
                <w:szCs w:val="24"/>
                <w:lang w:val="en-US" w:eastAsia="ru-RU"/>
              </w:rPr>
              <w:t>grade</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and</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ceramic</w:t>
            </w:r>
            <w:r w:rsidRPr="00CB5451">
              <w:rPr>
                <w:rFonts w:ascii="Arial" w:eastAsiaTheme="minorEastAsia" w:hAnsi="Arial" w:cs="Arial"/>
                <w:sz w:val="24"/>
                <w:szCs w:val="24"/>
                <w:lang w:eastAsia="ru-RU"/>
              </w:rPr>
              <w:t>-</w:t>
            </w:r>
            <w:r w:rsidRPr="00CB5451">
              <w:rPr>
                <w:rFonts w:ascii="Arial" w:eastAsiaTheme="minorEastAsia" w:hAnsi="Arial" w:cs="Arial"/>
                <w:sz w:val="24"/>
                <w:szCs w:val="24"/>
                <w:lang w:val="en-US" w:eastAsia="ru-RU"/>
              </w:rPr>
              <w:t>grade</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fluorspar</w:t>
            </w:r>
            <w:r w:rsidRPr="00CB5451">
              <w:rPr>
                <w:rFonts w:ascii="Arial" w:eastAsiaTheme="minorEastAsia" w:hAnsi="Arial" w:cs="Arial"/>
                <w:sz w:val="24"/>
                <w:szCs w:val="24"/>
                <w:lang w:eastAsia="ru-RU"/>
              </w:rPr>
              <w:t xml:space="preserve"> — </w:t>
            </w:r>
            <w:r w:rsidRPr="00CB5451">
              <w:rPr>
                <w:rFonts w:ascii="Arial" w:eastAsiaTheme="minorEastAsia" w:hAnsi="Arial" w:cs="Arial"/>
                <w:sz w:val="24"/>
                <w:szCs w:val="24"/>
                <w:lang w:val="en-US" w:eastAsia="ru-RU"/>
              </w:rPr>
              <w:t>Determination</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of</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silica</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content</w:t>
            </w:r>
            <w:r w:rsidRPr="00CB5451">
              <w:rPr>
                <w:rFonts w:ascii="Arial" w:eastAsiaTheme="minorEastAsia" w:hAnsi="Arial" w:cs="Arial"/>
                <w:sz w:val="24"/>
                <w:szCs w:val="24"/>
                <w:lang w:eastAsia="ru-RU"/>
              </w:rPr>
              <w:t xml:space="preserve"> — </w:t>
            </w:r>
            <w:r w:rsidRPr="00CB5451">
              <w:rPr>
                <w:rFonts w:ascii="Arial" w:eastAsiaTheme="minorEastAsia" w:hAnsi="Arial" w:cs="Arial"/>
                <w:sz w:val="24"/>
                <w:szCs w:val="24"/>
                <w:lang w:val="en-US" w:eastAsia="ru-RU"/>
              </w:rPr>
              <w:t>Reduced</w:t>
            </w:r>
            <w:r w:rsidRPr="00CB5451">
              <w:rPr>
                <w:rFonts w:ascii="Arial" w:eastAsiaTheme="minorEastAsia" w:hAnsi="Arial" w:cs="Arial"/>
                <w:sz w:val="24"/>
                <w:szCs w:val="24"/>
                <w:lang w:eastAsia="ru-RU"/>
              </w:rPr>
              <w:t>-</w:t>
            </w:r>
            <w:proofErr w:type="spellStart"/>
            <w:r w:rsidRPr="00CB5451">
              <w:rPr>
                <w:rFonts w:ascii="Arial" w:eastAsiaTheme="minorEastAsia" w:hAnsi="Arial" w:cs="Arial"/>
                <w:sz w:val="24"/>
                <w:szCs w:val="24"/>
                <w:lang w:val="en-US" w:eastAsia="ru-RU"/>
              </w:rPr>
              <w:t>molybdosilicate</w:t>
            </w:r>
            <w:proofErr w:type="spellEnd"/>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spectrometric</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method</w:t>
            </w:r>
            <w:r w:rsidRPr="00CB5451">
              <w:rPr>
                <w:rFonts w:ascii="Arial" w:eastAsiaTheme="minorEastAsia" w:hAnsi="Arial" w:cs="Arial"/>
                <w:sz w:val="24"/>
                <w:szCs w:val="24"/>
                <w:lang w:eastAsia="ru-RU"/>
              </w:rPr>
              <w:t xml:space="preserve"> (Кислотный и керамический плавиковый шпат - Определение содержания кремнезема - спектрометрический метод с восстановленным </w:t>
            </w:r>
            <w:proofErr w:type="spellStart"/>
            <w:r w:rsidRPr="00CB5451">
              <w:rPr>
                <w:rFonts w:ascii="Arial" w:eastAsiaTheme="minorEastAsia" w:hAnsi="Arial" w:cs="Arial"/>
                <w:sz w:val="24"/>
                <w:szCs w:val="24"/>
                <w:lang w:eastAsia="ru-RU"/>
              </w:rPr>
              <w:t>молибдосиликатом</w:t>
            </w:r>
            <w:proofErr w:type="spellEnd"/>
            <w:r w:rsidRPr="00CB5451">
              <w:rPr>
                <w:rFonts w:ascii="Arial" w:eastAsiaTheme="minorEastAsia" w:hAnsi="Arial" w:cs="Arial"/>
                <w:sz w:val="24"/>
                <w:szCs w:val="24"/>
                <w:lang w:eastAsia="ru-RU"/>
              </w:rPr>
              <w:t>)</w:t>
            </w:r>
          </w:p>
        </w:tc>
      </w:tr>
      <w:tr w:rsidR="00EE050F" w:rsidRPr="002E38C9" w14:paraId="24FDD130" w14:textId="77777777" w:rsidTr="00C6336E">
        <w:tc>
          <w:tcPr>
            <w:tcW w:w="617" w:type="dxa"/>
          </w:tcPr>
          <w:p w14:paraId="200D7834" w14:textId="5566A5DD" w:rsidR="00EE050F" w:rsidRPr="00EE050F" w:rsidRDefault="00EE050F" w:rsidP="00C6336E">
            <w:pPr>
              <w:widowControl w:val="0"/>
              <w:tabs>
                <w:tab w:val="left" w:pos="1134"/>
              </w:tabs>
              <w:autoSpaceDE w:val="0"/>
              <w:autoSpaceDN w:val="0"/>
              <w:adjustRightInd w:val="0"/>
              <w:spacing w:line="360" w:lineRule="auto"/>
              <w:jc w:val="center"/>
              <w:rPr>
                <w:rFonts w:ascii="Arial" w:eastAsiaTheme="minorEastAsia" w:hAnsi="Arial" w:cs="Arial"/>
                <w:sz w:val="24"/>
                <w:szCs w:val="24"/>
                <w:lang w:val="en-US" w:eastAsia="ru-RU"/>
              </w:rPr>
            </w:pPr>
            <w:r>
              <w:rPr>
                <w:rFonts w:ascii="Arial" w:eastAsiaTheme="minorEastAsia" w:hAnsi="Arial" w:cs="Arial"/>
                <w:sz w:val="24"/>
                <w:szCs w:val="24"/>
                <w:lang w:val="en-US" w:eastAsia="ru-RU"/>
              </w:rPr>
              <w:t>[</w:t>
            </w:r>
            <w:r>
              <w:rPr>
                <w:rFonts w:ascii="Arial" w:eastAsiaTheme="minorEastAsia" w:hAnsi="Arial" w:cs="Arial"/>
                <w:sz w:val="24"/>
                <w:szCs w:val="24"/>
                <w:lang w:eastAsia="ru-RU"/>
              </w:rPr>
              <w:t>11</w:t>
            </w:r>
            <w:r>
              <w:rPr>
                <w:rFonts w:ascii="Arial" w:eastAsiaTheme="minorEastAsia" w:hAnsi="Arial" w:cs="Arial"/>
                <w:sz w:val="24"/>
                <w:szCs w:val="24"/>
                <w:lang w:val="en-US" w:eastAsia="ru-RU"/>
              </w:rPr>
              <w:t>]</w:t>
            </w:r>
          </w:p>
        </w:tc>
        <w:tc>
          <w:tcPr>
            <w:tcW w:w="9020" w:type="dxa"/>
            <w:vAlign w:val="center"/>
          </w:tcPr>
          <w:p w14:paraId="3FC934DD" w14:textId="79EA5B70" w:rsidR="00EE050F" w:rsidRPr="00CB5451" w:rsidRDefault="00CB5451" w:rsidP="00CB5451">
            <w:pPr>
              <w:widowControl w:val="0"/>
              <w:tabs>
                <w:tab w:val="left" w:pos="1134"/>
              </w:tabs>
              <w:autoSpaceDE w:val="0"/>
              <w:autoSpaceDN w:val="0"/>
              <w:adjustRightInd w:val="0"/>
              <w:spacing w:line="360" w:lineRule="auto"/>
              <w:jc w:val="both"/>
              <w:rPr>
                <w:rFonts w:ascii="Arial" w:eastAsiaTheme="minorEastAsia" w:hAnsi="Arial" w:cs="Arial"/>
                <w:sz w:val="24"/>
                <w:szCs w:val="24"/>
                <w:lang w:val="en-US" w:eastAsia="ru-RU"/>
              </w:rPr>
            </w:pPr>
            <w:r w:rsidRPr="00CB5451">
              <w:rPr>
                <w:rFonts w:ascii="Arial" w:eastAsiaTheme="minorEastAsia" w:hAnsi="Arial" w:cs="Arial"/>
                <w:sz w:val="24"/>
                <w:szCs w:val="24"/>
                <w:lang w:val="en-US" w:eastAsia="ru-RU"/>
              </w:rPr>
              <w:t xml:space="preserve">ISO </w:t>
            </w:r>
            <w:r w:rsidR="00EE050F" w:rsidRPr="00CB5451">
              <w:rPr>
                <w:rFonts w:ascii="Arial" w:eastAsiaTheme="minorEastAsia" w:hAnsi="Arial" w:cs="Arial"/>
                <w:sz w:val="24"/>
                <w:szCs w:val="24"/>
                <w:lang w:val="en-US" w:eastAsia="ru-RU"/>
              </w:rPr>
              <w:t>9061-88</w:t>
            </w:r>
            <w:r w:rsidRPr="00CB5451">
              <w:rPr>
                <w:rFonts w:ascii="Arial" w:eastAsiaTheme="minorEastAsia" w:hAnsi="Arial" w:cs="Arial"/>
                <w:sz w:val="24"/>
                <w:szCs w:val="24"/>
                <w:lang w:val="en-US" w:eastAsia="ru-RU"/>
              </w:rPr>
              <w:t xml:space="preserve"> Acid-grade and ceramic-grade fluorspar — Determination of iron content — 1,10-Phenanthroline spectrometric method (</w:t>
            </w:r>
            <w:proofErr w:type="spellStart"/>
            <w:r w:rsidRPr="00CB5451">
              <w:rPr>
                <w:rFonts w:ascii="Arial" w:eastAsiaTheme="minorEastAsia" w:hAnsi="Arial" w:cs="Arial"/>
                <w:sz w:val="24"/>
                <w:szCs w:val="24"/>
                <w:lang w:val="en-US" w:eastAsia="ru-RU"/>
              </w:rPr>
              <w:t>Плавиковый</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шпат</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lastRenderedPageBreak/>
              <w:t>кислотный</w:t>
            </w:r>
            <w:proofErr w:type="spellEnd"/>
            <w:r w:rsidRPr="00CB5451">
              <w:rPr>
                <w:rFonts w:ascii="Arial" w:eastAsiaTheme="minorEastAsia" w:hAnsi="Arial" w:cs="Arial"/>
                <w:sz w:val="24"/>
                <w:szCs w:val="24"/>
                <w:lang w:val="en-US" w:eastAsia="ru-RU"/>
              </w:rPr>
              <w:t xml:space="preserve"> и </w:t>
            </w:r>
            <w:proofErr w:type="spellStart"/>
            <w:r w:rsidRPr="00CB5451">
              <w:rPr>
                <w:rFonts w:ascii="Arial" w:eastAsiaTheme="minorEastAsia" w:hAnsi="Arial" w:cs="Arial"/>
                <w:sz w:val="24"/>
                <w:szCs w:val="24"/>
                <w:lang w:val="en-US" w:eastAsia="ru-RU"/>
              </w:rPr>
              <w:t>керамический</w:t>
            </w:r>
            <w:proofErr w:type="spellEnd"/>
            <w:r w:rsidRPr="00CB5451">
              <w:rPr>
                <w:rFonts w:ascii="Arial" w:eastAsiaTheme="minorEastAsia" w:hAnsi="Arial" w:cs="Arial"/>
                <w:sz w:val="24"/>
                <w:szCs w:val="24"/>
                <w:lang w:val="en-US" w:eastAsia="ru-RU"/>
              </w:rPr>
              <w:t xml:space="preserve"> - </w:t>
            </w:r>
            <w:proofErr w:type="spellStart"/>
            <w:r w:rsidRPr="00CB5451">
              <w:rPr>
                <w:rFonts w:ascii="Arial" w:eastAsiaTheme="minorEastAsia" w:hAnsi="Arial" w:cs="Arial"/>
                <w:sz w:val="24"/>
                <w:szCs w:val="24"/>
                <w:lang w:val="en-US" w:eastAsia="ru-RU"/>
              </w:rPr>
              <w:t>Определение</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содержания</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железа</w:t>
            </w:r>
            <w:proofErr w:type="spellEnd"/>
            <w:r w:rsidRPr="00CB5451">
              <w:rPr>
                <w:rFonts w:ascii="Arial" w:eastAsiaTheme="minorEastAsia" w:hAnsi="Arial" w:cs="Arial"/>
                <w:sz w:val="24"/>
                <w:szCs w:val="24"/>
                <w:lang w:val="en-US" w:eastAsia="ru-RU"/>
              </w:rPr>
              <w:t xml:space="preserve"> - 1,10-фенантролиновый </w:t>
            </w:r>
            <w:proofErr w:type="spellStart"/>
            <w:r w:rsidRPr="00CB5451">
              <w:rPr>
                <w:rFonts w:ascii="Arial" w:eastAsiaTheme="minorEastAsia" w:hAnsi="Arial" w:cs="Arial"/>
                <w:sz w:val="24"/>
                <w:szCs w:val="24"/>
                <w:lang w:val="en-US" w:eastAsia="ru-RU"/>
              </w:rPr>
              <w:t>спектрометрический</w:t>
            </w:r>
            <w:proofErr w:type="spellEnd"/>
            <w:r w:rsidRPr="00CB5451">
              <w:rPr>
                <w:rFonts w:ascii="Arial" w:eastAsiaTheme="minorEastAsia" w:hAnsi="Arial" w:cs="Arial"/>
                <w:sz w:val="24"/>
                <w:szCs w:val="24"/>
                <w:lang w:val="en-US" w:eastAsia="ru-RU"/>
              </w:rPr>
              <w:t xml:space="preserve"> </w:t>
            </w:r>
            <w:proofErr w:type="spellStart"/>
            <w:r w:rsidRPr="00CB5451">
              <w:rPr>
                <w:rFonts w:ascii="Arial" w:eastAsiaTheme="minorEastAsia" w:hAnsi="Arial" w:cs="Arial"/>
                <w:sz w:val="24"/>
                <w:szCs w:val="24"/>
                <w:lang w:val="en-US" w:eastAsia="ru-RU"/>
              </w:rPr>
              <w:t>метод</w:t>
            </w:r>
            <w:proofErr w:type="spellEnd"/>
            <w:r w:rsidRPr="00CB5451">
              <w:rPr>
                <w:rFonts w:ascii="Arial" w:eastAsiaTheme="minorEastAsia" w:hAnsi="Arial" w:cs="Arial"/>
                <w:sz w:val="24"/>
                <w:szCs w:val="24"/>
                <w:lang w:val="en-US" w:eastAsia="ru-RU"/>
              </w:rPr>
              <w:t>)</w:t>
            </w:r>
          </w:p>
        </w:tc>
      </w:tr>
      <w:tr w:rsidR="00EE050F" w:rsidRPr="00CB5451" w14:paraId="2402E313" w14:textId="77777777" w:rsidTr="00C6336E">
        <w:tc>
          <w:tcPr>
            <w:tcW w:w="617" w:type="dxa"/>
          </w:tcPr>
          <w:p w14:paraId="52D3881C" w14:textId="54AAAC5E" w:rsidR="00EE050F" w:rsidRDefault="00EE050F" w:rsidP="00C6336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Pr>
                <w:rFonts w:ascii="Arial" w:eastAsiaTheme="minorEastAsia" w:hAnsi="Arial" w:cs="Arial"/>
                <w:sz w:val="24"/>
                <w:szCs w:val="24"/>
                <w:lang w:val="en-US" w:eastAsia="ru-RU"/>
              </w:rPr>
              <w:lastRenderedPageBreak/>
              <w:t>[12]</w:t>
            </w:r>
          </w:p>
        </w:tc>
        <w:tc>
          <w:tcPr>
            <w:tcW w:w="9020" w:type="dxa"/>
            <w:vAlign w:val="center"/>
          </w:tcPr>
          <w:p w14:paraId="1819774F" w14:textId="133222F7" w:rsidR="00EE050F" w:rsidRPr="00CB5451" w:rsidRDefault="00CB5451" w:rsidP="00CB5451">
            <w:pPr>
              <w:widowControl w:val="0"/>
              <w:tabs>
                <w:tab w:val="left" w:pos="1134"/>
              </w:tabs>
              <w:autoSpaceDE w:val="0"/>
              <w:autoSpaceDN w:val="0"/>
              <w:adjustRightInd w:val="0"/>
              <w:spacing w:line="360" w:lineRule="auto"/>
              <w:jc w:val="both"/>
              <w:rPr>
                <w:rFonts w:ascii="Arial" w:eastAsiaTheme="minorEastAsia" w:hAnsi="Arial" w:cs="Arial"/>
                <w:sz w:val="24"/>
                <w:szCs w:val="24"/>
                <w:lang w:eastAsia="ru-RU"/>
              </w:rPr>
            </w:pPr>
            <w:r w:rsidRPr="00CB5451">
              <w:rPr>
                <w:rFonts w:ascii="Arial" w:eastAsiaTheme="minorEastAsia" w:hAnsi="Arial" w:cs="Arial"/>
                <w:sz w:val="24"/>
                <w:szCs w:val="24"/>
                <w:lang w:val="en-US" w:eastAsia="ru-RU"/>
              </w:rPr>
              <w:t>ISO</w:t>
            </w:r>
            <w:r w:rsidRPr="00CB5451">
              <w:rPr>
                <w:rFonts w:ascii="Arial" w:eastAsiaTheme="minorEastAsia" w:hAnsi="Arial" w:cs="Arial"/>
                <w:sz w:val="24"/>
                <w:szCs w:val="24"/>
                <w:lang w:eastAsia="ru-RU"/>
              </w:rPr>
              <w:t xml:space="preserve"> </w:t>
            </w:r>
            <w:r w:rsidR="00EE050F" w:rsidRPr="00CB5451">
              <w:rPr>
                <w:rFonts w:ascii="Arial" w:eastAsiaTheme="minorEastAsia" w:hAnsi="Arial" w:cs="Arial"/>
                <w:sz w:val="24"/>
                <w:szCs w:val="24"/>
                <w:lang w:eastAsia="ru-RU"/>
              </w:rPr>
              <w:t>4284-88</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Acid</w:t>
            </w:r>
            <w:r w:rsidRPr="00CB5451">
              <w:rPr>
                <w:rFonts w:ascii="Arial" w:eastAsiaTheme="minorEastAsia" w:hAnsi="Arial" w:cs="Arial"/>
                <w:sz w:val="24"/>
                <w:szCs w:val="24"/>
                <w:lang w:eastAsia="ru-RU"/>
              </w:rPr>
              <w:t>-</w:t>
            </w:r>
            <w:r w:rsidRPr="00CB5451">
              <w:rPr>
                <w:rFonts w:ascii="Arial" w:eastAsiaTheme="minorEastAsia" w:hAnsi="Arial" w:cs="Arial"/>
                <w:sz w:val="24"/>
                <w:szCs w:val="24"/>
                <w:lang w:val="en-US" w:eastAsia="ru-RU"/>
              </w:rPr>
              <w:t>grade</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and</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ceramic</w:t>
            </w:r>
            <w:r w:rsidRPr="00CB5451">
              <w:rPr>
                <w:rFonts w:ascii="Arial" w:eastAsiaTheme="minorEastAsia" w:hAnsi="Arial" w:cs="Arial"/>
                <w:sz w:val="24"/>
                <w:szCs w:val="24"/>
                <w:lang w:eastAsia="ru-RU"/>
              </w:rPr>
              <w:t>-</w:t>
            </w:r>
            <w:r w:rsidRPr="00CB5451">
              <w:rPr>
                <w:rFonts w:ascii="Arial" w:eastAsiaTheme="minorEastAsia" w:hAnsi="Arial" w:cs="Arial"/>
                <w:sz w:val="24"/>
                <w:szCs w:val="24"/>
                <w:lang w:val="en-US" w:eastAsia="ru-RU"/>
              </w:rPr>
              <w:t>grade</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fluorspar</w:t>
            </w:r>
            <w:r w:rsidRPr="00CB5451">
              <w:rPr>
                <w:rFonts w:ascii="Arial" w:eastAsiaTheme="minorEastAsia" w:hAnsi="Arial" w:cs="Arial"/>
                <w:sz w:val="24"/>
                <w:szCs w:val="24"/>
                <w:lang w:eastAsia="ru-RU"/>
              </w:rPr>
              <w:t xml:space="preserve"> — </w:t>
            </w:r>
            <w:r w:rsidRPr="00CB5451">
              <w:rPr>
                <w:rFonts w:ascii="Arial" w:eastAsiaTheme="minorEastAsia" w:hAnsi="Arial" w:cs="Arial"/>
                <w:sz w:val="24"/>
                <w:szCs w:val="24"/>
                <w:lang w:val="en-US" w:eastAsia="ru-RU"/>
              </w:rPr>
              <w:t>Determination</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of</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sulfide</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content</w:t>
            </w:r>
            <w:r w:rsidRPr="00CB5451">
              <w:rPr>
                <w:rFonts w:ascii="Arial" w:eastAsiaTheme="minorEastAsia" w:hAnsi="Arial" w:cs="Arial"/>
                <w:sz w:val="24"/>
                <w:szCs w:val="24"/>
                <w:lang w:eastAsia="ru-RU"/>
              </w:rPr>
              <w:t xml:space="preserve"> — </w:t>
            </w:r>
            <w:proofErr w:type="spellStart"/>
            <w:r w:rsidRPr="00CB5451">
              <w:rPr>
                <w:rFonts w:ascii="Arial" w:eastAsiaTheme="minorEastAsia" w:hAnsi="Arial" w:cs="Arial"/>
                <w:sz w:val="24"/>
                <w:szCs w:val="24"/>
                <w:lang w:val="en-US" w:eastAsia="ru-RU"/>
              </w:rPr>
              <w:t>Iodometric</w:t>
            </w:r>
            <w:proofErr w:type="spellEnd"/>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method</w:t>
            </w:r>
            <w:r w:rsidRPr="00CB5451">
              <w:rPr>
                <w:rFonts w:ascii="Arial" w:eastAsiaTheme="minorEastAsia" w:hAnsi="Arial" w:cs="Arial"/>
                <w:sz w:val="24"/>
                <w:szCs w:val="24"/>
                <w:lang w:eastAsia="ru-RU"/>
              </w:rPr>
              <w:t xml:space="preserve"> (Кислотный и керамический плавиковый шпат - Определение содержания сульфидов - йодометрический метод)</w:t>
            </w:r>
          </w:p>
        </w:tc>
      </w:tr>
      <w:tr w:rsidR="00EE050F" w:rsidRPr="00CB5451" w14:paraId="4A4D98B6" w14:textId="77777777" w:rsidTr="00C6336E">
        <w:tc>
          <w:tcPr>
            <w:tcW w:w="617" w:type="dxa"/>
          </w:tcPr>
          <w:p w14:paraId="3405BB3D" w14:textId="225459F6" w:rsidR="00EE050F" w:rsidRDefault="00EE050F" w:rsidP="00C6336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Pr>
                <w:rFonts w:ascii="Arial" w:eastAsiaTheme="minorEastAsia" w:hAnsi="Arial" w:cs="Arial"/>
                <w:sz w:val="24"/>
                <w:szCs w:val="24"/>
                <w:lang w:val="en-US" w:eastAsia="ru-RU"/>
              </w:rPr>
              <w:t>[13]</w:t>
            </w:r>
          </w:p>
        </w:tc>
        <w:tc>
          <w:tcPr>
            <w:tcW w:w="9020" w:type="dxa"/>
            <w:vAlign w:val="center"/>
          </w:tcPr>
          <w:p w14:paraId="5AECD253" w14:textId="6B5D820E" w:rsidR="00EE050F" w:rsidRPr="00CB5451" w:rsidRDefault="00CB5451" w:rsidP="00CB5451">
            <w:pPr>
              <w:widowControl w:val="0"/>
              <w:tabs>
                <w:tab w:val="left" w:pos="1134"/>
              </w:tabs>
              <w:autoSpaceDE w:val="0"/>
              <w:autoSpaceDN w:val="0"/>
              <w:adjustRightInd w:val="0"/>
              <w:spacing w:line="360" w:lineRule="auto"/>
              <w:jc w:val="both"/>
              <w:rPr>
                <w:rFonts w:ascii="Arial" w:eastAsiaTheme="minorEastAsia" w:hAnsi="Arial" w:cs="Arial"/>
                <w:sz w:val="24"/>
                <w:szCs w:val="24"/>
                <w:lang w:eastAsia="ru-RU"/>
              </w:rPr>
            </w:pPr>
            <w:r w:rsidRPr="00CB5451">
              <w:rPr>
                <w:rFonts w:ascii="Arial" w:eastAsiaTheme="minorEastAsia" w:hAnsi="Arial" w:cs="Arial"/>
                <w:sz w:val="24"/>
                <w:szCs w:val="24"/>
                <w:lang w:val="en-US" w:eastAsia="ru-RU"/>
              </w:rPr>
              <w:t>ISO</w:t>
            </w:r>
            <w:r w:rsidRPr="00CB5451">
              <w:rPr>
                <w:rFonts w:ascii="Arial" w:eastAsiaTheme="minorEastAsia" w:hAnsi="Arial" w:cs="Arial"/>
                <w:sz w:val="24"/>
                <w:szCs w:val="24"/>
                <w:lang w:eastAsia="ru-RU"/>
              </w:rPr>
              <w:t xml:space="preserve"> </w:t>
            </w:r>
            <w:r w:rsidR="00EE050F" w:rsidRPr="00CB5451">
              <w:rPr>
                <w:rFonts w:ascii="Arial" w:eastAsiaTheme="minorEastAsia" w:hAnsi="Arial" w:cs="Arial"/>
                <w:sz w:val="24"/>
                <w:szCs w:val="24"/>
                <w:lang w:eastAsia="ru-RU"/>
              </w:rPr>
              <w:t>6676-81</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Acid</w:t>
            </w:r>
            <w:r w:rsidRPr="00CB5451">
              <w:rPr>
                <w:rFonts w:ascii="Arial" w:eastAsiaTheme="minorEastAsia" w:hAnsi="Arial" w:cs="Arial"/>
                <w:sz w:val="24"/>
                <w:szCs w:val="24"/>
                <w:lang w:eastAsia="ru-RU"/>
              </w:rPr>
              <w:t>-</w:t>
            </w:r>
            <w:r w:rsidRPr="00CB5451">
              <w:rPr>
                <w:rFonts w:ascii="Arial" w:eastAsiaTheme="minorEastAsia" w:hAnsi="Arial" w:cs="Arial"/>
                <w:sz w:val="24"/>
                <w:szCs w:val="24"/>
                <w:lang w:val="en-US" w:eastAsia="ru-RU"/>
              </w:rPr>
              <w:t>grade</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fluorspar</w:t>
            </w:r>
            <w:r w:rsidRPr="00CB5451">
              <w:rPr>
                <w:rFonts w:ascii="Arial" w:eastAsiaTheme="minorEastAsia" w:hAnsi="Arial" w:cs="Arial"/>
                <w:sz w:val="24"/>
                <w:szCs w:val="24"/>
                <w:lang w:eastAsia="ru-RU"/>
              </w:rPr>
              <w:t xml:space="preserve"> — </w:t>
            </w:r>
            <w:r w:rsidRPr="00CB5451">
              <w:rPr>
                <w:rFonts w:ascii="Arial" w:eastAsiaTheme="minorEastAsia" w:hAnsi="Arial" w:cs="Arial"/>
                <w:sz w:val="24"/>
                <w:szCs w:val="24"/>
                <w:lang w:val="en-US" w:eastAsia="ru-RU"/>
              </w:rPr>
              <w:t>Determination</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of</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total</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phosphorus</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content</w:t>
            </w:r>
            <w:r w:rsidRPr="00CB5451">
              <w:rPr>
                <w:rFonts w:ascii="Arial" w:eastAsiaTheme="minorEastAsia" w:hAnsi="Arial" w:cs="Arial"/>
                <w:sz w:val="24"/>
                <w:szCs w:val="24"/>
                <w:lang w:eastAsia="ru-RU"/>
              </w:rPr>
              <w:t xml:space="preserve"> — </w:t>
            </w:r>
            <w:proofErr w:type="spellStart"/>
            <w:r w:rsidRPr="00CB5451">
              <w:rPr>
                <w:rFonts w:ascii="Arial" w:eastAsiaTheme="minorEastAsia" w:hAnsi="Arial" w:cs="Arial"/>
                <w:sz w:val="24"/>
                <w:szCs w:val="24"/>
                <w:lang w:val="en-US" w:eastAsia="ru-RU"/>
              </w:rPr>
              <w:t>Molybdophosphate</w:t>
            </w:r>
            <w:proofErr w:type="spellEnd"/>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photometric</w:t>
            </w:r>
            <w:r w:rsidRPr="00CB5451">
              <w:rPr>
                <w:rFonts w:ascii="Arial" w:eastAsiaTheme="minorEastAsia" w:hAnsi="Arial" w:cs="Arial"/>
                <w:sz w:val="24"/>
                <w:szCs w:val="24"/>
                <w:lang w:eastAsia="ru-RU"/>
              </w:rPr>
              <w:t xml:space="preserve"> </w:t>
            </w:r>
            <w:r w:rsidRPr="00CB5451">
              <w:rPr>
                <w:rFonts w:ascii="Arial" w:eastAsiaTheme="minorEastAsia" w:hAnsi="Arial" w:cs="Arial"/>
                <w:sz w:val="24"/>
                <w:szCs w:val="24"/>
                <w:lang w:val="en-US" w:eastAsia="ru-RU"/>
              </w:rPr>
              <w:t>method</w:t>
            </w:r>
            <w:r w:rsidRPr="00CB5451">
              <w:rPr>
                <w:rFonts w:ascii="Arial" w:eastAsiaTheme="minorEastAsia" w:hAnsi="Arial" w:cs="Arial"/>
                <w:sz w:val="24"/>
                <w:szCs w:val="24"/>
                <w:lang w:eastAsia="ru-RU"/>
              </w:rPr>
              <w:t xml:space="preserve"> (Кислотный плавиковый шпат - Определение содержания общего фосфора - фотометрический метод с использованием </w:t>
            </w:r>
            <w:proofErr w:type="spellStart"/>
            <w:r w:rsidRPr="00CB5451">
              <w:rPr>
                <w:rFonts w:ascii="Arial" w:eastAsiaTheme="minorEastAsia" w:hAnsi="Arial" w:cs="Arial"/>
                <w:sz w:val="24"/>
                <w:szCs w:val="24"/>
                <w:lang w:eastAsia="ru-RU"/>
              </w:rPr>
              <w:t>молибдофосфата</w:t>
            </w:r>
            <w:proofErr w:type="spellEnd"/>
            <w:r w:rsidRPr="00CB5451">
              <w:rPr>
                <w:rFonts w:ascii="Arial" w:eastAsiaTheme="minorEastAsia" w:hAnsi="Arial" w:cs="Arial"/>
                <w:sz w:val="24"/>
                <w:szCs w:val="24"/>
                <w:lang w:eastAsia="ru-RU"/>
              </w:rPr>
              <w:t>)</w:t>
            </w:r>
          </w:p>
        </w:tc>
      </w:tr>
    </w:tbl>
    <w:p w14:paraId="77148785" w14:textId="77777777" w:rsidR="00727E1E" w:rsidRPr="00CB5451" w:rsidRDefault="00727E1E" w:rsidP="00727E1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7F167FF5" w14:textId="77777777" w:rsidR="00BD6D87" w:rsidRPr="00CB5451" w:rsidRDefault="00BD6D87" w:rsidP="00FB22B4">
      <w:pPr>
        <w:tabs>
          <w:tab w:val="left" w:pos="7513"/>
        </w:tabs>
        <w:spacing w:after="0" w:line="360" w:lineRule="auto"/>
        <w:rPr>
          <w:rFonts w:ascii="Arial" w:hAnsi="Arial" w:cs="Arial"/>
          <w:sz w:val="20"/>
          <w:szCs w:val="20"/>
        </w:rPr>
      </w:pPr>
      <w:r w:rsidRPr="00CB5451">
        <w:rPr>
          <w:rFonts w:ascii="Arial" w:hAnsi="Arial" w:cs="Arial"/>
          <w:sz w:val="20"/>
          <w:szCs w:val="20"/>
        </w:rPr>
        <w:br w:type="page"/>
      </w:r>
    </w:p>
    <w:tbl>
      <w:tblPr>
        <w:tblW w:w="5188" w:type="pct"/>
        <w:tblLayout w:type="fixed"/>
        <w:tblCellMar>
          <w:left w:w="28" w:type="dxa"/>
          <w:right w:w="28" w:type="dxa"/>
        </w:tblCellMar>
        <w:tblLook w:val="00A0" w:firstRow="1" w:lastRow="0" w:firstColumn="1" w:lastColumn="0" w:noHBand="0" w:noVBand="0"/>
      </w:tblPr>
      <w:tblGrid>
        <w:gridCol w:w="9639"/>
        <w:gridCol w:w="284"/>
        <w:gridCol w:w="76"/>
      </w:tblGrid>
      <w:tr w:rsidR="003C7FAC" w:rsidRPr="003C7FAC" w14:paraId="6D13F114" w14:textId="77777777" w:rsidTr="00EE050F">
        <w:tc>
          <w:tcPr>
            <w:tcW w:w="9639" w:type="dxa"/>
            <w:tcBorders>
              <w:top w:val="single" w:sz="4" w:space="0" w:color="auto"/>
            </w:tcBorders>
          </w:tcPr>
          <w:p w14:paraId="5D28DD2A" w14:textId="540F931D" w:rsidR="003C7FAC" w:rsidRPr="003C7FAC" w:rsidRDefault="003C7FAC" w:rsidP="008B6727">
            <w:pPr>
              <w:spacing w:before="120" w:after="120" w:line="240" w:lineRule="auto"/>
              <w:ind w:right="-5584"/>
              <w:jc w:val="both"/>
              <w:rPr>
                <w:rFonts w:ascii="Arial" w:eastAsia="Times New Roman" w:hAnsi="Arial" w:cs="Times New Roman"/>
                <w:sz w:val="24"/>
                <w:highlight w:val="cyan"/>
                <w:lang w:eastAsia="ru-RU"/>
              </w:rPr>
            </w:pPr>
            <w:r w:rsidRPr="004326A7">
              <w:rPr>
                <w:rFonts w:ascii="Arial" w:eastAsia="Times New Roman" w:hAnsi="Arial" w:cs="Times New Roman"/>
                <w:sz w:val="24"/>
                <w:lang w:eastAsia="ru-RU"/>
              </w:rPr>
              <w:lastRenderedPageBreak/>
              <w:t>УДК</w:t>
            </w:r>
            <w:r w:rsidR="006E0605" w:rsidRPr="004326A7">
              <w:rPr>
                <w:rFonts w:ascii="Arial" w:eastAsia="Times New Roman" w:hAnsi="Arial" w:cs="Times New Roman"/>
                <w:sz w:val="24"/>
                <w:lang w:eastAsia="ru-RU"/>
              </w:rPr>
              <w:t xml:space="preserve"> </w:t>
            </w:r>
            <w:r w:rsidR="00F5373C">
              <w:rPr>
                <w:rFonts w:ascii="Arial" w:eastAsia="Times New Roman" w:hAnsi="Arial" w:cs="Times New Roman"/>
                <w:sz w:val="24"/>
                <w:lang w:eastAsia="ru-RU"/>
              </w:rPr>
              <w:t>543.2</w:t>
            </w:r>
            <w:r w:rsidR="006E0605" w:rsidRPr="004326A7">
              <w:rPr>
                <w:rFonts w:ascii="Arial" w:eastAsia="Times New Roman" w:hAnsi="Arial" w:cs="Times New Roman"/>
                <w:sz w:val="24"/>
                <w:lang w:eastAsia="ru-RU"/>
              </w:rPr>
              <w:t xml:space="preserve">          </w:t>
            </w:r>
            <w:r w:rsidR="00F5373C">
              <w:rPr>
                <w:rFonts w:ascii="Arial" w:eastAsia="Times New Roman" w:hAnsi="Arial" w:cs="Times New Roman"/>
                <w:sz w:val="24"/>
                <w:lang w:eastAsia="ru-RU"/>
              </w:rPr>
              <w:t xml:space="preserve">                              </w:t>
            </w:r>
            <w:r w:rsidR="006E0605" w:rsidRPr="004326A7">
              <w:rPr>
                <w:rFonts w:ascii="Arial" w:eastAsia="Times New Roman" w:hAnsi="Arial" w:cs="Times New Roman"/>
                <w:sz w:val="24"/>
                <w:lang w:eastAsia="ru-RU"/>
              </w:rPr>
              <w:t xml:space="preserve">       МКС: </w:t>
            </w:r>
            <w:r w:rsidR="008B6727">
              <w:rPr>
                <w:rFonts w:ascii="Arial" w:eastAsia="Times New Roman" w:hAnsi="Arial" w:cs="Times New Roman"/>
                <w:sz w:val="24"/>
                <w:lang w:eastAsia="ru-RU"/>
              </w:rPr>
              <w:t>73.080</w:t>
            </w:r>
          </w:p>
        </w:tc>
        <w:tc>
          <w:tcPr>
            <w:tcW w:w="284" w:type="dxa"/>
            <w:tcBorders>
              <w:top w:val="single" w:sz="4" w:space="0" w:color="auto"/>
            </w:tcBorders>
          </w:tcPr>
          <w:p w14:paraId="03B98B2C" w14:textId="2B8C72C6" w:rsidR="003C7FAC" w:rsidRPr="00F5373C" w:rsidRDefault="003C7FAC" w:rsidP="003C7FAC">
            <w:pPr>
              <w:spacing w:before="120" w:after="120" w:line="240" w:lineRule="auto"/>
              <w:rPr>
                <w:rFonts w:ascii="Arial" w:eastAsia="Times New Roman" w:hAnsi="Arial" w:cs="Times New Roman"/>
                <w:sz w:val="24"/>
                <w:lang w:eastAsia="ru-RU"/>
              </w:rPr>
            </w:pPr>
          </w:p>
        </w:tc>
        <w:tc>
          <w:tcPr>
            <w:tcW w:w="76" w:type="dxa"/>
            <w:tcBorders>
              <w:top w:val="single" w:sz="4" w:space="0" w:color="auto"/>
            </w:tcBorders>
          </w:tcPr>
          <w:p w14:paraId="001CD494" w14:textId="77777777" w:rsidR="003C7FAC" w:rsidRPr="003C7FAC" w:rsidRDefault="003C7FAC" w:rsidP="003C7FAC">
            <w:pPr>
              <w:spacing w:before="120" w:after="120" w:line="240" w:lineRule="auto"/>
              <w:rPr>
                <w:rFonts w:ascii="Arial" w:eastAsia="Times New Roman" w:hAnsi="Arial" w:cs="Times New Roman"/>
                <w:sz w:val="24"/>
                <w:lang w:eastAsia="ru-RU"/>
              </w:rPr>
            </w:pPr>
          </w:p>
        </w:tc>
      </w:tr>
      <w:tr w:rsidR="003C7FAC" w:rsidRPr="003C7FAC" w14:paraId="7969B9A9" w14:textId="77777777" w:rsidTr="00EE050F">
        <w:trPr>
          <w:gridAfter w:val="1"/>
          <w:wAfter w:w="76" w:type="dxa"/>
        </w:trPr>
        <w:tc>
          <w:tcPr>
            <w:tcW w:w="9923" w:type="dxa"/>
            <w:gridSpan w:val="2"/>
          </w:tcPr>
          <w:p w14:paraId="311478C4" w14:textId="77777777" w:rsidR="003C7FAC" w:rsidRPr="003C7FAC" w:rsidRDefault="003C7FAC" w:rsidP="00F5373C">
            <w:pPr>
              <w:spacing w:after="0" w:line="240" w:lineRule="auto"/>
              <w:jc w:val="both"/>
              <w:rPr>
                <w:rFonts w:ascii="Arial" w:eastAsia="Times New Roman" w:hAnsi="Arial" w:cs="Times New Roman"/>
                <w:sz w:val="24"/>
                <w:highlight w:val="cyan"/>
                <w:lang w:eastAsia="ru-RU"/>
              </w:rPr>
            </w:pPr>
          </w:p>
        </w:tc>
      </w:tr>
      <w:tr w:rsidR="003C7FAC" w:rsidRPr="003C7FAC" w14:paraId="11A2BFC7" w14:textId="77777777" w:rsidTr="00EE050F">
        <w:trPr>
          <w:gridAfter w:val="1"/>
          <w:wAfter w:w="76" w:type="dxa"/>
        </w:trPr>
        <w:tc>
          <w:tcPr>
            <w:tcW w:w="9923" w:type="dxa"/>
            <w:gridSpan w:val="2"/>
          </w:tcPr>
          <w:p w14:paraId="68048D04" w14:textId="1027ACD1" w:rsidR="003C7FAC" w:rsidRPr="00AD1EB2" w:rsidRDefault="003C7FAC" w:rsidP="00F5373C">
            <w:pPr>
              <w:tabs>
                <w:tab w:val="left" w:pos="1134"/>
              </w:tabs>
              <w:spacing w:after="0" w:line="360" w:lineRule="auto"/>
              <w:jc w:val="both"/>
              <w:rPr>
                <w:rFonts w:ascii="Arial" w:eastAsia="Times New Roman" w:hAnsi="Arial" w:cs="Arial"/>
                <w:bCs/>
                <w:sz w:val="24"/>
                <w:szCs w:val="24"/>
                <w:lang w:eastAsia="ru-RU"/>
              </w:rPr>
            </w:pPr>
            <w:r w:rsidRPr="00BD6F2D">
              <w:rPr>
                <w:rFonts w:ascii="Arial" w:eastAsia="Times New Roman" w:hAnsi="Arial" w:cs="Arial"/>
                <w:bCs/>
                <w:sz w:val="24"/>
                <w:szCs w:val="24"/>
                <w:lang w:eastAsia="ru-RU"/>
              </w:rPr>
              <w:t>Ключевые слова:</w:t>
            </w:r>
            <w:r w:rsidR="00F5373C" w:rsidRPr="00BD6F2D">
              <w:rPr>
                <w:rFonts w:ascii="Arial" w:eastAsia="Times New Roman" w:hAnsi="Arial" w:cs="Arial"/>
                <w:bCs/>
                <w:sz w:val="24"/>
                <w:szCs w:val="24"/>
                <w:lang w:eastAsia="ru-RU"/>
              </w:rPr>
              <w:t xml:space="preserve"> </w:t>
            </w:r>
            <w:r w:rsidR="00F5373C">
              <w:rPr>
                <w:rFonts w:ascii="Arial" w:eastAsia="Times New Roman" w:hAnsi="Arial" w:cs="Arial Unicode MS"/>
                <w:bCs/>
                <w:sz w:val="24"/>
                <w:szCs w:val="24"/>
                <w:lang w:eastAsia="ru-RU"/>
              </w:rPr>
              <w:t>шпат плавиковый,</w:t>
            </w:r>
            <w:r w:rsidR="00F5373C" w:rsidRPr="00F5373C">
              <w:rPr>
                <w:rFonts w:ascii="Arial" w:eastAsia="Times New Roman" w:hAnsi="Arial" w:cs="Arial Unicode MS"/>
                <w:bCs/>
                <w:sz w:val="24"/>
                <w:szCs w:val="24"/>
                <w:lang w:eastAsia="ru-RU"/>
              </w:rPr>
              <w:t xml:space="preserve"> </w:t>
            </w:r>
            <w:r w:rsidR="00F5373C">
              <w:rPr>
                <w:rFonts w:ascii="Arial" w:eastAsia="Times New Roman" w:hAnsi="Arial" w:cs="Arial Unicode MS"/>
                <w:bCs/>
                <w:sz w:val="24"/>
                <w:szCs w:val="24"/>
                <w:lang w:eastAsia="ru-RU"/>
              </w:rPr>
              <w:t>метод определения влаги,</w:t>
            </w:r>
            <w:r w:rsidR="00F5373C" w:rsidRPr="00F5373C">
              <w:rPr>
                <w:rFonts w:ascii="Arial" w:eastAsia="Times New Roman" w:hAnsi="Arial" w:cs="Arial Unicode MS"/>
                <w:bCs/>
                <w:sz w:val="24"/>
                <w:szCs w:val="24"/>
                <w:lang w:eastAsia="ru-RU"/>
              </w:rPr>
              <w:t xml:space="preserve"> метод определения карбоната кальция</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 определения фторида кальция</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 определения диоксида кремния</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 определения </w:t>
            </w:r>
            <w:r w:rsidR="00F434FB" w:rsidRPr="00F434FB">
              <w:rPr>
                <w:rFonts w:ascii="Arial" w:eastAsia="Times New Roman" w:hAnsi="Arial" w:cs="Arial Unicode MS"/>
                <w:bCs/>
                <w:sz w:val="24"/>
                <w:szCs w:val="24"/>
                <w:lang w:eastAsia="ru-RU"/>
              </w:rPr>
              <w:t>металлических оксидов Ме</w:t>
            </w:r>
            <w:r w:rsidR="00F434FB" w:rsidRPr="00F434FB">
              <w:rPr>
                <w:rFonts w:ascii="Arial" w:eastAsia="Times New Roman" w:hAnsi="Arial" w:cs="Arial Unicode MS"/>
                <w:bCs/>
                <w:sz w:val="24"/>
                <w:szCs w:val="24"/>
                <w:vertAlign w:val="subscript"/>
                <w:lang w:eastAsia="ru-RU"/>
              </w:rPr>
              <w:t>2</w:t>
            </w:r>
            <w:r w:rsidR="00F434FB" w:rsidRPr="00F434FB">
              <w:rPr>
                <w:rFonts w:ascii="Arial" w:eastAsia="Times New Roman" w:hAnsi="Arial" w:cs="Arial Unicode MS"/>
                <w:bCs/>
                <w:sz w:val="24"/>
                <w:szCs w:val="24"/>
                <w:lang w:eastAsia="ru-RU"/>
              </w:rPr>
              <w:t>О</w:t>
            </w:r>
            <w:r w:rsidR="00F434FB" w:rsidRPr="00F434FB">
              <w:rPr>
                <w:rFonts w:ascii="Arial" w:eastAsia="Times New Roman" w:hAnsi="Arial" w:cs="Arial Unicode MS"/>
                <w:bCs/>
                <w:sz w:val="24"/>
                <w:szCs w:val="24"/>
                <w:vertAlign w:val="subscript"/>
                <w:lang w:eastAsia="ru-RU"/>
              </w:rPr>
              <w:t>3</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методы определения железа</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 определения серы (общей)</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методы определения серы (сульфидной)</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 определения фосфора</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 определения содержания оксида магния</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 определ</w:t>
            </w:r>
            <w:r w:rsidR="00F5373C">
              <w:rPr>
                <w:rFonts w:ascii="Arial" w:eastAsia="Times New Roman" w:hAnsi="Arial" w:cs="Arial Unicode MS"/>
                <w:bCs/>
                <w:sz w:val="24"/>
                <w:szCs w:val="24"/>
                <w:lang w:eastAsia="ru-RU"/>
              </w:rPr>
              <w:t>ения содержания оксида стронция,</w:t>
            </w:r>
            <w:r w:rsidR="00F5373C" w:rsidRPr="00F5373C">
              <w:rPr>
                <w:rFonts w:ascii="Arial" w:eastAsia="Times New Roman" w:hAnsi="Arial" w:cs="Arial Unicode MS"/>
                <w:bCs/>
                <w:sz w:val="24"/>
                <w:szCs w:val="24"/>
                <w:lang w:eastAsia="ru-RU"/>
              </w:rPr>
              <w:t xml:space="preserve"> метод определения содержания оксида бария</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 определения флотационных реагентов</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 определения гранулометрического состава</w:t>
            </w:r>
          </w:p>
        </w:tc>
      </w:tr>
      <w:tr w:rsidR="003C7FAC" w:rsidRPr="003C7FAC" w14:paraId="4A39BE55" w14:textId="77777777" w:rsidTr="00EE050F">
        <w:trPr>
          <w:gridAfter w:val="1"/>
          <w:wAfter w:w="76" w:type="dxa"/>
          <w:trHeight w:val="106"/>
        </w:trPr>
        <w:tc>
          <w:tcPr>
            <w:tcW w:w="9923" w:type="dxa"/>
            <w:gridSpan w:val="2"/>
            <w:tcBorders>
              <w:bottom w:val="single" w:sz="4" w:space="0" w:color="auto"/>
            </w:tcBorders>
          </w:tcPr>
          <w:p w14:paraId="2BA3E94B" w14:textId="77777777" w:rsidR="003C7FAC" w:rsidRPr="003C7FAC" w:rsidRDefault="003C7FAC" w:rsidP="003C7FAC">
            <w:pPr>
              <w:spacing w:after="0" w:line="240" w:lineRule="auto"/>
              <w:rPr>
                <w:rFonts w:ascii="Arial" w:eastAsia="Times New Roman" w:hAnsi="Arial" w:cs="Times New Roman"/>
                <w:sz w:val="24"/>
                <w:highlight w:val="cyan"/>
                <w:lang w:eastAsia="ru-RU"/>
              </w:rPr>
            </w:pPr>
          </w:p>
        </w:tc>
      </w:tr>
    </w:tbl>
    <w:p w14:paraId="12DBB0A8" w14:textId="77777777" w:rsidR="00361B6A" w:rsidRDefault="00361B6A" w:rsidP="00C2066E">
      <w:pPr>
        <w:tabs>
          <w:tab w:val="left" w:pos="1134"/>
        </w:tabs>
        <w:spacing w:after="0" w:line="360" w:lineRule="auto"/>
        <w:jc w:val="both"/>
        <w:rPr>
          <w:rFonts w:ascii="Arial" w:eastAsia="Times New Roman" w:hAnsi="Arial" w:cs="Arial"/>
          <w:bCs/>
          <w:sz w:val="24"/>
          <w:szCs w:val="24"/>
          <w:lang w:eastAsia="ru-RU"/>
        </w:rPr>
      </w:pPr>
    </w:p>
    <w:p w14:paraId="6F1DA5B7" w14:textId="504173D7" w:rsidR="004A2521" w:rsidRPr="008D3243" w:rsidRDefault="00F04851" w:rsidP="004A2521">
      <w:pPr>
        <w:tabs>
          <w:tab w:val="left" w:pos="1134"/>
        </w:tabs>
        <w:spacing w:after="120" w:line="36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Организация</w:t>
      </w:r>
      <w:r w:rsidR="004A2521">
        <w:rPr>
          <w:rFonts w:ascii="Arial" w:eastAsia="Times New Roman" w:hAnsi="Arial" w:cs="Arial"/>
          <w:bCs/>
          <w:sz w:val="24"/>
          <w:szCs w:val="24"/>
          <w:lang w:eastAsia="ru-RU"/>
        </w:rPr>
        <w:t>-исполнитель Ассоциация «НП КИЦ СНГ»:</w:t>
      </w:r>
    </w:p>
    <w:p w14:paraId="6650E6E4" w14:textId="77777777" w:rsidR="004A2521" w:rsidRPr="004A2521" w:rsidRDefault="004A2521" w:rsidP="004A2521">
      <w:pPr>
        <w:tabs>
          <w:tab w:val="left" w:pos="1134"/>
        </w:tabs>
        <w:spacing w:after="0" w:line="360" w:lineRule="auto"/>
        <w:jc w:val="both"/>
        <w:rPr>
          <w:rFonts w:ascii="Arial" w:eastAsia="Times New Roman" w:hAnsi="Arial" w:cs="Arial"/>
          <w:bCs/>
          <w:sz w:val="24"/>
          <w:szCs w:val="24"/>
          <w:lang w:eastAsia="ru-RU"/>
        </w:rPr>
      </w:pPr>
      <w:r w:rsidRPr="004A2521">
        <w:rPr>
          <w:rFonts w:ascii="Arial" w:eastAsia="Times New Roman" w:hAnsi="Arial" w:cs="Arial"/>
          <w:bCs/>
          <w:sz w:val="24"/>
          <w:szCs w:val="24"/>
          <w:lang w:eastAsia="ru-RU"/>
        </w:rPr>
        <w:t>Руководитель разработки:</w:t>
      </w:r>
    </w:p>
    <w:p w14:paraId="22FC8368" w14:textId="77777777" w:rsidR="00DD20EF" w:rsidRDefault="00DD20EF" w:rsidP="004A2521">
      <w:pPr>
        <w:tabs>
          <w:tab w:val="left" w:pos="1134"/>
        </w:tabs>
        <w:spacing w:after="0" w:line="36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Руководитель направления</w:t>
      </w:r>
    </w:p>
    <w:p w14:paraId="5C2755D4" w14:textId="03573262" w:rsidR="004A2521" w:rsidRPr="004A2521" w:rsidRDefault="00DD20EF" w:rsidP="004A2521">
      <w:pPr>
        <w:tabs>
          <w:tab w:val="left" w:pos="1134"/>
        </w:tabs>
        <w:spacing w:after="0" w:line="360" w:lineRule="auto"/>
        <w:jc w:val="both"/>
        <w:rPr>
          <w:rFonts w:ascii="Arial" w:eastAsia="Times New Roman" w:hAnsi="Arial" w:cs="Arial"/>
          <w:bCs/>
          <w:sz w:val="24"/>
          <w:szCs w:val="24"/>
          <w:lang w:eastAsia="ru-RU"/>
        </w:rPr>
      </w:pPr>
      <w:r w:rsidRPr="00DD20EF">
        <w:rPr>
          <w:rFonts w:ascii="Arial" w:eastAsia="Times New Roman" w:hAnsi="Arial" w:cs="Arial"/>
          <w:bCs/>
          <w:sz w:val="24"/>
          <w:szCs w:val="24"/>
          <w:lang w:eastAsia="ru-RU"/>
        </w:rPr>
        <w:t>Ассоциации «НП КИЦ СНГ»</w:t>
      </w:r>
      <w:r w:rsidR="004A2521" w:rsidRPr="004A2521">
        <w:rPr>
          <w:rFonts w:ascii="Arial" w:eastAsia="Times New Roman" w:hAnsi="Arial" w:cs="Arial"/>
          <w:bCs/>
          <w:sz w:val="24"/>
          <w:szCs w:val="24"/>
          <w:lang w:eastAsia="ru-RU"/>
        </w:rPr>
        <w:tab/>
      </w:r>
      <w:r w:rsidR="004A2521" w:rsidRPr="004A2521">
        <w:rPr>
          <w:rFonts w:ascii="Arial" w:eastAsia="Times New Roman" w:hAnsi="Arial" w:cs="Arial"/>
          <w:bCs/>
          <w:sz w:val="24"/>
          <w:szCs w:val="24"/>
          <w:lang w:eastAsia="ru-RU"/>
        </w:rPr>
        <w:tab/>
      </w:r>
      <w:r w:rsidR="004A2521" w:rsidRPr="004A2521">
        <w:rPr>
          <w:rFonts w:ascii="Arial" w:eastAsia="Times New Roman" w:hAnsi="Arial" w:cs="Arial"/>
          <w:bCs/>
          <w:sz w:val="24"/>
          <w:szCs w:val="24"/>
          <w:lang w:eastAsia="ru-RU"/>
        </w:rPr>
        <w:tab/>
      </w:r>
      <w:r w:rsidR="004A2521" w:rsidRPr="004A2521">
        <w:rPr>
          <w:rFonts w:ascii="Arial" w:eastAsia="Times New Roman" w:hAnsi="Arial" w:cs="Arial"/>
          <w:bCs/>
          <w:sz w:val="24"/>
          <w:szCs w:val="24"/>
          <w:lang w:eastAsia="ru-RU"/>
        </w:rPr>
        <w:tab/>
      </w:r>
      <w:r w:rsidR="004A2521" w:rsidRPr="004A2521">
        <w:rPr>
          <w:rFonts w:ascii="Arial" w:eastAsia="Times New Roman" w:hAnsi="Arial" w:cs="Arial"/>
          <w:bCs/>
          <w:sz w:val="24"/>
          <w:szCs w:val="24"/>
          <w:lang w:eastAsia="ru-RU"/>
        </w:rPr>
        <w:tab/>
        <w:t xml:space="preserve"> </w:t>
      </w:r>
      <w:r w:rsidR="004A2521">
        <w:rPr>
          <w:rFonts w:ascii="Arial" w:eastAsia="Times New Roman" w:hAnsi="Arial" w:cs="Arial"/>
          <w:bCs/>
          <w:sz w:val="24"/>
          <w:szCs w:val="24"/>
          <w:lang w:eastAsia="ru-RU"/>
        </w:rPr>
        <w:t xml:space="preserve">    </w:t>
      </w:r>
      <w:r w:rsidR="004A2521" w:rsidRPr="004A2521">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А.М. </w:t>
      </w:r>
      <w:proofErr w:type="spellStart"/>
      <w:r>
        <w:rPr>
          <w:rFonts w:ascii="Arial" w:eastAsia="Times New Roman" w:hAnsi="Arial" w:cs="Arial"/>
          <w:bCs/>
          <w:sz w:val="24"/>
          <w:szCs w:val="24"/>
          <w:lang w:eastAsia="ru-RU"/>
        </w:rPr>
        <w:t>Самошина</w:t>
      </w:r>
      <w:proofErr w:type="spellEnd"/>
    </w:p>
    <w:p w14:paraId="6D707893" w14:textId="77777777" w:rsidR="004A2521" w:rsidRPr="004A2521" w:rsidRDefault="004A2521" w:rsidP="004A2521">
      <w:pPr>
        <w:tabs>
          <w:tab w:val="left" w:pos="1134"/>
        </w:tabs>
        <w:spacing w:after="0" w:line="360" w:lineRule="auto"/>
        <w:jc w:val="both"/>
        <w:rPr>
          <w:rFonts w:ascii="Arial" w:eastAsia="Times New Roman" w:hAnsi="Arial" w:cs="Arial"/>
          <w:bCs/>
          <w:sz w:val="24"/>
          <w:szCs w:val="24"/>
          <w:lang w:eastAsia="ru-RU"/>
        </w:rPr>
      </w:pPr>
    </w:p>
    <w:p w14:paraId="28354A67" w14:textId="77777777" w:rsidR="004A2521" w:rsidRPr="004A2521" w:rsidRDefault="004A2521" w:rsidP="004A2521">
      <w:pPr>
        <w:tabs>
          <w:tab w:val="left" w:pos="1134"/>
        </w:tabs>
        <w:spacing w:after="0" w:line="360" w:lineRule="auto"/>
        <w:jc w:val="both"/>
        <w:rPr>
          <w:rFonts w:ascii="Arial" w:eastAsia="Times New Roman" w:hAnsi="Arial" w:cs="Arial"/>
          <w:bCs/>
          <w:sz w:val="24"/>
          <w:szCs w:val="24"/>
          <w:lang w:eastAsia="ru-RU"/>
        </w:rPr>
      </w:pPr>
      <w:r w:rsidRPr="004A2521">
        <w:rPr>
          <w:rFonts w:ascii="Arial" w:eastAsia="Times New Roman" w:hAnsi="Arial" w:cs="Arial"/>
          <w:bCs/>
          <w:sz w:val="24"/>
          <w:szCs w:val="24"/>
          <w:lang w:eastAsia="ru-RU"/>
        </w:rPr>
        <w:t>Исполнитель:</w:t>
      </w:r>
    </w:p>
    <w:p w14:paraId="1F741083" w14:textId="77777777" w:rsidR="004A2521" w:rsidRPr="004A2521" w:rsidRDefault="004A2521" w:rsidP="004A2521">
      <w:pPr>
        <w:tabs>
          <w:tab w:val="left" w:pos="1134"/>
        </w:tabs>
        <w:spacing w:after="0" w:line="360" w:lineRule="auto"/>
        <w:jc w:val="both"/>
        <w:rPr>
          <w:rFonts w:ascii="Arial" w:eastAsia="Times New Roman" w:hAnsi="Arial" w:cs="Arial"/>
          <w:bCs/>
          <w:sz w:val="24"/>
          <w:szCs w:val="24"/>
          <w:lang w:eastAsia="ru-RU"/>
        </w:rPr>
      </w:pPr>
      <w:r w:rsidRPr="004A2521">
        <w:rPr>
          <w:rFonts w:ascii="Arial" w:eastAsia="Times New Roman" w:hAnsi="Arial" w:cs="Arial"/>
          <w:bCs/>
          <w:sz w:val="24"/>
          <w:szCs w:val="24"/>
          <w:lang w:eastAsia="ru-RU"/>
        </w:rPr>
        <w:t>Специалист департамента</w:t>
      </w:r>
    </w:p>
    <w:p w14:paraId="1432EA31" w14:textId="49273479" w:rsidR="003104CE" w:rsidRPr="008D3243" w:rsidRDefault="004A2521" w:rsidP="004A2521">
      <w:pPr>
        <w:tabs>
          <w:tab w:val="left" w:pos="1134"/>
        </w:tabs>
        <w:spacing w:after="0" w:line="360" w:lineRule="auto"/>
        <w:jc w:val="both"/>
        <w:rPr>
          <w:rFonts w:ascii="Arial" w:eastAsia="Times New Roman" w:hAnsi="Arial" w:cs="Arial"/>
          <w:bCs/>
          <w:sz w:val="24"/>
          <w:szCs w:val="24"/>
          <w:lang w:eastAsia="ru-RU"/>
        </w:rPr>
      </w:pPr>
      <w:r w:rsidRPr="004A2521">
        <w:rPr>
          <w:rFonts w:ascii="Arial" w:eastAsia="Times New Roman" w:hAnsi="Arial" w:cs="Arial"/>
          <w:bCs/>
          <w:sz w:val="24"/>
          <w:szCs w:val="24"/>
          <w:lang w:eastAsia="ru-RU"/>
        </w:rPr>
        <w:t xml:space="preserve">Ассоциации «НП КИЦ </w:t>
      </w:r>
      <w:proofErr w:type="gramStart"/>
      <w:r w:rsidRPr="004A2521">
        <w:rPr>
          <w:rFonts w:ascii="Arial" w:eastAsia="Times New Roman" w:hAnsi="Arial" w:cs="Arial"/>
          <w:bCs/>
          <w:sz w:val="24"/>
          <w:szCs w:val="24"/>
          <w:lang w:eastAsia="ru-RU"/>
        </w:rPr>
        <w:t xml:space="preserve">СНГ»   </w:t>
      </w:r>
      <w:proofErr w:type="gramEnd"/>
      <w:r w:rsidRPr="004A2521">
        <w:rPr>
          <w:rFonts w:ascii="Arial" w:eastAsia="Times New Roman" w:hAnsi="Arial" w:cs="Arial"/>
          <w:bCs/>
          <w:sz w:val="24"/>
          <w:szCs w:val="24"/>
          <w:lang w:eastAsia="ru-RU"/>
        </w:rPr>
        <w:t xml:space="preserve">                                                                              С.А. Кулаков</w:t>
      </w:r>
    </w:p>
    <w:p w14:paraId="7BD62587" w14:textId="0C20E80B" w:rsidR="00361B6A" w:rsidRDefault="00361B6A" w:rsidP="00C2066E">
      <w:pPr>
        <w:tabs>
          <w:tab w:val="left" w:pos="1134"/>
        </w:tabs>
        <w:spacing w:after="0" w:line="360" w:lineRule="auto"/>
        <w:jc w:val="both"/>
        <w:rPr>
          <w:rFonts w:ascii="Arial" w:eastAsia="Times New Roman" w:hAnsi="Arial" w:cs="Arial"/>
          <w:bCs/>
          <w:sz w:val="24"/>
          <w:szCs w:val="24"/>
          <w:lang w:eastAsia="ru-RU"/>
        </w:rPr>
      </w:pPr>
    </w:p>
    <w:p w14:paraId="5DEF48E3" w14:textId="77777777" w:rsidR="003104CE" w:rsidRPr="008D3243" w:rsidRDefault="003104CE" w:rsidP="00C2066E">
      <w:pPr>
        <w:tabs>
          <w:tab w:val="left" w:pos="1134"/>
        </w:tabs>
        <w:spacing w:after="0" w:line="360" w:lineRule="auto"/>
        <w:jc w:val="both"/>
        <w:rPr>
          <w:rFonts w:ascii="Arial" w:eastAsia="Times New Roman" w:hAnsi="Arial" w:cs="Arial"/>
          <w:bCs/>
          <w:sz w:val="24"/>
          <w:szCs w:val="24"/>
          <w:lang w:eastAsia="ru-RU"/>
        </w:rPr>
      </w:pPr>
    </w:p>
    <w:p w14:paraId="3DB22500" w14:textId="0657CA00" w:rsidR="00091A8A" w:rsidRPr="00CF40A3" w:rsidRDefault="00091A8A" w:rsidP="00C2066E">
      <w:pPr>
        <w:tabs>
          <w:tab w:val="left" w:pos="1134"/>
        </w:tabs>
        <w:spacing w:after="0" w:line="360" w:lineRule="auto"/>
        <w:jc w:val="both"/>
        <w:rPr>
          <w:rFonts w:ascii="Arial" w:eastAsia="Times New Roman" w:hAnsi="Arial" w:cs="Arial"/>
          <w:bCs/>
          <w:sz w:val="24"/>
          <w:szCs w:val="24"/>
          <w:lang w:eastAsia="ru-RU"/>
        </w:rPr>
      </w:pPr>
      <w:r w:rsidRPr="00CF40A3">
        <w:rPr>
          <w:rFonts w:ascii="Arial" w:eastAsia="Times New Roman" w:hAnsi="Arial" w:cs="Arial"/>
          <w:bCs/>
          <w:sz w:val="24"/>
          <w:szCs w:val="24"/>
          <w:lang w:eastAsia="ru-RU"/>
        </w:rPr>
        <w:t xml:space="preserve">                                                    </w:t>
      </w:r>
    </w:p>
    <w:sectPr w:rsidR="00091A8A" w:rsidRPr="00CF40A3" w:rsidSect="008D2DC1">
      <w:footerReference w:type="even" r:id="rId26"/>
      <w:headerReference w:type="first" r:id="rId27"/>
      <w:footerReference w:type="first" r:id="rId28"/>
      <w:footnotePr>
        <w:numFmt w:val="chicago"/>
      </w:footnotePr>
      <w:pgSz w:w="11906" w:h="16838"/>
      <w:pgMar w:top="1134"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EE25E" w14:textId="77777777" w:rsidR="009818A4" w:rsidRDefault="009818A4">
      <w:pPr>
        <w:spacing w:after="0" w:line="240" w:lineRule="auto"/>
      </w:pPr>
      <w:r>
        <w:separator/>
      </w:r>
    </w:p>
    <w:p w14:paraId="0CAF0F02" w14:textId="77777777" w:rsidR="009818A4" w:rsidRDefault="009818A4"/>
    <w:p w14:paraId="32DF69EA" w14:textId="77777777" w:rsidR="009818A4" w:rsidRDefault="009818A4"/>
    <w:p w14:paraId="3FEEF399" w14:textId="77777777" w:rsidR="009818A4" w:rsidRDefault="009818A4" w:rsidP="00EB43F6"/>
  </w:endnote>
  <w:endnote w:type="continuationSeparator" w:id="0">
    <w:p w14:paraId="31704279" w14:textId="77777777" w:rsidR="009818A4" w:rsidRDefault="009818A4">
      <w:pPr>
        <w:spacing w:after="0" w:line="240" w:lineRule="auto"/>
      </w:pPr>
      <w:r>
        <w:continuationSeparator/>
      </w:r>
    </w:p>
    <w:p w14:paraId="3AB2F665" w14:textId="77777777" w:rsidR="009818A4" w:rsidRDefault="009818A4"/>
    <w:p w14:paraId="7EA363BE" w14:textId="77777777" w:rsidR="009818A4" w:rsidRDefault="009818A4"/>
    <w:p w14:paraId="5D36752B" w14:textId="77777777" w:rsidR="009818A4" w:rsidRDefault="009818A4" w:rsidP="00EB4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055402"/>
      <w:docPartObj>
        <w:docPartGallery w:val="Page Numbers (Bottom of Page)"/>
        <w:docPartUnique/>
      </w:docPartObj>
    </w:sdtPr>
    <w:sdtEndPr>
      <w:rPr>
        <w:rFonts w:ascii="Arial" w:hAnsi="Arial" w:cs="Arial"/>
      </w:rPr>
    </w:sdtEndPr>
    <w:sdtContent>
      <w:p w14:paraId="0545B66D" w14:textId="0413E6B8" w:rsidR="009818A4" w:rsidRPr="00C2066E" w:rsidRDefault="009818A4" w:rsidP="001A0AEF">
        <w:pPr>
          <w:pStyle w:val="a6"/>
          <w:rPr>
            <w:rFonts w:ascii="Arial" w:hAnsi="Arial" w:cs="Arial"/>
          </w:rPr>
        </w:pPr>
        <w:r w:rsidRPr="00C2066E">
          <w:rPr>
            <w:rFonts w:ascii="Arial" w:hAnsi="Arial" w:cs="Arial"/>
          </w:rPr>
          <w:fldChar w:fldCharType="begin"/>
        </w:r>
        <w:r w:rsidRPr="00C2066E">
          <w:rPr>
            <w:rFonts w:ascii="Arial" w:hAnsi="Arial" w:cs="Arial"/>
          </w:rPr>
          <w:instrText>PAGE   \* MERGEFORMAT</w:instrText>
        </w:r>
        <w:r w:rsidRPr="00C2066E">
          <w:rPr>
            <w:rFonts w:ascii="Arial" w:hAnsi="Arial" w:cs="Arial"/>
          </w:rPr>
          <w:fldChar w:fldCharType="separate"/>
        </w:r>
        <w:r w:rsidR="00BE4238">
          <w:rPr>
            <w:rFonts w:ascii="Arial" w:hAnsi="Arial" w:cs="Arial"/>
            <w:noProof/>
          </w:rPr>
          <w:t>IV</w:t>
        </w:r>
        <w:r w:rsidRPr="00C2066E">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15299441"/>
      <w:docPartObj>
        <w:docPartGallery w:val="Page Numbers (Bottom of Page)"/>
        <w:docPartUnique/>
      </w:docPartObj>
    </w:sdtPr>
    <w:sdtEndPr/>
    <w:sdtContent>
      <w:p w14:paraId="2A9E4378" w14:textId="760B8985" w:rsidR="009818A4" w:rsidRPr="00C164E3" w:rsidRDefault="009818A4">
        <w:pPr>
          <w:pStyle w:val="a6"/>
          <w:jc w:val="right"/>
          <w:rPr>
            <w:rFonts w:ascii="Arial" w:hAnsi="Arial" w:cs="Arial"/>
            <w:sz w:val="20"/>
            <w:szCs w:val="20"/>
          </w:rPr>
        </w:pPr>
        <w:r w:rsidRPr="00C164E3">
          <w:rPr>
            <w:rFonts w:ascii="Arial" w:hAnsi="Arial" w:cs="Arial"/>
            <w:sz w:val="20"/>
            <w:szCs w:val="20"/>
          </w:rPr>
          <w:fldChar w:fldCharType="begin"/>
        </w:r>
        <w:r w:rsidRPr="00C164E3">
          <w:rPr>
            <w:rFonts w:ascii="Arial" w:hAnsi="Arial" w:cs="Arial"/>
            <w:sz w:val="20"/>
            <w:szCs w:val="20"/>
          </w:rPr>
          <w:instrText>PAGE   \* MERGEFORMAT</w:instrText>
        </w:r>
        <w:r w:rsidRPr="00C164E3">
          <w:rPr>
            <w:rFonts w:ascii="Arial" w:hAnsi="Arial" w:cs="Arial"/>
            <w:sz w:val="20"/>
            <w:szCs w:val="20"/>
          </w:rPr>
          <w:fldChar w:fldCharType="separate"/>
        </w:r>
        <w:r w:rsidR="00BE4238">
          <w:rPr>
            <w:rFonts w:ascii="Arial" w:hAnsi="Arial" w:cs="Arial"/>
            <w:noProof/>
            <w:sz w:val="20"/>
            <w:szCs w:val="20"/>
          </w:rPr>
          <w:t>III</w:t>
        </w:r>
        <w:r w:rsidRPr="00C164E3">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B35C" w14:textId="77777777" w:rsidR="009818A4" w:rsidRDefault="009818A4">
    <w:pPr>
      <w:pStyle w:val="a6"/>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72757214"/>
      <w:docPartObj>
        <w:docPartGallery w:val="Page Numbers (Bottom of Page)"/>
        <w:docPartUnique/>
      </w:docPartObj>
    </w:sdtPr>
    <w:sdtEndPr/>
    <w:sdtContent>
      <w:p w14:paraId="562ABBA3" w14:textId="77777777" w:rsidR="009818A4" w:rsidRPr="00A04676" w:rsidRDefault="009818A4">
        <w:pPr>
          <w:pStyle w:val="a6"/>
          <w:jc w:val="right"/>
          <w:rPr>
            <w:rFonts w:ascii="Arial" w:hAnsi="Arial" w:cs="Arial"/>
            <w:sz w:val="20"/>
            <w:szCs w:val="20"/>
            <w:lang w:val="en-US"/>
          </w:rPr>
        </w:pPr>
      </w:p>
      <w:p w14:paraId="38002B68" w14:textId="70D94E45" w:rsidR="009818A4" w:rsidRPr="00C164E3" w:rsidRDefault="009818A4">
        <w:pPr>
          <w:pStyle w:val="a6"/>
          <w:jc w:val="right"/>
          <w:rPr>
            <w:rFonts w:ascii="Arial" w:hAnsi="Arial" w:cs="Arial"/>
            <w:sz w:val="20"/>
            <w:szCs w:val="20"/>
          </w:rPr>
        </w:pPr>
        <w:r w:rsidRPr="00C164E3">
          <w:rPr>
            <w:rFonts w:ascii="Arial" w:hAnsi="Arial" w:cs="Arial"/>
            <w:sz w:val="20"/>
            <w:szCs w:val="20"/>
          </w:rPr>
          <w:fldChar w:fldCharType="begin"/>
        </w:r>
        <w:r w:rsidRPr="00C164E3">
          <w:rPr>
            <w:rFonts w:ascii="Arial" w:hAnsi="Arial" w:cs="Arial"/>
            <w:sz w:val="20"/>
            <w:szCs w:val="20"/>
          </w:rPr>
          <w:instrText>PAGE   \* MERGEFORMAT</w:instrText>
        </w:r>
        <w:r w:rsidRPr="00C164E3">
          <w:rPr>
            <w:rFonts w:ascii="Arial" w:hAnsi="Arial" w:cs="Arial"/>
            <w:sz w:val="20"/>
            <w:szCs w:val="20"/>
          </w:rPr>
          <w:fldChar w:fldCharType="separate"/>
        </w:r>
        <w:r w:rsidR="001C15F8">
          <w:rPr>
            <w:rFonts w:ascii="Arial" w:hAnsi="Arial" w:cs="Arial"/>
            <w:noProof/>
            <w:sz w:val="20"/>
            <w:szCs w:val="20"/>
          </w:rPr>
          <w:t>81</w:t>
        </w:r>
        <w:r w:rsidRPr="00C164E3">
          <w:rPr>
            <w:rFonts w:ascii="Arial" w:hAnsi="Arial" w:cs="Arial"/>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89592"/>
      <w:docPartObj>
        <w:docPartGallery w:val="Page Numbers (Bottom of Page)"/>
        <w:docPartUnique/>
      </w:docPartObj>
    </w:sdtPr>
    <w:sdtEndPr>
      <w:rPr>
        <w:rFonts w:ascii="Arial" w:hAnsi="Arial" w:cs="Arial"/>
      </w:rPr>
    </w:sdtEndPr>
    <w:sdtContent>
      <w:p w14:paraId="4D638881" w14:textId="48753B73" w:rsidR="009818A4" w:rsidRPr="00C2066E" w:rsidRDefault="009818A4" w:rsidP="001A0AEF">
        <w:pPr>
          <w:pStyle w:val="a6"/>
          <w:rPr>
            <w:rFonts w:ascii="Arial" w:hAnsi="Arial" w:cs="Arial"/>
          </w:rPr>
        </w:pPr>
        <w:r w:rsidRPr="00C2066E">
          <w:rPr>
            <w:rFonts w:ascii="Arial" w:hAnsi="Arial" w:cs="Arial"/>
          </w:rPr>
          <w:fldChar w:fldCharType="begin"/>
        </w:r>
        <w:r w:rsidRPr="00C2066E">
          <w:rPr>
            <w:rFonts w:ascii="Arial" w:hAnsi="Arial" w:cs="Arial"/>
          </w:rPr>
          <w:instrText>PAGE   \* MERGEFORMAT</w:instrText>
        </w:r>
        <w:r w:rsidRPr="00C2066E">
          <w:rPr>
            <w:rFonts w:ascii="Arial" w:hAnsi="Arial" w:cs="Arial"/>
          </w:rPr>
          <w:fldChar w:fldCharType="separate"/>
        </w:r>
        <w:r w:rsidR="001C15F8">
          <w:rPr>
            <w:rFonts w:ascii="Arial" w:hAnsi="Arial" w:cs="Arial"/>
            <w:noProof/>
          </w:rPr>
          <w:t>82</w:t>
        </w:r>
        <w:r w:rsidRPr="00C2066E">
          <w:rPr>
            <w:rFonts w:ascii="Arial" w:hAnsi="Arial" w:cs="Arial"/>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75796"/>
      <w:docPartObj>
        <w:docPartGallery w:val="Page Numbers (Bottom of Page)"/>
        <w:docPartUnique/>
      </w:docPartObj>
    </w:sdtPr>
    <w:sdtEndPr>
      <w:rPr>
        <w:rFonts w:ascii="Arial" w:hAnsi="Arial" w:cs="Arial"/>
      </w:rPr>
    </w:sdtEndPr>
    <w:sdtContent>
      <w:p w14:paraId="2ED1E824" w14:textId="09EDD5C7" w:rsidR="009818A4" w:rsidRPr="00C2066E" w:rsidRDefault="009818A4" w:rsidP="00105E3E">
        <w:pPr>
          <w:pStyle w:val="a6"/>
          <w:jc w:val="right"/>
          <w:rPr>
            <w:rFonts w:ascii="Arial" w:hAnsi="Arial" w:cs="Arial"/>
          </w:rPr>
        </w:pPr>
        <w:r w:rsidRPr="00C2066E">
          <w:rPr>
            <w:rFonts w:ascii="Arial" w:hAnsi="Arial" w:cs="Arial"/>
            <w:noProof/>
            <w:lang w:eastAsia="ru-RU"/>
          </w:rPr>
          <mc:AlternateContent>
            <mc:Choice Requires="wps">
              <w:drawing>
                <wp:anchor distT="0" distB="0" distL="114300" distR="114300" simplePos="0" relativeHeight="251660288" behindDoc="0" locked="0" layoutInCell="1" allowOverlap="1" wp14:anchorId="4FDA2543" wp14:editId="5A6052B6">
                  <wp:simplePos x="0" y="0"/>
                  <wp:positionH relativeFrom="margin">
                    <wp:posOffset>-114935</wp:posOffset>
                  </wp:positionH>
                  <wp:positionV relativeFrom="paragraph">
                    <wp:posOffset>-3175</wp:posOffset>
                  </wp:positionV>
                  <wp:extent cx="2258704" cy="293427"/>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2258704" cy="2934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431218" w14:textId="390C4A14" w:rsidR="009818A4" w:rsidRPr="00F4422F" w:rsidRDefault="009818A4" w:rsidP="00C2066E">
                              <w:pPr>
                                <w:jc w:val="center"/>
                                <w:rPr>
                                  <w:rFonts w:ascii="Arial" w:hAnsi="Arial" w:cs="Arial"/>
                                  <w:b/>
                                  <w:i/>
                                  <w:color w:val="000000" w:themeColor="text1"/>
                                  <w:sz w:val="20"/>
                                  <w:szCs w:val="20"/>
                                </w:rPr>
                              </w:pPr>
                              <w:r>
                                <w:rPr>
                                  <w:rFonts w:ascii="Arial" w:hAnsi="Arial" w:cs="Arial"/>
                                  <w:b/>
                                  <w:i/>
                                  <w:color w:val="000000" w:themeColor="text1"/>
                                  <w:sz w:val="20"/>
                                  <w:szCs w:val="20"/>
                                </w:rPr>
                                <w:t>Окончательная редакция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A2543" id="Прямоугольник 5" o:spid="_x0000_s1026" style="position:absolute;left:0;text-align:left;margin-left:-9.05pt;margin-top:-.25pt;width:177.85pt;height:23.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" filled="f" stroked="f" strokeweight="2pt">
                  <v:textbox>
                    <w:txbxContent>
                      <w:p w14:paraId="28431218" w14:textId="390C4A14" w:rsidR="009818A4" w:rsidRPr="00F4422F" w:rsidRDefault="009818A4" w:rsidP="00C2066E">
                        <w:pPr>
                          <w:jc w:val="center"/>
                          <w:rPr>
                            <w:rFonts w:ascii="Arial" w:hAnsi="Arial" w:cs="Arial"/>
                            <w:b/>
                            <w:i/>
                            <w:color w:val="000000" w:themeColor="text1"/>
                            <w:sz w:val="20"/>
                            <w:szCs w:val="20"/>
                          </w:rPr>
                        </w:pPr>
                        <w:r>
                          <w:rPr>
                            <w:rFonts w:ascii="Arial" w:hAnsi="Arial" w:cs="Arial"/>
                            <w:b/>
                            <w:i/>
                            <w:color w:val="000000" w:themeColor="text1"/>
                            <w:sz w:val="20"/>
                            <w:szCs w:val="20"/>
                          </w:rPr>
                          <w:t>Окончательная редакция</w:t>
                        </w:r>
                      </w:p>
                    </w:txbxContent>
                  </v:textbox>
                  <w10:wrap anchorx="margin"/>
                </v:rect>
              </w:pict>
            </mc:Fallback>
          </mc:AlternateContent>
        </w:r>
        <w:r w:rsidRPr="00C2066E">
          <w:rPr>
            <w:rFonts w:ascii="Arial" w:hAnsi="Arial" w:cs="Arial"/>
            <w:noProof/>
            <w:lang w:eastAsia="ru-RU"/>
          </w:rPr>
          <mc:AlternateContent>
            <mc:Choice Requires="wps">
              <w:drawing>
                <wp:anchor distT="0" distB="0" distL="114300" distR="114300" simplePos="0" relativeHeight="251659264" behindDoc="0" locked="0" layoutInCell="1" allowOverlap="1" wp14:anchorId="26528C67" wp14:editId="04F44AA9">
                  <wp:simplePos x="0" y="0"/>
                  <wp:positionH relativeFrom="column">
                    <wp:posOffset>-21429</wp:posOffset>
                  </wp:positionH>
                  <wp:positionV relativeFrom="paragraph">
                    <wp:posOffset>-13970</wp:posOffset>
                  </wp:positionV>
                  <wp:extent cx="6237027" cy="0"/>
                  <wp:effectExtent l="0" t="0" r="3048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370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E7ECA"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1.1pt" to="48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" strokecolor="black [3213]"/>
              </w:pict>
            </mc:Fallback>
          </mc:AlternateContent>
        </w:r>
        <w:r w:rsidRPr="00C2066E">
          <w:rPr>
            <w:rFonts w:ascii="Arial" w:hAnsi="Arial" w:cs="Arial"/>
          </w:rPr>
          <w:fldChar w:fldCharType="begin"/>
        </w:r>
        <w:r w:rsidRPr="00C2066E">
          <w:rPr>
            <w:rFonts w:ascii="Arial" w:hAnsi="Arial" w:cs="Arial"/>
          </w:rPr>
          <w:instrText>PAGE   \* MERGEFORMAT</w:instrText>
        </w:r>
        <w:r w:rsidRPr="00C2066E">
          <w:rPr>
            <w:rFonts w:ascii="Arial" w:hAnsi="Arial" w:cs="Arial"/>
          </w:rPr>
          <w:fldChar w:fldCharType="separate"/>
        </w:r>
        <w:r w:rsidR="00BE4238">
          <w:rPr>
            <w:rFonts w:ascii="Arial" w:hAnsi="Arial" w:cs="Arial"/>
            <w:noProof/>
          </w:rPr>
          <w:t>1</w:t>
        </w:r>
        <w:r w:rsidRPr="00C2066E">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82E73" w14:textId="77777777" w:rsidR="009818A4" w:rsidRDefault="009818A4">
      <w:pPr>
        <w:spacing w:after="0" w:line="240" w:lineRule="auto"/>
      </w:pPr>
      <w:r>
        <w:separator/>
      </w:r>
    </w:p>
    <w:p w14:paraId="260ADC41" w14:textId="77777777" w:rsidR="009818A4" w:rsidRDefault="009818A4"/>
    <w:p w14:paraId="09B0615D" w14:textId="77777777" w:rsidR="009818A4" w:rsidRDefault="009818A4"/>
    <w:p w14:paraId="4E93E5A8" w14:textId="77777777" w:rsidR="009818A4" w:rsidRDefault="009818A4" w:rsidP="00EB43F6"/>
  </w:footnote>
  <w:footnote w:type="continuationSeparator" w:id="0">
    <w:p w14:paraId="594BE09B" w14:textId="77777777" w:rsidR="009818A4" w:rsidRDefault="009818A4">
      <w:pPr>
        <w:spacing w:after="0" w:line="240" w:lineRule="auto"/>
      </w:pPr>
      <w:r>
        <w:continuationSeparator/>
      </w:r>
    </w:p>
    <w:p w14:paraId="4EF48382" w14:textId="77777777" w:rsidR="009818A4" w:rsidRDefault="009818A4"/>
    <w:p w14:paraId="1565ECF8" w14:textId="77777777" w:rsidR="009818A4" w:rsidRDefault="009818A4"/>
    <w:p w14:paraId="0240984D" w14:textId="77777777" w:rsidR="009818A4" w:rsidRDefault="009818A4" w:rsidP="00EB43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7399" w14:textId="206CFEBB" w:rsidR="009818A4" w:rsidRDefault="009818A4" w:rsidP="001A0AEF">
    <w:pPr>
      <w:pStyle w:val="a4"/>
      <w:rPr>
        <w:rFonts w:ascii="Arial" w:hAnsi="Arial" w:cs="Arial"/>
        <w:sz w:val="24"/>
        <w:szCs w:val="24"/>
      </w:rPr>
    </w:pPr>
    <w:r w:rsidRPr="00EA357C">
      <w:rPr>
        <w:rFonts w:ascii="Arial" w:hAnsi="Arial" w:cs="Arial"/>
        <w:sz w:val="24"/>
        <w:szCs w:val="24"/>
      </w:rPr>
      <w:t xml:space="preserve">ГОСТ </w:t>
    </w:r>
    <w:r>
      <w:rPr>
        <w:rFonts w:ascii="Arial" w:hAnsi="Arial" w:cs="Arial"/>
        <w:sz w:val="24"/>
        <w:szCs w:val="24"/>
      </w:rPr>
      <w:t>7619</w:t>
    </w:r>
  </w:p>
  <w:p w14:paraId="1075210E" w14:textId="5D1D98DA" w:rsidR="009818A4" w:rsidRPr="00B323B7" w:rsidRDefault="009818A4" w:rsidP="00B323B7">
    <w:pPr>
      <w:pStyle w:val="a4"/>
      <w:rPr>
        <w:rFonts w:ascii="Arial" w:hAnsi="Arial" w:cs="Arial"/>
        <w:i/>
        <w:sz w:val="24"/>
        <w:szCs w:val="24"/>
      </w:rPr>
    </w:pPr>
    <w:r w:rsidRPr="00B323B7">
      <w:rPr>
        <w:rFonts w:ascii="Arial" w:hAnsi="Arial" w:cs="Arial"/>
        <w:i/>
        <w:sz w:val="24"/>
        <w:szCs w:val="24"/>
      </w:rPr>
      <w:t xml:space="preserve">(проект, </w:t>
    </w:r>
    <w:r>
      <w:rPr>
        <w:rFonts w:ascii="Arial" w:hAnsi="Arial" w:cs="Arial"/>
        <w:i/>
        <w:sz w:val="24"/>
        <w:szCs w:val="24"/>
      </w:rPr>
      <w:t>окончательная</w:t>
    </w:r>
    <w:r w:rsidRPr="00B323B7">
      <w:rPr>
        <w:rFonts w:ascii="Arial" w:hAnsi="Arial" w:cs="Arial"/>
        <w:i/>
        <w:sz w:val="24"/>
        <w:szCs w:val="24"/>
      </w:rPr>
      <w:t xml:space="preserve"> редакция)</w:t>
    </w:r>
  </w:p>
  <w:p w14:paraId="03A21859" w14:textId="77777777" w:rsidR="009818A4" w:rsidRPr="006C741E" w:rsidRDefault="009818A4" w:rsidP="001A0A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5637" w14:textId="77777777" w:rsidR="009818A4" w:rsidRPr="008D2DC1" w:rsidRDefault="009818A4" w:rsidP="008D2DC1">
    <w:pPr>
      <w:pStyle w:val="a4"/>
      <w:jc w:val="right"/>
      <w:rPr>
        <w:rFonts w:ascii="Arial" w:hAnsi="Arial" w:cs="Arial"/>
        <w:sz w:val="24"/>
        <w:szCs w:val="32"/>
      </w:rPr>
    </w:pPr>
    <w:r w:rsidRPr="008D2DC1">
      <w:rPr>
        <w:rFonts w:ascii="Arial" w:hAnsi="Arial" w:cs="Arial"/>
        <w:sz w:val="24"/>
        <w:szCs w:val="32"/>
      </w:rPr>
      <w:t>ГОСТ 7619</w:t>
    </w:r>
  </w:p>
  <w:p w14:paraId="40FB5C79" w14:textId="537DD59C" w:rsidR="009818A4" w:rsidRPr="0073488A" w:rsidRDefault="009818A4" w:rsidP="008D2DC1">
    <w:pPr>
      <w:pStyle w:val="a4"/>
      <w:jc w:val="right"/>
      <w:rPr>
        <w:rFonts w:ascii="Arial" w:hAnsi="Arial" w:cs="Arial"/>
        <w:i/>
        <w:sz w:val="24"/>
        <w:szCs w:val="32"/>
      </w:rPr>
    </w:pPr>
    <w:r w:rsidRPr="0073488A">
      <w:rPr>
        <w:rFonts w:ascii="Arial" w:hAnsi="Arial" w:cs="Arial"/>
        <w:i/>
        <w:sz w:val="24"/>
        <w:szCs w:val="32"/>
      </w:rPr>
      <w:t xml:space="preserve">(проект, </w:t>
    </w:r>
    <w:r>
      <w:rPr>
        <w:rFonts w:ascii="Arial" w:hAnsi="Arial" w:cs="Arial"/>
        <w:i/>
        <w:sz w:val="24"/>
        <w:szCs w:val="32"/>
      </w:rPr>
      <w:t>окончательная</w:t>
    </w:r>
    <w:r w:rsidRPr="0073488A">
      <w:rPr>
        <w:rFonts w:ascii="Arial" w:hAnsi="Arial" w:cs="Arial"/>
        <w:i/>
        <w:sz w:val="24"/>
        <w:szCs w:val="32"/>
      </w:rPr>
      <w:t xml:space="preserve"> редакция)</w:t>
    </w:r>
  </w:p>
  <w:p w14:paraId="352B7C6F" w14:textId="77777777" w:rsidR="009818A4" w:rsidRPr="00572809" w:rsidRDefault="009818A4" w:rsidP="008D2DC1">
    <w:pPr>
      <w:pStyle w:val="a4"/>
      <w:jc w:val="right"/>
      <w:rPr>
        <w:rFonts w:ascii="Arial" w:hAnsi="Arial" w:cs="Arial"/>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D615" w14:textId="77777777" w:rsidR="009818A4" w:rsidRPr="0073488A" w:rsidRDefault="009818A4" w:rsidP="0073488A">
    <w:pPr>
      <w:spacing w:after="0" w:line="240" w:lineRule="auto"/>
      <w:jc w:val="right"/>
      <w:rPr>
        <w:rFonts w:ascii="Arial" w:hAnsi="Arial" w:cs="Arial"/>
        <w:sz w:val="24"/>
        <w:szCs w:val="28"/>
      </w:rPr>
    </w:pPr>
    <w:r w:rsidRPr="0073488A">
      <w:rPr>
        <w:rFonts w:ascii="Arial" w:hAnsi="Arial" w:cs="Arial"/>
        <w:sz w:val="24"/>
        <w:szCs w:val="28"/>
      </w:rPr>
      <w:t>ГОСТ 7619</w:t>
    </w:r>
  </w:p>
  <w:p w14:paraId="21BC3B63" w14:textId="1D78A986" w:rsidR="009818A4" w:rsidRDefault="009818A4" w:rsidP="0073488A">
    <w:pPr>
      <w:spacing w:after="0" w:line="240" w:lineRule="auto"/>
      <w:jc w:val="right"/>
      <w:rPr>
        <w:rFonts w:ascii="Arial" w:hAnsi="Arial" w:cs="Arial"/>
        <w:sz w:val="24"/>
        <w:szCs w:val="28"/>
      </w:rPr>
    </w:pPr>
    <w:r w:rsidRPr="0073488A">
      <w:rPr>
        <w:rFonts w:ascii="Arial" w:hAnsi="Arial" w:cs="Arial"/>
        <w:sz w:val="24"/>
        <w:szCs w:val="28"/>
      </w:rPr>
      <w:t xml:space="preserve">(проект, </w:t>
    </w:r>
    <w:r>
      <w:rPr>
        <w:rFonts w:ascii="Arial" w:hAnsi="Arial" w:cs="Arial"/>
        <w:sz w:val="24"/>
        <w:szCs w:val="28"/>
      </w:rPr>
      <w:t>окончательная</w:t>
    </w:r>
    <w:r w:rsidRPr="0073488A">
      <w:rPr>
        <w:rFonts w:ascii="Arial" w:hAnsi="Arial" w:cs="Arial"/>
        <w:sz w:val="24"/>
        <w:szCs w:val="28"/>
      </w:rPr>
      <w:t xml:space="preserve"> редакция)</w:t>
    </w:r>
  </w:p>
  <w:p w14:paraId="62DD24AF" w14:textId="77777777" w:rsidR="009818A4" w:rsidRDefault="009818A4" w:rsidP="0073488A">
    <w:pP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F5AC1"/>
    <w:multiLevelType w:val="hybridMultilevel"/>
    <w:tmpl w:val="CA4A17C0"/>
    <w:lvl w:ilvl="0" w:tplc="B4EC6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73ECF"/>
    <w:multiLevelType w:val="multilevel"/>
    <w:tmpl w:val="04DCEA9A"/>
    <w:lvl w:ilvl="0">
      <w:start w:val="5"/>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29D62139"/>
    <w:multiLevelType w:val="multilevel"/>
    <w:tmpl w:val="898ADB2E"/>
    <w:lvl w:ilvl="0">
      <w:start w:val="7"/>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E151AB5"/>
    <w:multiLevelType w:val="hybridMultilevel"/>
    <w:tmpl w:val="4A0AE608"/>
    <w:lvl w:ilvl="0" w:tplc="B4EC6AA6">
      <w:start w:val="1"/>
      <w:numFmt w:val="bullet"/>
      <w:lvlText w:val=""/>
      <w:lvlJc w:val="left"/>
      <w:pPr>
        <w:ind w:left="1369" w:hanging="360"/>
      </w:pPr>
      <w:rPr>
        <w:rFonts w:ascii="Symbol" w:hAnsi="Symbol"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4" w15:restartNumberingAfterBreak="0">
    <w:nsid w:val="2FC24F8D"/>
    <w:multiLevelType w:val="hybridMultilevel"/>
    <w:tmpl w:val="446C5442"/>
    <w:lvl w:ilvl="0" w:tplc="B4EC6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E36214"/>
    <w:multiLevelType w:val="hybridMultilevel"/>
    <w:tmpl w:val="0666F0A6"/>
    <w:lvl w:ilvl="0" w:tplc="B4EC6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3D547B"/>
    <w:multiLevelType w:val="multilevel"/>
    <w:tmpl w:val="A7063D62"/>
    <w:lvl w:ilvl="0">
      <w:start w:val="1"/>
      <w:numFmt w:val="decimal"/>
      <w:suff w:val="space"/>
      <w:lvlText w:val="%1"/>
      <w:lvlJc w:val="left"/>
      <w:pPr>
        <w:ind w:left="-567" w:firstLine="567"/>
      </w:pPr>
      <w:rPr>
        <w:rFonts w:hint="default"/>
      </w:rPr>
    </w:lvl>
    <w:lvl w:ilvl="1">
      <w:start w:val="1"/>
      <w:numFmt w:val="decimal"/>
      <w:pStyle w:val="2"/>
      <w:suff w:val="space"/>
      <w:lvlText w:val="%1.%2"/>
      <w:lvlJc w:val="left"/>
      <w:pPr>
        <w:ind w:left="-567" w:firstLine="567"/>
      </w:pPr>
      <w:rPr>
        <w:rFonts w:hint="default"/>
        <w:b w:val="0"/>
      </w:rPr>
    </w:lvl>
    <w:lvl w:ilvl="2">
      <w:start w:val="1"/>
      <w:numFmt w:val="decimal"/>
      <w:pStyle w:val="3"/>
      <w:suff w:val="space"/>
      <w:lvlText w:val="%1.%2.%3"/>
      <w:lvlJc w:val="left"/>
      <w:pPr>
        <w:ind w:left="143" w:firstLine="567"/>
      </w:pPr>
      <w:rPr>
        <w:rFonts w:hint="default"/>
        <w:b w:val="0"/>
      </w:rPr>
    </w:lvl>
    <w:lvl w:ilvl="3">
      <w:start w:val="1"/>
      <w:numFmt w:val="decimal"/>
      <w:lvlText w:val="%1.%2.%3.%4."/>
      <w:lvlJc w:val="left"/>
      <w:pPr>
        <w:tabs>
          <w:tab w:val="num" w:pos="1953"/>
        </w:tabs>
        <w:ind w:left="1881" w:hanging="648"/>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03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11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7" w15:restartNumberingAfterBreak="0">
    <w:nsid w:val="38D20C6D"/>
    <w:multiLevelType w:val="multilevel"/>
    <w:tmpl w:val="ED1E479A"/>
    <w:lvl w:ilvl="0">
      <w:start w:val="1"/>
      <w:numFmt w:val="decimal"/>
      <w:suff w:val="space"/>
      <w:lvlText w:val="%1"/>
      <w:lvlJc w:val="left"/>
      <w:pPr>
        <w:ind w:left="-76" w:firstLine="360"/>
      </w:pPr>
      <w:rPr>
        <w:rFonts w:ascii="Times New Roman" w:hAnsi="Times New Roman" w:hint="default"/>
        <w:b/>
        <w:i w:val="0"/>
        <w:sz w:val="24"/>
      </w:rPr>
    </w:lvl>
    <w:lvl w:ilvl="1">
      <w:start w:val="1"/>
      <w:numFmt w:val="bullet"/>
      <w:lvlText w:val=""/>
      <w:lvlJc w:val="left"/>
      <w:pPr>
        <w:ind w:left="4886" w:firstLine="360"/>
      </w:pPr>
      <w:rPr>
        <w:rFonts w:ascii="Symbol" w:hAnsi="Symbol" w:hint="default"/>
        <w:b w:val="0"/>
        <w:i w:val="0"/>
        <w:sz w:val="24"/>
      </w:rPr>
    </w:lvl>
    <w:lvl w:ilvl="2">
      <w:start w:val="1"/>
      <w:numFmt w:val="decimal"/>
      <w:suff w:val="space"/>
      <w:lvlText w:val="%1.%2.%3"/>
      <w:lvlJc w:val="left"/>
      <w:pPr>
        <w:ind w:left="491" w:firstLine="360"/>
      </w:pPr>
      <w:rPr>
        <w:rFonts w:ascii="Times New Roman" w:hAnsi="Times New Roman" w:hint="default"/>
        <w:b w:val="0"/>
        <w:i w:val="0"/>
        <w:spacing w:val="0"/>
        <w:sz w:val="24"/>
        <w:szCs w:val="24"/>
      </w:rPr>
    </w:lvl>
    <w:lvl w:ilvl="3">
      <w:start w:val="1"/>
      <w:numFmt w:val="decimal"/>
      <w:isLgl/>
      <w:suff w:val="space"/>
      <w:lvlText w:val="%1.%2.%3.%4"/>
      <w:lvlJc w:val="left"/>
      <w:pPr>
        <w:ind w:left="720" w:firstLine="0"/>
      </w:pPr>
      <w:rPr>
        <w:rFonts w:ascii="Times New Roman" w:hAnsi="Times New Roman" w:hint="default"/>
        <w:sz w:val="20"/>
      </w:rPr>
    </w:lvl>
    <w:lvl w:ilvl="4">
      <w:start w:val="1"/>
      <w:numFmt w:val="decimal"/>
      <w:suff w:val="space"/>
      <w:lvlText w:val="%1.%2.%3.%4.%5"/>
      <w:lvlJc w:val="left"/>
      <w:pPr>
        <w:ind w:left="720" w:firstLine="0"/>
      </w:pPr>
      <w:rPr>
        <w:rFonts w:ascii="Times New Roman" w:hAnsi="Times New Roman" w:hint="default"/>
        <w:b w:val="0"/>
        <w:i w:val="0"/>
        <w:sz w:val="20"/>
      </w:rPr>
    </w:lvl>
    <w:lvl w:ilvl="5">
      <w:start w:val="1"/>
      <w:numFmt w:val="decimal"/>
      <w:suff w:val="space"/>
      <w:lvlText w:val="%1.%2.%3.%4.%5.%6"/>
      <w:lvlJc w:val="left"/>
      <w:pPr>
        <w:ind w:left="720" w:firstLine="0"/>
      </w:pPr>
      <w:rPr>
        <w:rFonts w:ascii="Times New Roman" w:hAnsi="Times New Roman" w:hint="default"/>
        <w:b w:val="0"/>
        <w:i w:val="0"/>
        <w:sz w:val="20"/>
      </w:rPr>
    </w:lvl>
    <w:lvl w:ilvl="6">
      <w:start w:val="1"/>
      <w:numFmt w:val="decimal"/>
      <w:suff w:val="space"/>
      <w:lvlText w:val="%1.%2.%3.%4.%5.%6.%7"/>
      <w:lvlJc w:val="left"/>
      <w:pPr>
        <w:ind w:left="720" w:firstLine="0"/>
      </w:pPr>
      <w:rPr>
        <w:rFonts w:ascii="Times New Roman" w:hAnsi="Times New Roman" w:hint="default"/>
        <w:b w:val="0"/>
        <w:i w:val="0"/>
        <w:sz w:val="20"/>
      </w:rPr>
    </w:lvl>
    <w:lvl w:ilvl="7">
      <w:start w:val="1"/>
      <w:numFmt w:val="decimal"/>
      <w:suff w:val="space"/>
      <w:lvlText w:val="%1.%2.%3.%4.%5.%6.%7.%8"/>
      <w:lvlJc w:val="left"/>
      <w:pPr>
        <w:ind w:left="720" w:firstLine="0"/>
      </w:pPr>
      <w:rPr>
        <w:rFonts w:ascii="Times New Roman" w:hAnsi="Times New Roman" w:hint="default"/>
        <w:b w:val="0"/>
        <w:i w:val="0"/>
        <w:sz w:val="20"/>
      </w:rPr>
    </w:lvl>
    <w:lvl w:ilvl="8">
      <w:start w:val="1"/>
      <w:numFmt w:val="decimal"/>
      <w:suff w:val="space"/>
      <w:lvlText w:val="%1.%2.%3.%4.%5.%6.%7.%8.%9"/>
      <w:lvlJc w:val="left"/>
      <w:pPr>
        <w:ind w:left="720" w:firstLine="0"/>
      </w:pPr>
      <w:rPr>
        <w:rFonts w:ascii="Times New Roman" w:hAnsi="Times New Roman" w:hint="default"/>
        <w:b w:val="0"/>
        <w:i w:val="0"/>
        <w:sz w:val="20"/>
      </w:rPr>
    </w:lvl>
  </w:abstractNum>
  <w:abstractNum w:abstractNumId="8" w15:restartNumberingAfterBreak="0">
    <w:nsid w:val="3F35068B"/>
    <w:multiLevelType w:val="multilevel"/>
    <w:tmpl w:val="6D82865C"/>
    <w:lvl w:ilvl="0">
      <w:start w:val="7"/>
      <w:numFmt w:val="decimal"/>
      <w:lvlText w:val="%1"/>
      <w:lvlJc w:val="left"/>
      <w:pPr>
        <w:ind w:left="360" w:hanging="360"/>
      </w:pPr>
      <w:rPr>
        <w:rFonts w:eastAsiaTheme="minorHAnsi" w:hint="default"/>
      </w:rPr>
    </w:lvl>
    <w:lvl w:ilvl="1">
      <w:start w:val="1"/>
      <w:numFmt w:val="decimal"/>
      <w:lvlText w:val="%1.%2"/>
      <w:lvlJc w:val="left"/>
      <w:pPr>
        <w:ind w:left="1789" w:hanging="36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014" w:hanging="144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232" w:hanging="1800"/>
      </w:pPr>
      <w:rPr>
        <w:rFonts w:eastAsiaTheme="minorHAnsi" w:hint="default"/>
      </w:rPr>
    </w:lvl>
  </w:abstractNum>
  <w:abstractNum w:abstractNumId="9" w15:restartNumberingAfterBreak="0">
    <w:nsid w:val="468E0B6B"/>
    <w:multiLevelType w:val="hybridMultilevel"/>
    <w:tmpl w:val="76D425A0"/>
    <w:lvl w:ilvl="0" w:tplc="3D9860DC">
      <w:start w:val="6"/>
      <w:numFmt w:val="decimal"/>
      <w:lvlText w:val="%1"/>
      <w:lvlJc w:val="left"/>
      <w:pPr>
        <w:ind w:left="1069" w:hanging="360"/>
      </w:pPr>
      <w:rPr>
        <w:rFonts w:eastAsiaTheme="minorEastAsia"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E26E7C"/>
    <w:multiLevelType w:val="hybridMultilevel"/>
    <w:tmpl w:val="7E1452D0"/>
    <w:lvl w:ilvl="0" w:tplc="B4EC6A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B1B10FA"/>
    <w:multiLevelType w:val="hybridMultilevel"/>
    <w:tmpl w:val="E7705EAA"/>
    <w:name w:val="WW8Num52"/>
    <w:lvl w:ilvl="0" w:tplc="1A7C4A1A">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15:restartNumberingAfterBreak="0">
    <w:nsid w:val="4F5C4DDB"/>
    <w:multiLevelType w:val="multilevel"/>
    <w:tmpl w:val="FEC8F308"/>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6E602B4"/>
    <w:multiLevelType w:val="hybridMultilevel"/>
    <w:tmpl w:val="D52EC52E"/>
    <w:lvl w:ilvl="0" w:tplc="B4EC6A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617484"/>
    <w:multiLevelType w:val="hybridMultilevel"/>
    <w:tmpl w:val="FF0E4C7C"/>
    <w:lvl w:ilvl="0" w:tplc="B4EC6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6BB6B3B"/>
    <w:multiLevelType w:val="multilevel"/>
    <w:tmpl w:val="4BC40FAA"/>
    <w:lvl w:ilvl="0">
      <w:start w:val="1"/>
      <w:numFmt w:val="decimal"/>
      <w:suff w:val="space"/>
      <w:lvlText w:val="%1"/>
      <w:lvlJc w:val="left"/>
      <w:pPr>
        <w:ind w:left="-76" w:firstLine="360"/>
      </w:pPr>
      <w:rPr>
        <w:rFonts w:ascii="Times New Roman" w:hAnsi="Times New Roman" w:hint="default"/>
        <w:b/>
        <w:i w:val="0"/>
        <w:sz w:val="24"/>
      </w:rPr>
    </w:lvl>
    <w:lvl w:ilvl="1">
      <w:start w:val="1"/>
      <w:numFmt w:val="bullet"/>
      <w:lvlText w:val=""/>
      <w:lvlJc w:val="left"/>
      <w:pPr>
        <w:ind w:left="4886" w:firstLine="360"/>
      </w:pPr>
      <w:rPr>
        <w:rFonts w:ascii="Symbol" w:hAnsi="Symbol" w:hint="default"/>
        <w:b w:val="0"/>
        <w:i w:val="0"/>
        <w:sz w:val="24"/>
      </w:rPr>
    </w:lvl>
    <w:lvl w:ilvl="2">
      <w:start w:val="1"/>
      <w:numFmt w:val="decimal"/>
      <w:suff w:val="space"/>
      <w:lvlText w:val="%1.%2.%3"/>
      <w:lvlJc w:val="left"/>
      <w:pPr>
        <w:ind w:left="491" w:firstLine="360"/>
      </w:pPr>
      <w:rPr>
        <w:rFonts w:ascii="Times New Roman" w:hAnsi="Times New Roman" w:hint="default"/>
        <w:b w:val="0"/>
        <w:i w:val="0"/>
        <w:spacing w:val="0"/>
        <w:sz w:val="24"/>
        <w:szCs w:val="24"/>
      </w:rPr>
    </w:lvl>
    <w:lvl w:ilvl="3">
      <w:start w:val="1"/>
      <w:numFmt w:val="decimal"/>
      <w:isLgl/>
      <w:suff w:val="space"/>
      <w:lvlText w:val="%1.%2.%3.%4"/>
      <w:lvlJc w:val="left"/>
      <w:pPr>
        <w:ind w:left="720" w:firstLine="0"/>
      </w:pPr>
      <w:rPr>
        <w:rFonts w:ascii="Times New Roman" w:hAnsi="Times New Roman" w:hint="default"/>
        <w:sz w:val="20"/>
      </w:rPr>
    </w:lvl>
    <w:lvl w:ilvl="4">
      <w:start w:val="1"/>
      <w:numFmt w:val="decimal"/>
      <w:suff w:val="space"/>
      <w:lvlText w:val="%1.%2.%3.%4.%5"/>
      <w:lvlJc w:val="left"/>
      <w:pPr>
        <w:ind w:left="720" w:firstLine="0"/>
      </w:pPr>
      <w:rPr>
        <w:rFonts w:ascii="Times New Roman" w:hAnsi="Times New Roman" w:hint="default"/>
        <w:b w:val="0"/>
        <w:i w:val="0"/>
        <w:sz w:val="20"/>
      </w:rPr>
    </w:lvl>
    <w:lvl w:ilvl="5">
      <w:start w:val="1"/>
      <w:numFmt w:val="decimal"/>
      <w:suff w:val="space"/>
      <w:lvlText w:val="%1.%2.%3.%4.%5.%6"/>
      <w:lvlJc w:val="left"/>
      <w:pPr>
        <w:ind w:left="720" w:firstLine="0"/>
      </w:pPr>
      <w:rPr>
        <w:rFonts w:ascii="Times New Roman" w:hAnsi="Times New Roman" w:hint="default"/>
        <w:b w:val="0"/>
        <w:i w:val="0"/>
        <w:sz w:val="20"/>
      </w:rPr>
    </w:lvl>
    <w:lvl w:ilvl="6">
      <w:start w:val="1"/>
      <w:numFmt w:val="decimal"/>
      <w:suff w:val="space"/>
      <w:lvlText w:val="%1.%2.%3.%4.%5.%6.%7"/>
      <w:lvlJc w:val="left"/>
      <w:pPr>
        <w:ind w:left="720" w:firstLine="0"/>
      </w:pPr>
      <w:rPr>
        <w:rFonts w:ascii="Times New Roman" w:hAnsi="Times New Roman" w:hint="default"/>
        <w:b w:val="0"/>
        <w:i w:val="0"/>
        <w:sz w:val="20"/>
      </w:rPr>
    </w:lvl>
    <w:lvl w:ilvl="7">
      <w:start w:val="1"/>
      <w:numFmt w:val="decimal"/>
      <w:suff w:val="space"/>
      <w:lvlText w:val="%1.%2.%3.%4.%5.%6.%7.%8"/>
      <w:lvlJc w:val="left"/>
      <w:pPr>
        <w:ind w:left="720" w:firstLine="0"/>
      </w:pPr>
      <w:rPr>
        <w:rFonts w:ascii="Times New Roman" w:hAnsi="Times New Roman" w:hint="default"/>
        <w:b w:val="0"/>
        <w:i w:val="0"/>
        <w:sz w:val="20"/>
      </w:rPr>
    </w:lvl>
    <w:lvl w:ilvl="8">
      <w:start w:val="1"/>
      <w:numFmt w:val="decimal"/>
      <w:suff w:val="space"/>
      <w:lvlText w:val="%1.%2.%3.%4.%5.%6.%7.%8.%9"/>
      <w:lvlJc w:val="left"/>
      <w:pPr>
        <w:ind w:left="720" w:firstLine="0"/>
      </w:pPr>
      <w:rPr>
        <w:rFonts w:ascii="Times New Roman" w:hAnsi="Times New Roman" w:hint="default"/>
        <w:b w:val="0"/>
        <w:i w:val="0"/>
        <w:sz w:val="20"/>
      </w:rPr>
    </w:lvl>
  </w:abstractNum>
  <w:abstractNum w:abstractNumId="16" w15:restartNumberingAfterBreak="0">
    <w:nsid w:val="68AF5AD1"/>
    <w:multiLevelType w:val="multilevel"/>
    <w:tmpl w:val="CD70C20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BE5959"/>
    <w:multiLevelType w:val="hybridMultilevel"/>
    <w:tmpl w:val="9A181562"/>
    <w:lvl w:ilvl="0" w:tplc="6248E56A">
      <w:start w:val="6"/>
      <w:numFmt w:val="decimal"/>
      <w:lvlText w:val="%1"/>
      <w:lvlJc w:val="left"/>
      <w:pPr>
        <w:ind w:left="1417" w:hanging="708"/>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6FC01ED"/>
    <w:multiLevelType w:val="hybridMultilevel"/>
    <w:tmpl w:val="117C119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6"/>
  </w:num>
  <w:num w:numId="2">
    <w:abstractNumId w:val="15"/>
  </w:num>
  <w:num w:numId="3">
    <w:abstractNumId w:val="1"/>
  </w:num>
  <w:num w:numId="4">
    <w:abstractNumId w:val="7"/>
  </w:num>
  <w:num w:numId="5">
    <w:abstractNumId w:val="3"/>
  </w:num>
  <w:num w:numId="6">
    <w:abstractNumId w:val="10"/>
  </w:num>
  <w:num w:numId="7">
    <w:abstractNumId w:val="14"/>
  </w:num>
  <w:num w:numId="8">
    <w:abstractNumId w:val="5"/>
  </w:num>
  <w:num w:numId="9">
    <w:abstractNumId w:val="13"/>
  </w:num>
  <w:num w:numId="10">
    <w:abstractNumId w:val="0"/>
  </w:num>
  <w:num w:numId="11">
    <w:abstractNumId w:val="4"/>
  </w:num>
  <w:num w:numId="12">
    <w:abstractNumId w:val="16"/>
  </w:num>
  <w:num w:numId="13">
    <w:abstractNumId w:val="2"/>
  </w:num>
  <w:num w:numId="14">
    <w:abstractNumId w:val="11"/>
  </w:num>
  <w:num w:numId="15">
    <w:abstractNumId w:val="18"/>
  </w:num>
  <w:num w:numId="16">
    <w:abstractNumId w:val="9"/>
  </w:num>
  <w:num w:numId="17">
    <w:abstractNumId w:val="8"/>
  </w:num>
  <w:num w:numId="18">
    <w:abstractNumId w:val="12"/>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88"/>
    <w:rsid w:val="0000181C"/>
    <w:rsid w:val="00001875"/>
    <w:rsid w:val="000035F8"/>
    <w:rsid w:val="00004B47"/>
    <w:rsid w:val="00004FA9"/>
    <w:rsid w:val="00006E6B"/>
    <w:rsid w:val="00010E5A"/>
    <w:rsid w:val="00012341"/>
    <w:rsid w:val="00013021"/>
    <w:rsid w:val="00013C5F"/>
    <w:rsid w:val="00013EC4"/>
    <w:rsid w:val="00014215"/>
    <w:rsid w:val="00014DFC"/>
    <w:rsid w:val="000159BC"/>
    <w:rsid w:val="00015E22"/>
    <w:rsid w:val="00015F73"/>
    <w:rsid w:val="00016A6C"/>
    <w:rsid w:val="00016E6F"/>
    <w:rsid w:val="00020AFD"/>
    <w:rsid w:val="00021AEA"/>
    <w:rsid w:val="00022269"/>
    <w:rsid w:val="00023437"/>
    <w:rsid w:val="00026246"/>
    <w:rsid w:val="00027604"/>
    <w:rsid w:val="00027C67"/>
    <w:rsid w:val="000312D7"/>
    <w:rsid w:val="00032242"/>
    <w:rsid w:val="00032622"/>
    <w:rsid w:val="00034718"/>
    <w:rsid w:val="000352EE"/>
    <w:rsid w:val="000353FD"/>
    <w:rsid w:val="0003543A"/>
    <w:rsid w:val="00035B97"/>
    <w:rsid w:val="0003651C"/>
    <w:rsid w:val="00036C67"/>
    <w:rsid w:val="00037D63"/>
    <w:rsid w:val="00040921"/>
    <w:rsid w:val="00040A87"/>
    <w:rsid w:val="00041578"/>
    <w:rsid w:val="00041583"/>
    <w:rsid w:val="000441F1"/>
    <w:rsid w:val="00050976"/>
    <w:rsid w:val="00051D62"/>
    <w:rsid w:val="00053310"/>
    <w:rsid w:val="00053598"/>
    <w:rsid w:val="00056801"/>
    <w:rsid w:val="0006122F"/>
    <w:rsid w:val="00063EF8"/>
    <w:rsid w:val="000658E3"/>
    <w:rsid w:val="0007074C"/>
    <w:rsid w:val="00073971"/>
    <w:rsid w:val="000739E5"/>
    <w:rsid w:val="00073A0B"/>
    <w:rsid w:val="000744E3"/>
    <w:rsid w:val="000747B7"/>
    <w:rsid w:val="000768B2"/>
    <w:rsid w:val="0008080B"/>
    <w:rsid w:val="00081D36"/>
    <w:rsid w:val="00082125"/>
    <w:rsid w:val="00091A8A"/>
    <w:rsid w:val="00092E93"/>
    <w:rsid w:val="000935FB"/>
    <w:rsid w:val="00095072"/>
    <w:rsid w:val="000A1B6D"/>
    <w:rsid w:val="000A29D6"/>
    <w:rsid w:val="000A3B0F"/>
    <w:rsid w:val="000A3ECD"/>
    <w:rsid w:val="000A5CFE"/>
    <w:rsid w:val="000A63A9"/>
    <w:rsid w:val="000A714D"/>
    <w:rsid w:val="000B37C1"/>
    <w:rsid w:val="000B391D"/>
    <w:rsid w:val="000B39AE"/>
    <w:rsid w:val="000B4CEA"/>
    <w:rsid w:val="000B4F27"/>
    <w:rsid w:val="000B579C"/>
    <w:rsid w:val="000B5F65"/>
    <w:rsid w:val="000B7AE1"/>
    <w:rsid w:val="000B7E71"/>
    <w:rsid w:val="000C1894"/>
    <w:rsid w:val="000C2932"/>
    <w:rsid w:val="000D0436"/>
    <w:rsid w:val="000D306E"/>
    <w:rsid w:val="000D31FB"/>
    <w:rsid w:val="000E0F50"/>
    <w:rsid w:val="000E1CA4"/>
    <w:rsid w:val="000E249F"/>
    <w:rsid w:val="000E2A8A"/>
    <w:rsid w:val="000E51BD"/>
    <w:rsid w:val="000E59C0"/>
    <w:rsid w:val="000E5C19"/>
    <w:rsid w:val="000E63CB"/>
    <w:rsid w:val="000E6B12"/>
    <w:rsid w:val="000F0936"/>
    <w:rsid w:val="000F0D5C"/>
    <w:rsid w:val="000F143D"/>
    <w:rsid w:val="000F15C4"/>
    <w:rsid w:val="000F17B6"/>
    <w:rsid w:val="000F280E"/>
    <w:rsid w:val="000F4F58"/>
    <w:rsid w:val="000F5402"/>
    <w:rsid w:val="000F5B6A"/>
    <w:rsid w:val="000F5F19"/>
    <w:rsid w:val="0010126D"/>
    <w:rsid w:val="00105E3E"/>
    <w:rsid w:val="001068EC"/>
    <w:rsid w:val="00107346"/>
    <w:rsid w:val="00107BBB"/>
    <w:rsid w:val="0011013A"/>
    <w:rsid w:val="001141B4"/>
    <w:rsid w:val="00114C03"/>
    <w:rsid w:val="00115410"/>
    <w:rsid w:val="0012010E"/>
    <w:rsid w:val="001207A6"/>
    <w:rsid w:val="0012358E"/>
    <w:rsid w:val="00126DA1"/>
    <w:rsid w:val="001274AF"/>
    <w:rsid w:val="0013193B"/>
    <w:rsid w:val="0013208D"/>
    <w:rsid w:val="001323D4"/>
    <w:rsid w:val="00132C5B"/>
    <w:rsid w:val="00133C03"/>
    <w:rsid w:val="00136349"/>
    <w:rsid w:val="001404FB"/>
    <w:rsid w:val="00141088"/>
    <w:rsid w:val="001414A8"/>
    <w:rsid w:val="001425F3"/>
    <w:rsid w:val="00144967"/>
    <w:rsid w:val="00147E03"/>
    <w:rsid w:val="0015060D"/>
    <w:rsid w:val="00150F1A"/>
    <w:rsid w:val="00153149"/>
    <w:rsid w:val="0015524C"/>
    <w:rsid w:val="00155338"/>
    <w:rsid w:val="00156F06"/>
    <w:rsid w:val="0016039E"/>
    <w:rsid w:val="0016170B"/>
    <w:rsid w:val="001631C2"/>
    <w:rsid w:val="001675B0"/>
    <w:rsid w:val="00167BAC"/>
    <w:rsid w:val="00171B06"/>
    <w:rsid w:val="001723B6"/>
    <w:rsid w:val="0017405E"/>
    <w:rsid w:val="00175C00"/>
    <w:rsid w:val="00176EB9"/>
    <w:rsid w:val="00177723"/>
    <w:rsid w:val="001806A8"/>
    <w:rsid w:val="00180B15"/>
    <w:rsid w:val="00181416"/>
    <w:rsid w:val="00182104"/>
    <w:rsid w:val="00182E66"/>
    <w:rsid w:val="001848CD"/>
    <w:rsid w:val="00187C19"/>
    <w:rsid w:val="00191339"/>
    <w:rsid w:val="00192659"/>
    <w:rsid w:val="00195C48"/>
    <w:rsid w:val="001A06E4"/>
    <w:rsid w:val="001A09FC"/>
    <w:rsid w:val="001A0AEF"/>
    <w:rsid w:val="001A0AF8"/>
    <w:rsid w:val="001A0B0D"/>
    <w:rsid w:val="001A1F7C"/>
    <w:rsid w:val="001A24C9"/>
    <w:rsid w:val="001A273A"/>
    <w:rsid w:val="001A2B65"/>
    <w:rsid w:val="001A7237"/>
    <w:rsid w:val="001B1A2B"/>
    <w:rsid w:val="001B2B85"/>
    <w:rsid w:val="001B3535"/>
    <w:rsid w:val="001B416B"/>
    <w:rsid w:val="001B49CC"/>
    <w:rsid w:val="001B51AF"/>
    <w:rsid w:val="001B7379"/>
    <w:rsid w:val="001C02B4"/>
    <w:rsid w:val="001C15F8"/>
    <w:rsid w:val="001C1938"/>
    <w:rsid w:val="001C45A1"/>
    <w:rsid w:val="001C5183"/>
    <w:rsid w:val="001C6287"/>
    <w:rsid w:val="001C7574"/>
    <w:rsid w:val="001C7C07"/>
    <w:rsid w:val="001D037E"/>
    <w:rsid w:val="001D76E7"/>
    <w:rsid w:val="001E16CA"/>
    <w:rsid w:val="001E1CD9"/>
    <w:rsid w:val="001E55DB"/>
    <w:rsid w:val="001E5641"/>
    <w:rsid w:val="001E5EA4"/>
    <w:rsid w:val="001F2D2B"/>
    <w:rsid w:val="001F437C"/>
    <w:rsid w:val="001F4AB9"/>
    <w:rsid w:val="001F7801"/>
    <w:rsid w:val="001F7F1F"/>
    <w:rsid w:val="001F7F7D"/>
    <w:rsid w:val="00201A97"/>
    <w:rsid w:val="00201ADD"/>
    <w:rsid w:val="00203800"/>
    <w:rsid w:val="002046CD"/>
    <w:rsid w:val="00206393"/>
    <w:rsid w:val="00207D16"/>
    <w:rsid w:val="00211E2D"/>
    <w:rsid w:val="00212AA9"/>
    <w:rsid w:val="00213AB7"/>
    <w:rsid w:val="00221A46"/>
    <w:rsid w:val="0022230B"/>
    <w:rsid w:val="00222857"/>
    <w:rsid w:val="00222F06"/>
    <w:rsid w:val="00223680"/>
    <w:rsid w:val="0022433B"/>
    <w:rsid w:val="00226F9A"/>
    <w:rsid w:val="002321E8"/>
    <w:rsid w:val="00234BF0"/>
    <w:rsid w:val="002368AF"/>
    <w:rsid w:val="002376BE"/>
    <w:rsid w:val="00237AF6"/>
    <w:rsid w:val="00240483"/>
    <w:rsid w:val="0024089F"/>
    <w:rsid w:val="0024175E"/>
    <w:rsid w:val="0024683A"/>
    <w:rsid w:val="0024694C"/>
    <w:rsid w:val="00247FCC"/>
    <w:rsid w:val="00250EC3"/>
    <w:rsid w:val="00251A05"/>
    <w:rsid w:val="002529CC"/>
    <w:rsid w:val="00252C2E"/>
    <w:rsid w:val="0026047F"/>
    <w:rsid w:val="002622A7"/>
    <w:rsid w:val="002635E1"/>
    <w:rsid w:val="00263B72"/>
    <w:rsid w:val="00266EA6"/>
    <w:rsid w:val="00267C0C"/>
    <w:rsid w:val="00267EE7"/>
    <w:rsid w:val="00271DC7"/>
    <w:rsid w:val="00276E6A"/>
    <w:rsid w:val="00276FFC"/>
    <w:rsid w:val="00281DB7"/>
    <w:rsid w:val="002826AD"/>
    <w:rsid w:val="00284D9C"/>
    <w:rsid w:val="002861EF"/>
    <w:rsid w:val="0028719C"/>
    <w:rsid w:val="0028778E"/>
    <w:rsid w:val="00287A0E"/>
    <w:rsid w:val="00292B9D"/>
    <w:rsid w:val="00292E63"/>
    <w:rsid w:val="00293982"/>
    <w:rsid w:val="002961AD"/>
    <w:rsid w:val="00296E94"/>
    <w:rsid w:val="002A2BF5"/>
    <w:rsid w:val="002A4480"/>
    <w:rsid w:val="002A48AD"/>
    <w:rsid w:val="002B1FB8"/>
    <w:rsid w:val="002B2633"/>
    <w:rsid w:val="002B3B8D"/>
    <w:rsid w:val="002B4FF9"/>
    <w:rsid w:val="002B50CB"/>
    <w:rsid w:val="002B73E9"/>
    <w:rsid w:val="002C010F"/>
    <w:rsid w:val="002C0ACF"/>
    <w:rsid w:val="002C13B1"/>
    <w:rsid w:val="002D2082"/>
    <w:rsid w:val="002D42AF"/>
    <w:rsid w:val="002D4B8D"/>
    <w:rsid w:val="002D5038"/>
    <w:rsid w:val="002E078D"/>
    <w:rsid w:val="002E384B"/>
    <w:rsid w:val="002E38C9"/>
    <w:rsid w:val="002E4D25"/>
    <w:rsid w:val="002E4E97"/>
    <w:rsid w:val="002E5936"/>
    <w:rsid w:val="002E6E4C"/>
    <w:rsid w:val="002F0A47"/>
    <w:rsid w:val="002F28D5"/>
    <w:rsid w:val="002F2B9D"/>
    <w:rsid w:val="002F5A79"/>
    <w:rsid w:val="002F6603"/>
    <w:rsid w:val="00300CAD"/>
    <w:rsid w:val="003024F2"/>
    <w:rsid w:val="00304C23"/>
    <w:rsid w:val="003104CE"/>
    <w:rsid w:val="00311D65"/>
    <w:rsid w:val="003148C9"/>
    <w:rsid w:val="00315FD8"/>
    <w:rsid w:val="00320BDB"/>
    <w:rsid w:val="00322BEF"/>
    <w:rsid w:val="0032393A"/>
    <w:rsid w:val="00326079"/>
    <w:rsid w:val="003269CE"/>
    <w:rsid w:val="00326B69"/>
    <w:rsid w:val="00327EE4"/>
    <w:rsid w:val="0033013D"/>
    <w:rsid w:val="00334E88"/>
    <w:rsid w:val="00335A10"/>
    <w:rsid w:val="00336180"/>
    <w:rsid w:val="003365DF"/>
    <w:rsid w:val="00336B36"/>
    <w:rsid w:val="00336E5C"/>
    <w:rsid w:val="00337DEA"/>
    <w:rsid w:val="0034040A"/>
    <w:rsid w:val="00341A23"/>
    <w:rsid w:val="00341BC3"/>
    <w:rsid w:val="00341C5C"/>
    <w:rsid w:val="00342EB6"/>
    <w:rsid w:val="00344D3B"/>
    <w:rsid w:val="00345724"/>
    <w:rsid w:val="003468C8"/>
    <w:rsid w:val="00350147"/>
    <w:rsid w:val="00351AA1"/>
    <w:rsid w:val="00353335"/>
    <w:rsid w:val="00353F05"/>
    <w:rsid w:val="003571AD"/>
    <w:rsid w:val="00357321"/>
    <w:rsid w:val="0036072A"/>
    <w:rsid w:val="00361B6A"/>
    <w:rsid w:val="003624B7"/>
    <w:rsid w:val="00362923"/>
    <w:rsid w:val="003639CA"/>
    <w:rsid w:val="00363F2F"/>
    <w:rsid w:val="00370570"/>
    <w:rsid w:val="00370BB8"/>
    <w:rsid w:val="00371569"/>
    <w:rsid w:val="00373A12"/>
    <w:rsid w:val="00380162"/>
    <w:rsid w:val="00382DF1"/>
    <w:rsid w:val="003831C3"/>
    <w:rsid w:val="003833EA"/>
    <w:rsid w:val="00383BD6"/>
    <w:rsid w:val="00384F14"/>
    <w:rsid w:val="00386080"/>
    <w:rsid w:val="003862AC"/>
    <w:rsid w:val="00386CD4"/>
    <w:rsid w:val="00387653"/>
    <w:rsid w:val="00391033"/>
    <w:rsid w:val="003912BB"/>
    <w:rsid w:val="003938A2"/>
    <w:rsid w:val="003A2A46"/>
    <w:rsid w:val="003A5787"/>
    <w:rsid w:val="003A756A"/>
    <w:rsid w:val="003B2A0E"/>
    <w:rsid w:val="003B31F4"/>
    <w:rsid w:val="003B4B79"/>
    <w:rsid w:val="003B7696"/>
    <w:rsid w:val="003B76C9"/>
    <w:rsid w:val="003C1115"/>
    <w:rsid w:val="003C1142"/>
    <w:rsid w:val="003C46B1"/>
    <w:rsid w:val="003C52F1"/>
    <w:rsid w:val="003C5FF7"/>
    <w:rsid w:val="003C71FC"/>
    <w:rsid w:val="003C7DCE"/>
    <w:rsid w:val="003C7FAC"/>
    <w:rsid w:val="003D1BDD"/>
    <w:rsid w:val="003D3F40"/>
    <w:rsid w:val="003D5EE2"/>
    <w:rsid w:val="003D79A8"/>
    <w:rsid w:val="003E0178"/>
    <w:rsid w:val="003E19C1"/>
    <w:rsid w:val="003E1C90"/>
    <w:rsid w:val="003E24B7"/>
    <w:rsid w:val="003E2642"/>
    <w:rsid w:val="003E41B1"/>
    <w:rsid w:val="003E4DED"/>
    <w:rsid w:val="003E5526"/>
    <w:rsid w:val="003E5745"/>
    <w:rsid w:val="003E6155"/>
    <w:rsid w:val="003E62D1"/>
    <w:rsid w:val="003E6712"/>
    <w:rsid w:val="003E738A"/>
    <w:rsid w:val="003E7839"/>
    <w:rsid w:val="003F3838"/>
    <w:rsid w:val="003F4FB1"/>
    <w:rsid w:val="004029E7"/>
    <w:rsid w:val="00403078"/>
    <w:rsid w:val="00403943"/>
    <w:rsid w:val="004051D9"/>
    <w:rsid w:val="0040568F"/>
    <w:rsid w:val="00407EA5"/>
    <w:rsid w:val="00411C3A"/>
    <w:rsid w:val="00411CF2"/>
    <w:rsid w:val="004124A3"/>
    <w:rsid w:val="00412CB3"/>
    <w:rsid w:val="004133B0"/>
    <w:rsid w:val="00413F27"/>
    <w:rsid w:val="0041470A"/>
    <w:rsid w:val="004149A3"/>
    <w:rsid w:val="00416216"/>
    <w:rsid w:val="00421812"/>
    <w:rsid w:val="00423209"/>
    <w:rsid w:val="004247AB"/>
    <w:rsid w:val="004260F2"/>
    <w:rsid w:val="00426764"/>
    <w:rsid w:val="00430207"/>
    <w:rsid w:val="00430A66"/>
    <w:rsid w:val="0043157F"/>
    <w:rsid w:val="004326A7"/>
    <w:rsid w:val="004329FD"/>
    <w:rsid w:val="004339F5"/>
    <w:rsid w:val="00433B1D"/>
    <w:rsid w:val="00437602"/>
    <w:rsid w:val="00437B9A"/>
    <w:rsid w:val="004425FE"/>
    <w:rsid w:val="004452EF"/>
    <w:rsid w:val="004460E7"/>
    <w:rsid w:val="004470F7"/>
    <w:rsid w:val="00451DE9"/>
    <w:rsid w:val="00451E3D"/>
    <w:rsid w:val="00453AEA"/>
    <w:rsid w:val="00456639"/>
    <w:rsid w:val="004575E9"/>
    <w:rsid w:val="00464012"/>
    <w:rsid w:val="00466CFA"/>
    <w:rsid w:val="00471B75"/>
    <w:rsid w:val="004725D6"/>
    <w:rsid w:val="00472686"/>
    <w:rsid w:val="00472ACC"/>
    <w:rsid w:val="00472FA2"/>
    <w:rsid w:val="00474DC2"/>
    <w:rsid w:val="00475151"/>
    <w:rsid w:val="00475FE6"/>
    <w:rsid w:val="00477817"/>
    <w:rsid w:val="00481A53"/>
    <w:rsid w:val="00481ED5"/>
    <w:rsid w:val="004835FD"/>
    <w:rsid w:val="00483B26"/>
    <w:rsid w:val="0048507F"/>
    <w:rsid w:val="00485DF0"/>
    <w:rsid w:val="00490F43"/>
    <w:rsid w:val="0049128D"/>
    <w:rsid w:val="0049142E"/>
    <w:rsid w:val="00493FF1"/>
    <w:rsid w:val="00494B14"/>
    <w:rsid w:val="0049575F"/>
    <w:rsid w:val="00495B63"/>
    <w:rsid w:val="004A162F"/>
    <w:rsid w:val="004A230C"/>
    <w:rsid w:val="004A2521"/>
    <w:rsid w:val="004A30C9"/>
    <w:rsid w:val="004A5F79"/>
    <w:rsid w:val="004A7C63"/>
    <w:rsid w:val="004B05BC"/>
    <w:rsid w:val="004B0A11"/>
    <w:rsid w:val="004B0A39"/>
    <w:rsid w:val="004B1D76"/>
    <w:rsid w:val="004B2D95"/>
    <w:rsid w:val="004B5D07"/>
    <w:rsid w:val="004B5FA4"/>
    <w:rsid w:val="004B626A"/>
    <w:rsid w:val="004C00FD"/>
    <w:rsid w:val="004C1413"/>
    <w:rsid w:val="004C156B"/>
    <w:rsid w:val="004C197C"/>
    <w:rsid w:val="004C1AD2"/>
    <w:rsid w:val="004C25F5"/>
    <w:rsid w:val="004C574A"/>
    <w:rsid w:val="004C5781"/>
    <w:rsid w:val="004C6866"/>
    <w:rsid w:val="004C751D"/>
    <w:rsid w:val="004D0E63"/>
    <w:rsid w:val="004D0FC7"/>
    <w:rsid w:val="004D420A"/>
    <w:rsid w:val="004D47F5"/>
    <w:rsid w:val="004D5193"/>
    <w:rsid w:val="004D5B7E"/>
    <w:rsid w:val="004D6995"/>
    <w:rsid w:val="004D6F82"/>
    <w:rsid w:val="004E1D4E"/>
    <w:rsid w:val="004E2A4B"/>
    <w:rsid w:val="004E3A25"/>
    <w:rsid w:val="004E3B13"/>
    <w:rsid w:val="004E3FF6"/>
    <w:rsid w:val="004F0388"/>
    <w:rsid w:val="004F183E"/>
    <w:rsid w:val="004F4672"/>
    <w:rsid w:val="004F5A14"/>
    <w:rsid w:val="004F6448"/>
    <w:rsid w:val="004F7817"/>
    <w:rsid w:val="004F7B5C"/>
    <w:rsid w:val="00501684"/>
    <w:rsid w:val="00501E64"/>
    <w:rsid w:val="00502627"/>
    <w:rsid w:val="00502A38"/>
    <w:rsid w:val="005046C4"/>
    <w:rsid w:val="00504D4B"/>
    <w:rsid w:val="00505263"/>
    <w:rsid w:val="00507D32"/>
    <w:rsid w:val="00510292"/>
    <w:rsid w:val="0051035D"/>
    <w:rsid w:val="00514869"/>
    <w:rsid w:val="0051488A"/>
    <w:rsid w:val="00515177"/>
    <w:rsid w:val="00516A0B"/>
    <w:rsid w:val="00520727"/>
    <w:rsid w:val="0052403C"/>
    <w:rsid w:val="005249E3"/>
    <w:rsid w:val="00526A3C"/>
    <w:rsid w:val="00526D5E"/>
    <w:rsid w:val="005327E4"/>
    <w:rsid w:val="0053284D"/>
    <w:rsid w:val="005330AF"/>
    <w:rsid w:val="005338D8"/>
    <w:rsid w:val="00535170"/>
    <w:rsid w:val="00540DFF"/>
    <w:rsid w:val="0054342E"/>
    <w:rsid w:val="00553DC7"/>
    <w:rsid w:val="0055404F"/>
    <w:rsid w:val="00554842"/>
    <w:rsid w:val="005564E4"/>
    <w:rsid w:val="005609FE"/>
    <w:rsid w:val="00562302"/>
    <w:rsid w:val="00563411"/>
    <w:rsid w:val="00565220"/>
    <w:rsid w:val="00567F61"/>
    <w:rsid w:val="00570138"/>
    <w:rsid w:val="005724B7"/>
    <w:rsid w:val="00572809"/>
    <w:rsid w:val="00577262"/>
    <w:rsid w:val="00577891"/>
    <w:rsid w:val="00580170"/>
    <w:rsid w:val="005834F6"/>
    <w:rsid w:val="0058520B"/>
    <w:rsid w:val="005867C1"/>
    <w:rsid w:val="00587859"/>
    <w:rsid w:val="00590D9F"/>
    <w:rsid w:val="005936DE"/>
    <w:rsid w:val="005938AB"/>
    <w:rsid w:val="005941AA"/>
    <w:rsid w:val="0059578A"/>
    <w:rsid w:val="005A12A3"/>
    <w:rsid w:val="005A35B9"/>
    <w:rsid w:val="005A4273"/>
    <w:rsid w:val="005A6799"/>
    <w:rsid w:val="005A6F70"/>
    <w:rsid w:val="005A77E7"/>
    <w:rsid w:val="005B16DF"/>
    <w:rsid w:val="005B3B90"/>
    <w:rsid w:val="005B3E4C"/>
    <w:rsid w:val="005B4EE9"/>
    <w:rsid w:val="005B5937"/>
    <w:rsid w:val="005C221E"/>
    <w:rsid w:val="005C4AB4"/>
    <w:rsid w:val="005C501E"/>
    <w:rsid w:val="005C543A"/>
    <w:rsid w:val="005C7263"/>
    <w:rsid w:val="005D0EA9"/>
    <w:rsid w:val="005D178B"/>
    <w:rsid w:val="005D19F9"/>
    <w:rsid w:val="005D388F"/>
    <w:rsid w:val="005D3FCF"/>
    <w:rsid w:val="005D6C60"/>
    <w:rsid w:val="005D6F23"/>
    <w:rsid w:val="005E003D"/>
    <w:rsid w:val="005E0295"/>
    <w:rsid w:val="005E0B4E"/>
    <w:rsid w:val="005E3244"/>
    <w:rsid w:val="005E365B"/>
    <w:rsid w:val="005E4D93"/>
    <w:rsid w:val="005F00FE"/>
    <w:rsid w:val="005F2078"/>
    <w:rsid w:val="005F435A"/>
    <w:rsid w:val="00602D05"/>
    <w:rsid w:val="00603381"/>
    <w:rsid w:val="00604448"/>
    <w:rsid w:val="00605BD4"/>
    <w:rsid w:val="006066D5"/>
    <w:rsid w:val="006069CA"/>
    <w:rsid w:val="00612BDA"/>
    <w:rsid w:val="00617D67"/>
    <w:rsid w:val="00622BCF"/>
    <w:rsid w:val="006244F1"/>
    <w:rsid w:val="00625324"/>
    <w:rsid w:val="00626449"/>
    <w:rsid w:val="006267B5"/>
    <w:rsid w:val="00630EC5"/>
    <w:rsid w:val="00631203"/>
    <w:rsid w:val="00631ED5"/>
    <w:rsid w:val="006320BA"/>
    <w:rsid w:val="00633A81"/>
    <w:rsid w:val="00633BD4"/>
    <w:rsid w:val="00635DAB"/>
    <w:rsid w:val="00636209"/>
    <w:rsid w:val="0063682E"/>
    <w:rsid w:val="00642CAD"/>
    <w:rsid w:val="006440F9"/>
    <w:rsid w:val="00644494"/>
    <w:rsid w:val="00644D97"/>
    <w:rsid w:val="00646723"/>
    <w:rsid w:val="006476F7"/>
    <w:rsid w:val="006478F0"/>
    <w:rsid w:val="00651E01"/>
    <w:rsid w:val="00652144"/>
    <w:rsid w:val="006526BA"/>
    <w:rsid w:val="00652964"/>
    <w:rsid w:val="00652CF1"/>
    <w:rsid w:val="00653303"/>
    <w:rsid w:val="00655629"/>
    <w:rsid w:val="00655BD2"/>
    <w:rsid w:val="006569EB"/>
    <w:rsid w:val="00657807"/>
    <w:rsid w:val="00657B61"/>
    <w:rsid w:val="00657ECC"/>
    <w:rsid w:val="006603EB"/>
    <w:rsid w:val="00660551"/>
    <w:rsid w:val="00660883"/>
    <w:rsid w:val="00660E5F"/>
    <w:rsid w:val="0066457E"/>
    <w:rsid w:val="0066734D"/>
    <w:rsid w:val="00675D55"/>
    <w:rsid w:val="006768B7"/>
    <w:rsid w:val="00677542"/>
    <w:rsid w:val="006806BF"/>
    <w:rsid w:val="00682FE1"/>
    <w:rsid w:val="006852B0"/>
    <w:rsid w:val="006873EA"/>
    <w:rsid w:val="006905E7"/>
    <w:rsid w:val="00692880"/>
    <w:rsid w:val="00692896"/>
    <w:rsid w:val="00692953"/>
    <w:rsid w:val="00693DA8"/>
    <w:rsid w:val="0069523B"/>
    <w:rsid w:val="006958C8"/>
    <w:rsid w:val="006966A5"/>
    <w:rsid w:val="00696E73"/>
    <w:rsid w:val="006974DA"/>
    <w:rsid w:val="006A0885"/>
    <w:rsid w:val="006A08B0"/>
    <w:rsid w:val="006A1D32"/>
    <w:rsid w:val="006A2DEC"/>
    <w:rsid w:val="006A6900"/>
    <w:rsid w:val="006A6CAE"/>
    <w:rsid w:val="006B1CEB"/>
    <w:rsid w:val="006B6037"/>
    <w:rsid w:val="006C017C"/>
    <w:rsid w:val="006C132F"/>
    <w:rsid w:val="006C2075"/>
    <w:rsid w:val="006C2DC3"/>
    <w:rsid w:val="006C36E2"/>
    <w:rsid w:val="006C46EF"/>
    <w:rsid w:val="006E02DE"/>
    <w:rsid w:val="006E0605"/>
    <w:rsid w:val="006E06E6"/>
    <w:rsid w:val="006E0C50"/>
    <w:rsid w:val="006E31B5"/>
    <w:rsid w:val="006E6064"/>
    <w:rsid w:val="006E67E7"/>
    <w:rsid w:val="006E7CC2"/>
    <w:rsid w:val="006F096A"/>
    <w:rsid w:val="006F1490"/>
    <w:rsid w:val="006F36A7"/>
    <w:rsid w:val="006F6F22"/>
    <w:rsid w:val="00701B24"/>
    <w:rsid w:val="007021E3"/>
    <w:rsid w:val="00705113"/>
    <w:rsid w:val="0070621D"/>
    <w:rsid w:val="00706EF2"/>
    <w:rsid w:val="00707107"/>
    <w:rsid w:val="00710275"/>
    <w:rsid w:val="00713A13"/>
    <w:rsid w:val="00713E38"/>
    <w:rsid w:val="00720CBB"/>
    <w:rsid w:val="00721363"/>
    <w:rsid w:val="00724039"/>
    <w:rsid w:val="007250B2"/>
    <w:rsid w:val="007255CB"/>
    <w:rsid w:val="00727E1E"/>
    <w:rsid w:val="007339E6"/>
    <w:rsid w:val="0073488A"/>
    <w:rsid w:val="00735C2B"/>
    <w:rsid w:val="00736BB2"/>
    <w:rsid w:val="0073727F"/>
    <w:rsid w:val="00741BBF"/>
    <w:rsid w:val="00742D1C"/>
    <w:rsid w:val="00742DD0"/>
    <w:rsid w:val="00745657"/>
    <w:rsid w:val="0074607C"/>
    <w:rsid w:val="00746BE8"/>
    <w:rsid w:val="00746CAF"/>
    <w:rsid w:val="00750B1F"/>
    <w:rsid w:val="00757B62"/>
    <w:rsid w:val="007619AA"/>
    <w:rsid w:val="00765DAA"/>
    <w:rsid w:val="0077004F"/>
    <w:rsid w:val="00770461"/>
    <w:rsid w:val="0077181C"/>
    <w:rsid w:val="00772310"/>
    <w:rsid w:val="007731A6"/>
    <w:rsid w:val="00773E82"/>
    <w:rsid w:val="00776A76"/>
    <w:rsid w:val="00777CEF"/>
    <w:rsid w:val="007807AC"/>
    <w:rsid w:val="00782B34"/>
    <w:rsid w:val="00783B36"/>
    <w:rsid w:val="007845E2"/>
    <w:rsid w:val="00784F8A"/>
    <w:rsid w:val="00795D6E"/>
    <w:rsid w:val="00797F03"/>
    <w:rsid w:val="007A1F96"/>
    <w:rsid w:val="007A4C1A"/>
    <w:rsid w:val="007A6574"/>
    <w:rsid w:val="007A6A20"/>
    <w:rsid w:val="007B05C7"/>
    <w:rsid w:val="007B1CB8"/>
    <w:rsid w:val="007B1FFD"/>
    <w:rsid w:val="007B274E"/>
    <w:rsid w:val="007B579B"/>
    <w:rsid w:val="007B7104"/>
    <w:rsid w:val="007C3EE7"/>
    <w:rsid w:val="007C4125"/>
    <w:rsid w:val="007C5590"/>
    <w:rsid w:val="007C7F90"/>
    <w:rsid w:val="007D1803"/>
    <w:rsid w:val="007D1808"/>
    <w:rsid w:val="007D1B41"/>
    <w:rsid w:val="007D4091"/>
    <w:rsid w:val="007D766A"/>
    <w:rsid w:val="007E52B9"/>
    <w:rsid w:val="007E6DD8"/>
    <w:rsid w:val="007F0338"/>
    <w:rsid w:val="007F1AB1"/>
    <w:rsid w:val="007F534F"/>
    <w:rsid w:val="007F5570"/>
    <w:rsid w:val="007F5B8A"/>
    <w:rsid w:val="007F5D34"/>
    <w:rsid w:val="007F65E5"/>
    <w:rsid w:val="00801A28"/>
    <w:rsid w:val="008056F4"/>
    <w:rsid w:val="008062AE"/>
    <w:rsid w:val="008111A8"/>
    <w:rsid w:val="00811694"/>
    <w:rsid w:val="00814C64"/>
    <w:rsid w:val="008152EC"/>
    <w:rsid w:val="00817659"/>
    <w:rsid w:val="00820630"/>
    <w:rsid w:val="00820A54"/>
    <w:rsid w:val="00821280"/>
    <w:rsid w:val="008221E2"/>
    <w:rsid w:val="008239C7"/>
    <w:rsid w:val="00824A41"/>
    <w:rsid w:val="00827FB8"/>
    <w:rsid w:val="00830032"/>
    <w:rsid w:val="0083186C"/>
    <w:rsid w:val="0083370A"/>
    <w:rsid w:val="00833CEF"/>
    <w:rsid w:val="00833DC5"/>
    <w:rsid w:val="00843A24"/>
    <w:rsid w:val="008445C2"/>
    <w:rsid w:val="00844E2D"/>
    <w:rsid w:val="00845D08"/>
    <w:rsid w:val="00851805"/>
    <w:rsid w:val="00853191"/>
    <w:rsid w:val="00855A99"/>
    <w:rsid w:val="00856656"/>
    <w:rsid w:val="008567C8"/>
    <w:rsid w:val="008622B2"/>
    <w:rsid w:val="00864A2E"/>
    <w:rsid w:val="008650DB"/>
    <w:rsid w:val="008657A0"/>
    <w:rsid w:val="008669B3"/>
    <w:rsid w:val="00866E22"/>
    <w:rsid w:val="00870A2B"/>
    <w:rsid w:val="008712BD"/>
    <w:rsid w:val="00871F1F"/>
    <w:rsid w:val="0087394D"/>
    <w:rsid w:val="00874680"/>
    <w:rsid w:val="00877618"/>
    <w:rsid w:val="008805F9"/>
    <w:rsid w:val="00881638"/>
    <w:rsid w:val="00882F60"/>
    <w:rsid w:val="008838D2"/>
    <w:rsid w:val="00884296"/>
    <w:rsid w:val="00884364"/>
    <w:rsid w:val="0088699E"/>
    <w:rsid w:val="00890E82"/>
    <w:rsid w:val="00894010"/>
    <w:rsid w:val="008956AB"/>
    <w:rsid w:val="0089712F"/>
    <w:rsid w:val="008972D7"/>
    <w:rsid w:val="008A1970"/>
    <w:rsid w:val="008A461F"/>
    <w:rsid w:val="008A47C3"/>
    <w:rsid w:val="008A6C4C"/>
    <w:rsid w:val="008A6C4D"/>
    <w:rsid w:val="008A7CB0"/>
    <w:rsid w:val="008B138F"/>
    <w:rsid w:val="008B353A"/>
    <w:rsid w:val="008B35A1"/>
    <w:rsid w:val="008B3C96"/>
    <w:rsid w:val="008B4488"/>
    <w:rsid w:val="008B51AC"/>
    <w:rsid w:val="008B5930"/>
    <w:rsid w:val="008B6440"/>
    <w:rsid w:val="008B6727"/>
    <w:rsid w:val="008B6868"/>
    <w:rsid w:val="008B6AAD"/>
    <w:rsid w:val="008C030C"/>
    <w:rsid w:val="008C3F58"/>
    <w:rsid w:val="008C49F8"/>
    <w:rsid w:val="008C502B"/>
    <w:rsid w:val="008C5469"/>
    <w:rsid w:val="008C6205"/>
    <w:rsid w:val="008C70EE"/>
    <w:rsid w:val="008D0D64"/>
    <w:rsid w:val="008D2DC1"/>
    <w:rsid w:val="008D3243"/>
    <w:rsid w:val="008D5D79"/>
    <w:rsid w:val="008E03B6"/>
    <w:rsid w:val="008E1B9C"/>
    <w:rsid w:val="008E1BCF"/>
    <w:rsid w:val="008E5BFC"/>
    <w:rsid w:val="008F513D"/>
    <w:rsid w:val="008F622B"/>
    <w:rsid w:val="008F6553"/>
    <w:rsid w:val="009019EE"/>
    <w:rsid w:val="0090223D"/>
    <w:rsid w:val="00903086"/>
    <w:rsid w:val="00905537"/>
    <w:rsid w:val="00907A7F"/>
    <w:rsid w:val="00907D46"/>
    <w:rsid w:val="00907F89"/>
    <w:rsid w:val="00910DE9"/>
    <w:rsid w:val="00911047"/>
    <w:rsid w:val="00911F6B"/>
    <w:rsid w:val="0091499C"/>
    <w:rsid w:val="009149E6"/>
    <w:rsid w:val="009178DF"/>
    <w:rsid w:val="00921C6C"/>
    <w:rsid w:val="0092401D"/>
    <w:rsid w:val="009240F6"/>
    <w:rsid w:val="00924748"/>
    <w:rsid w:val="00924FDD"/>
    <w:rsid w:val="009251F8"/>
    <w:rsid w:val="00925BF0"/>
    <w:rsid w:val="00926D15"/>
    <w:rsid w:val="009277A6"/>
    <w:rsid w:val="009307CE"/>
    <w:rsid w:val="00930885"/>
    <w:rsid w:val="00934447"/>
    <w:rsid w:val="00934905"/>
    <w:rsid w:val="00934B00"/>
    <w:rsid w:val="00937D17"/>
    <w:rsid w:val="00941F5C"/>
    <w:rsid w:val="00943042"/>
    <w:rsid w:val="009440BB"/>
    <w:rsid w:val="0094750F"/>
    <w:rsid w:val="0095032B"/>
    <w:rsid w:val="0095058F"/>
    <w:rsid w:val="0095136A"/>
    <w:rsid w:val="009528AD"/>
    <w:rsid w:val="00957B70"/>
    <w:rsid w:val="009601E7"/>
    <w:rsid w:val="00962A39"/>
    <w:rsid w:val="00963E61"/>
    <w:rsid w:val="0096403F"/>
    <w:rsid w:val="00965A1C"/>
    <w:rsid w:val="00966492"/>
    <w:rsid w:val="00970B42"/>
    <w:rsid w:val="00970CF5"/>
    <w:rsid w:val="009743B3"/>
    <w:rsid w:val="009748FA"/>
    <w:rsid w:val="00975E05"/>
    <w:rsid w:val="00976FB8"/>
    <w:rsid w:val="009818A4"/>
    <w:rsid w:val="009828EF"/>
    <w:rsid w:val="00983272"/>
    <w:rsid w:val="00983A8D"/>
    <w:rsid w:val="00983CB0"/>
    <w:rsid w:val="00983D75"/>
    <w:rsid w:val="00985E7F"/>
    <w:rsid w:val="00985F81"/>
    <w:rsid w:val="009860C0"/>
    <w:rsid w:val="009860D2"/>
    <w:rsid w:val="00986538"/>
    <w:rsid w:val="0098677A"/>
    <w:rsid w:val="00990DA0"/>
    <w:rsid w:val="00992795"/>
    <w:rsid w:val="009935E4"/>
    <w:rsid w:val="00993A3A"/>
    <w:rsid w:val="00993C12"/>
    <w:rsid w:val="00997700"/>
    <w:rsid w:val="00997F25"/>
    <w:rsid w:val="009A02EC"/>
    <w:rsid w:val="009A03A5"/>
    <w:rsid w:val="009A0D7E"/>
    <w:rsid w:val="009A158A"/>
    <w:rsid w:val="009A1BD0"/>
    <w:rsid w:val="009A1E97"/>
    <w:rsid w:val="009A21EE"/>
    <w:rsid w:val="009A28B3"/>
    <w:rsid w:val="009A35FF"/>
    <w:rsid w:val="009A4A65"/>
    <w:rsid w:val="009A5A3D"/>
    <w:rsid w:val="009A691E"/>
    <w:rsid w:val="009A7192"/>
    <w:rsid w:val="009A7448"/>
    <w:rsid w:val="009A78CC"/>
    <w:rsid w:val="009A79C6"/>
    <w:rsid w:val="009B1409"/>
    <w:rsid w:val="009B3C9A"/>
    <w:rsid w:val="009B5650"/>
    <w:rsid w:val="009C10C7"/>
    <w:rsid w:val="009C447D"/>
    <w:rsid w:val="009C4912"/>
    <w:rsid w:val="009C546B"/>
    <w:rsid w:val="009C58A8"/>
    <w:rsid w:val="009C6262"/>
    <w:rsid w:val="009C7488"/>
    <w:rsid w:val="009C7AB2"/>
    <w:rsid w:val="009D0B64"/>
    <w:rsid w:val="009D0F4D"/>
    <w:rsid w:val="009D130C"/>
    <w:rsid w:val="009D1381"/>
    <w:rsid w:val="009D1A5A"/>
    <w:rsid w:val="009D24F9"/>
    <w:rsid w:val="009D3D9A"/>
    <w:rsid w:val="009D5B3D"/>
    <w:rsid w:val="009E01F6"/>
    <w:rsid w:val="009E1F6E"/>
    <w:rsid w:val="009E3C88"/>
    <w:rsid w:val="009E5D57"/>
    <w:rsid w:val="009E5E0B"/>
    <w:rsid w:val="009E5FA2"/>
    <w:rsid w:val="009E6F8A"/>
    <w:rsid w:val="009F0943"/>
    <w:rsid w:val="009F3413"/>
    <w:rsid w:val="009F3E99"/>
    <w:rsid w:val="009F4037"/>
    <w:rsid w:val="009F474C"/>
    <w:rsid w:val="009F580E"/>
    <w:rsid w:val="009F6D7E"/>
    <w:rsid w:val="009F7733"/>
    <w:rsid w:val="009F7F21"/>
    <w:rsid w:val="00A019F5"/>
    <w:rsid w:val="00A024FE"/>
    <w:rsid w:val="00A0286A"/>
    <w:rsid w:val="00A043DF"/>
    <w:rsid w:val="00A0445E"/>
    <w:rsid w:val="00A04676"/>
    <w:rsid w:val="00A05457"/>
    <w:rsid w:val="00A05511"/>
    <w:rsid w:val="00A06457"/>
    <w:rsid w:val="00A07394"/>
    <w:rsid w:val="00A10F0A"/>
    <w:rsid w:val="00A116AB"/>
    <w:rsid w:val="00A12673"/>
    <w:rsid w:val="00A13139"/>
    <w:rsid w:val="00A14A6D"/>
    <w:rsid w:val="00A15186"/>
    <w:rsid w:val="00A15B31"/>
    <w:rsid w:val="00A162B1"/>
    <w:rsid w:val="00A20D09"/>
    <w:rsid w:val="00A229AD"/>
    <w:rsid w:val="00A22F87"/>
    <w:rsid w:val="00A23EE9"/>
    <w:rsid w:val="00A2542E"/>
    <w:rsid w:val="00A25C2F"/>
    <w:rsid w:val="00A25D6B"/>
    <w:rsid w:val="00A2616C"/>
    <w:rsid w:val="00A30977"/>
    <w:rsid w:val="00A317EC"/>
    <w:rsid w:val="00A33B32"/>
    <w:rsid w:val="00A34365"/>
    <w:rsid w:val="00A349F7"/>
    <w:rsid w:val="00A35E10"/>
    <w:rsid w:val="00A4007F"/>
    <w:rsid w:val="00A4169E"/>
    <w:rsid w:val="00A4580A"/>
    <w:rsid w:val="00A47412"/>
    <w:rsid w:val="00A4741F"/>
    <w:rsid w:val="00A543C4"/>
    <w:rsid w:val="00A55013"/>
    <w:rsid w:val="00A551B3"/>
    <w:rsid w:val="00A57751"/>
    <w:rsid w:val="00A616FF"/>
    <w:rsid w:val="00A643E2"/>
    <w:rsid w:val="00A6470C"/>
    <w:rsid w:val="00A6523F"/>
    <w:rsid w:val="00A73A86"/>
    <w:rsid w:val="00A76148"/>
    <w:rsid w:val="00A773F4"/>
    <w:rsid w:val="00A816B0"/>
    <w:rsid w:val="00A83869"/>
    <w:rsid w:val="00A83E7A"/>
    <w:rsid w:val="00A87A67"/>
    <w:rsid w:val="00A9185F"/>
    <w:rsid w:val="00A918C8"/>
    <w:rsid w:val="00A918E6"/>
    <w:rsid w:val="00A918F0"/>
    <w:rsid w:val="00A93221"/>
    <w:rsid w:val="00A94E52"/>
    <w:rsid w:val="00AA05A2"/>
    <w:rsid w:val="00AA1292"/>
    <w:rsid w:val="00AA14C0"/>
    <w:rsid w:val="00AA4C8E"/>
    <w:rsid w:val="00AB0DC1"/>
    <w:rsid w:val="00AB1A93"/>
    <w:rsid w:val="00AB3650"/>
    <w:rsid w:val="00AB5210"/>
    <w:rsid w:val="00AB62EC"/>
    <w:rsid w:val="00AB7F96"/>
    <w:rsid w:val="00AC3C93"/>
    <w:rsid w:val="00AC4A1F"/>
    <w:rsid w:val="00AC4FF3"/>
    <w:rsid w:val="00AC5A2A"/>
    <w:rsid w:val="00AD0D09"/>
    <w:rsid w:val="00AD0DBE"/>
    <w:rsid w:val="00AD1EB2"/>
    <w:rsid w:val="00AD2284"/>
    <w:rsid w:val="00AD2C23"/>
    <w:rsid w:val="00AD2E4E"/>
    <w:rsid w:val="00AD7E42"/>
    <w:rsid w:val="00AE2353"/>
    <w:rsid w:val="00AE30D5"/>
    <w:rsid w:val="00AE3F88"/>
    <w:rsid w:val="00AE42A8"/>
    <w:rsid w:val="00AE45C3"/>
    <w:rsid w:val="00AE66CC"/>
    <w:rsid w:val="00AE7DE4"/>
    <w:rsid w:val="00AF05AA"/>
    <w:rsid w:val="00AF0832"/>
    <w:rsid w:val="00AF0A3A"/>
    <w:rsid w:val="00AF1BF9"/>
    <w:rsid w:val="00AF1E77"/>
    <w:rsid w:val="00AF270C"/>
    <w:rsid w:val="00AF4342"/>
    <w:rsid w:val="00AF4E17"/>
    <w:rsid w:val="00AF63AF"/>
    <w:rsid w:val="00AF6544"/>
    <w:rsid w:val="00B009E5"/>
    <w:rsid w:val="00B01362"/>
    <w:rsid w:val="00B018F4"/>
    <w:rsid w:val="00B046CD"/>
    <w:rsid w:val="00B0508F"/>
    <w:rsid w:val="00B07933"/>
    <w:rsid w:val="00B11695"/>
    <w:rsid w:val="00B139C0"/>
    <w:rsid w:val="00B17144"/>
    <w:rsid w:val="00B17927"/>
    <w:rsid w:val="00B22E7A"/>
    <w:rsid w:val="00B23F1D"/>
    <w:rsid w:val="00B24AA5"/>
    <w:rsid w:val="00B323B7"/>
    <w:rsid w:val="00B330A3"/>
    <w:rsid w:val="00B35FEF"/>
    <w:rsid w:val="00B36D26"/>
    <w:rsid w:val="00B37593"/>
    <w:rsid w:val="00B37EB6"/>
    <w:rsid w:val="00B407FA"/>
    <w:rsid w:val="00B409F2"/>
    <w:rsid w:val="00B424E9"/>
    <w:rsid w:val="00B46D81"/>
    <w:rsid w:val="00B51ACD"/>
    <w:rsid w:val="00B527E0"/>
    <w:rsid w:val="00B54A7F"/>
    <w:rsid w:val="00B54C66"/>
    <w:rsid w:val="00B576CC"/>
    <w:rsid w:val="00B60F51"/>
    <w:rsid w:val="00B61020"/>
    <w:rsid w:val="00B613FA"/>
    <w:rsid w:val="00B61E76"/>
    <w:rsid w:val="00B62349"/>
    <w:rsid w:val="00B62EC4"/>
    <w:rsid w:val="00B660C6"/>
    <w:rsid w:val="00B671B5"/>
    <w:rsid w:val="00B704FF"/>
    <w:rsid w:val="00B711E0"/>
    <w:rsid w:val="00B71B23"/>
    <w:rsid w:val="00B71F11"/>
    <w:rsid w:val="00B769A1"/>
    <w:rsid w:val="00B81998"/>
    <w:rsid w:val="00B82DDB"/>
    <w:rsid w:val="00B84414"/>
    <w:rsid w:val="00B846D0"/>
    <w:rsid w:val="00B8577D"/>
    <w:rsid w:val="00B8671C"/>
    <w:rsid w:val="00B91131"/>
    <w:rsid w:val="00B92E58"/>
    <w:rsid w:val="00B930E8"/>
    <w:rsid w:val="00B9362D"/>
    <w:rsid w:val="00B936CA"/>
    <w:rsid w:val="00B97A94"/>
    <w:rsid w:val="00BA1921"/>
    <w:rsid w:val="00BA1947"/>
    <w:rsid w:val="00BA2327"/>
    <w:rsid w:val="00BA754B"/>
    <w:rsid w:val="00BA7C10"/>
    <w:rsid w:val="00BB0397"/>
    <w:rsid w:val="00BB0C0A"/>
    <w:rsid w:val="00BB1B69"/>
    <w:rsid w:val="00BB32EC"/>
    <w:rsid w:val="00BB3A7B"/>
    <w:rsid w:val="00BB434A"/>
    <w:rsid w:val="00BC09F2"/>
    <w:rsid w:val="00BC0BE3"/>
    <w:rsid w:val="00BC14BC"/>
    <w:rsid w:val="00BC3495"/>
    <w:rsid w:val="00BD2E43"/>
    <w:rsid w:val="00BD34C4"/>
    <w:rsid w:val="00BD4C9F"/>
    <w:rsid w:val="00BD4F5E"/>
    <w:rsid w:val="00BD6D0C"/>
    <w:rsid w:val="00BD6D87"/>
    <w:rsid w:val="00BD6F2D"/>
    <w:rsid w:val="00BE0DF3"/>
    <w:rsid w:val="00BE1850"/>
    <w:rsid w:val="00BE1D53"/>
    <w:rsid w:val="00BE1F36"/>
    <w:rsid w:val="00BE3A03"/>
    <w:rsid w:val="00BE4238"/>
    <w:rsid w:val="00BE4F5A"/>
    <w:rsid w:val="00BE51ED"/>
    <w:rsid w:val="00BE597B"/>
    <w:rsid w:val="00BE59FC"/>
    <w:rsid w:val="00BF0CE5"/>
    <w:rsid w:val="00BF22DE"/>
    <w:rsid w:val="00BF3085"/>
    <w:rsid w:val="00BF362C"/>
    <w:rsid w:val="00BF3ACE"/>
    <w:rsid w:val="00BF4C51"/>
    <w:rsid w:val="00BF52E1"/>
    <w:rsid w:val="00C02E2F"/>
    <w:rsid w:val="00C050AA"/>
    <w:rsid w:val="00C066D2"/>
    <w:rsid w:val="00C0778F"/>
    <w:rsid w:val="00C10882"/>
    <w:rsid w:val="00C10BB5"/>
    <w:rsid w:val="00C11253"/>
    <w:rsid w:val="00C11932"/>
    <w:rsid w:val="00C11D22"/>
    <w:rsid w:val="00C1246B"/>
    <w:rsid w:val="00C15109"/>
    <w:rsid w:val="00C15705"/>
    <w:rsid w:val="00C15AC6"/>
    <w:rsid w:val="00C164E3"/>
    <w:rsid w:val="00C16545"/>
    <w:rsid w:val="00C167D3"/>
    <w:rsid w:val="00C17318"/>
    <w:rsid w:val="00C2066E"/>
    <w:rsid w:val="00C21E05"/>
    <w:rsid w:val="00C226B0"/>
    <w:rsid w:val="00C226E7"/>
    <w:rsid w:val="00C25EE8"/>
    <w:rsid w:val="00C26621"/>
    <w:rsid w:val="00C26DC8"/>
    <w:rsid w:val="00C3026A"/>
    <w:rsid w:val="00C31010"/>
    <w:rsid w:val="00C317BE"/>
    <w:rsid w:val="00C32736"/>
    <w:rsid w:val="00C33A48"/>
    <w:rsid w:val="00C3581C"/>
    <w:rsid w:val="00C37174"/>
    <w:rsid w:val="00C41FDA"/>
    <w:rsid w:val="00C43D8D"/>
    <w:rsid w:val="00C4437F"/>
    <w:rsid w:val="00C44566"/>
    <w:rsid w:val="00C44DC1"/>
    <w:rsid w:val="00C47CA4"/>
    <w:rsid w:val="00C54228"/>
    <w:rsid w:val="00C57DC6"/>
    <w:rsid w:val="00C608D8"/>
    <w:rsid w:val="00C616AA"/>
    <w:rsid w:val="00C620B6"/>
    <w:rsid w:val="00C6328C"/>
    <w:rsid w:val="00C6336E"/>
    <w:rsid w:val="00C636D5"/>
    <w:rsid w:val="00C64005"/>
    <w:rsid w:val="00C646E8"/>
    <w:rsid w:val="00C64954"/>
    <w:rsid w:val="00C65A8F"/>
    <w:rsid w:val="00C65CF9"/>
    <w:rsid w:val="00C65D80"/>
    <w:rsid w:val="00C66A63"/>
    <w:rsid w:val="00C66C31"/>
    <w:rsid w:val="00C67F8E"/>
    <w:rsid w:val="00C705E3"/>
    <w:rsid w:val="00C70A62"/>
    <w:rsid w:val="00C7162D"/>
    <w:rsid w:val="00C71F2C"/>
    <w:rsid w:val="00C74E33"/>
    <w:rsid w:val="00C76837"/>
    <w:rsid w:val="00C7715C"/>
    <w:rsid w:val="00C81838"/>
    <w:rsid w:val="00C8275A"/>
    <w:rsid w:val="00C8294C"/>
    <w:rsid w:val="00C830B3"/>
    <w:rsid w:val="00C841E7"/>
    <w:rsid w:val="00C8668A"/>
    <w:rsid w:val="00C9068A"/>
    <w:rsid w:val="00C916C2"/>
    <w:rsid w:val="00C923C8"/>
    <w:rsid w:val="00C925AA"/>
    <w:rsid w:val="00C92C1C"/>
    <w:rsid w:val="00C939C9"/>
    <w:rsid w:val="00C9428D"/>
    <w:rsid w:val="00C947A4"/>
    <w:rsid w:val="00C952D1"/>
    <w:rsid w:val="00C96296"/>
    <w:rsid w:val="00CA17BA"/>
    <w:rsid w:val="00CA17E5"/>
    <w:rsid w:val="00CA1CE3"/>
    <w:rsid w:val="00CA3EBA"/>
    <w:rsid w:val="00CB2883"/>
    <w:rsid w:val="00CB5451"/>
    <w:rsid w:val="00CB5872"/>
    <w:rsid w:val="00CB5DF7"/>
    <w:rsid w:val="00CC173D"/>
    <w:rsid w:val="00CC23BE"/>
    <w:rsid w:val="00CC2930"/>
    <w:rsid w:val="00CC2EB9"/>
    <w:rsid w:val="00CC4031"/>
    <w:rsid w:val="00CC411C"/>
    <w:rsid w:val="00CC6729"/>
    <w:rsid w:val="00CC7742"/>
    <w:rsid w:val="00CC7D8E"/>
    <w:rsid w:val="00CD11CC"/>
    <w:rsid w:val="00CD2C17"/>
    <w:rsid w:val="00CD2CEA"/>
    <w:rsid w:val="00CD3D33"/>
    <w:rsid w:val="00CD3F2C"/>
    <w:rsid w:val="00CD499B"/>
    <w:rsid w:val="00CD5618"/>
    <w:rsid w:val="00CD5D84"/>
    <w:rsid w:val="00CD65E6"/>
    <w:rsid w:val="00CD6E53"/>
    <w:rsid w:val="00CD722D"/>
    <w:rsid w:val="00CE0672"/>
    <w:rsid w:val="00CE123C"/>
    <w:rsid w:val="00CE27BE"/>
    <w:rsid w:val="00CE3FDE"/>
    <w:rsid w:val="00CE56D4"/>
    <w:rsid w:val="00CE5B34"/>
    <w:rsid w:val="00CE6E44"/>
    <w:rsid w:val="00CE7684"/>
    <w:rsid w:val="00CF01D0"/>
    <w:rsid w:val="00CF0A45"/>
    <w:rsid w:val="00CF0DDF"/>
    <w:rsid w:val="00CF2B4D"/>
    <w:rsid w:val="00CF40A3"/>
    <w:rsid w:val="00CF4D67"/>
    <w:rsid w:val="00CF4D88"/>
    <w:rsid w:val="00CF5EBB"/>
    <w:rsid w:val="00CF7863"/>
    <w:rsid w:val="00CF7B66"/>
    <w:rsid w:val="00D00EED"/>
    <w:rsid w:val="00D022C8"/>
    <w:rsid w:val="00D029B2"/>
    <w:rsid w:val="00D03566"/>
    <w:rsid w:val="00D07A28"/>
    <w:rsid w:val="00D07AB4"/>
    <w:rsid w:val="00D07C65"/>
    <w:rsid w:val="00D11E61"/>
    <w:rsid w:val="00D1214D"/>
    <w:rsid w:val="00D12256"/>
    <w:rsid w:val="00D1324F"/>
    <w:rsid w:val="00D14347"/>
    <w:rsid w:val="00D153F4"/>
    <w:rsid w:val="00D15498"/>
    <w:rsid w:val="00D1565D"/>
    <w:rsid w:val="00D15D56"/>
    <w:rsid w:val="00D1675B"/>
    <w:rsid w:val="00D20296"/>
    <w:rsid w:val="00D21D95"/>
    <w:rsid w:val="00D21F97"/>
    <w:rsid w:val="00D22768"/>
    <w:rsid w:val="00D227C8"/>
    <w:rsid w:val="00D237D1"/>
    <w:rsid w:val="00D23918"/>
    <w:rsid w:val="00D2487C"/>
    <w:rsid w:val="00D24DD1"/>
    <w:rsid w:val="00D26DF8"/>
    <w:rsid w:val="00D278AE"/>
    <w:rsid w:val="00D30414"/>
    <w:rsid w:val="00D31EEF"/>
    <w:rsid w:val="00D32893"/>
    <w:rsid w:val="00D32C20"/>
    <w:rsid w:val="00D33DD7"/>
    <w:rsid w:val="00D342DC"/>
    <w:rsid w:val="00D344AC"/>
    <w:rsid w:val="00D34AD6"/>
    <w:rsid w:val="00D373B4"/>
    <w:rsid w:val="00D3754B"/>
    <w:rsid w:val="00D37E4E"/>
    <w:rsid w:val="00D406FA"/>
    <w:rsid w:val="00D40C5D"/>
    <w:rsid w:val="00D4344A"/>
    <w:rsid w:val="00D43E60"/>
    <w:rsid w:val="00D4447A"/>
    <w:rsid w:val="00D4453B"/>
    <w:rsid w:val="00D44A24"/>
    <w:rsid w:val="00D4692F"/>
    <w:rsid w:val="00D469C9"/>
    <w:rsid w:val="00D46BB7"/>
    <w:rsid w:val="00D473D1"/>
    <w:rsid w:val="00D47635"/>
    <w:rsid w:val="00D47CA0"/>
    <w:rsid w:val="00D5078F"/>
    <w:rsid w:val="00D5159B"/>
    <w:rsid w:val="00D522CA"/>
    <w:rsid w:val="00D523E1"/>
    <w:rsid w:val="00D530C7"/>
    <w:rsid w:val="00D533F6"/>
    <w:rsid w:val="00D5355D"/>
    <w:rsid w:val="00D542DB"/>
    <w:rsid w:val="00D55692"/>
    <w:rsid w:val="00D568EB"/>
    <w:rsid w:val="00D57B32"/>
    <w:rsid w:val="00D57F0F"/>
    <w:rsid w:val="00D605D4"/>
    <w:rsid w:val="00D60968"/>
    <w:rsid w:val="00D60E74"/>
    <w:rsid w:val="00D662C5"/>
    <w:rsid w:val="00D66878"/>
    <w:rsid w:val="00D70F77"/>
    <w:rsid w:val="00D75D3D"/>
    <w:rsid w:val="00D769F3"/>
    <w:rsid w:val="00D76ECD"/>
    <w:rsid w:val="00D80CB3"/>
    <w:rsid w:val="00D81DD4"/>
    <w:rsid w:val="00D87AEE"/>
    <w:rsid w:val="00D9092A"/>
    <w:rsid w:val="00D9092E"/>
    <w:rsid w:val="00D924E8"/>
    <w:rsid w:val="00D926BE"/>
    <w:rsid w:val="00D941AD"/>
    <w:rsid w:val="00DA1E2E"/>
    <w:rsid w:val="00DA27AF"/>
    <w:rsid w:val="00DA2C9F"/>
    <w:rsid w:val="00DA3832"/>
    <w:rsid w:val="00DA4FAD"/>
    <w:rsid w:val="00DA69B9"/>
    <w:rsid w:val="00DB02BB"/>
    <w:rsid w:val="00DB1B33"/>
    <w:rsid w:val="00DB2144"/>
    <w:rsid w:val="00DB4381"/>
    <w:rsid w:val="00DB7AB1"/>
    <w:rsid w:val="00DC0293"/>
    <w:rsid w:val="00DC0D63"/>
    <w:rsid w:val="00DC10BB"/>
    <w:rsid w:val="00DC41C4"/>
    <w:rsid w:val="00DC44A2"/>
    <w:rsid w:val="00DC4CCA"/>
    <w:rsid w:val="00DC54CE"/>
    <w:rsid w:val="00DC5BE0"/>
    <w:rsid w:val="00DC68C3"/>
    <w:rsid w:val="00DC7034"/>
    <w:rsid w:val="00DD1AA3"/>
    <w:rsid w:val="00DD1D2E"/>
    <w:rsid w:val="00DD20EF"/>
    <w:rsid w:val="00DD3BE9"/>
    <w:rsid w:val="00DD5F27"/>
    <w:rsid w:val="00DD64C2"/>
    <w:rsid w:val="00DD6D16"/>
    <w:rsid w:val="00DD74C9"/>
    <w:rsid w:val="00DE0F26"/>
    <w:rsid w:val="00DE1620"/>
    <w:rsid w:val="00DE2AEA"/>
    <w:rsid w:val="00DE2D5C"/>
    <w:rsid w:val="00DE3EE7"/>
    <w:rsid w:val="00DE4F0E"/>
    <w:rsid w:val="00DE5CA8"/>
    <w:rsid w:val="00DF008D"/>
    <w:rsid w:val="00DF0F1A"/>
    <w:rsid w:val="00DF1253"/>
    <w:rsid w:val="00DF25C1"/>
    <w:rsid w:val="00DF4896"/>
    <w:rsid w:val="00DF50FE"/>
    <w:rsid w:val="00DF5E87"/>
    <w:rsid w:val="00E0249E"/>
    <w:rsid w:val="00E03A36"/>
    <w:rsid w:val="00E03E5F"/>
    <w:rsid w:val="00E05E15"/>
    <w:rsid w:val="00E06E77"/>
    <w:rsid w:val="00E075E2"/>
    <w:rsid w:val="00E07624"/>
    <w:rsid w:val="00E07983"/>
    <w:rsid w:val="00E10270"/>
    <w:rsid w:val="00E107D5"/>
    <w:rsid w:val="00E14C2E"/>
    <w:rsid w:val="00E14E49"/>
    <w:rsid w:val="00E1623E"/>
    <w:rsid w:val="00E166BE"/>
    <w:rsid w:val="00E16790"/>
    <w:rsid w:val="00E20013"/>
    <w:rsid w:val="00E24F0B"/>
    <w:rsid w:val="00E2554F"/>
    <w:rsid w:val="00E26ACF"/>
    <w:rsid w:val="00E300B6"/>
    <w:rsid w:val="00E32180"/>
    <w:rsid w:val="00E3326A"/>
    <w:rsid w:val="00E33908"/>
    <w:rsid w:val="00E33A25"/>
    <w:rsid w:val="00E33ABB"/>
    <w:rsid w:val="00E36E18"/>
    <w:rsid w:val="00E36F0C"/>
    <w:rsid w:val="00E3795D"/>
    <w:rsid w:val="00E412B7"/>
    <w:rsid w:val="00E41956"/>
    <w:rsid w:val="00E4425E"/>
    <w:rsid w:val="00E44774"/>
    <w:rsid w:val="00E46CF2"/>
    <w:rsid w:val="00E52AEC"/>
    <w:rsid w:val="00E52C57"/>
    <w:rsid w:val="00E53A9E"/>
    <w:rsid w:val="00E5502D"/>
    <w:rsid w:val="00E55135"/>
    <w:rsid w:val="00E56A0D"/>
    <w:rsid w:val="00E61B8C"/>
    <w:rsid w:val="00E61D74"/>
    <w:rsid w:val="00E621AF"/>
    <w:rsid w:val="00E62FA5"/>
    <w:rsid w:val="00E63237"/>
    <w:rsid w:val="00E645E6"/>
    <w:rsid w:val="00E667EC"/>
    <w:rsid w:val="00E70453"/>
    <w:rsid w:val="00E718D8"/>
    <w:rsid w:val="00E71EBC"/>
    <w:rsid w:val="00E7481E"/>
    <w:rsid w:val="00E74EFE"/>
    <w:rsid w:val="00E80636"/>
    <w:rsid w:val="00E822CF"/>
    <w:rsid w:val="00E84D16"/>
    <w:rsid w:val="00E84D2E"/>
    <w:rsid w:val="00E85B9F"/>
    <w:rsid w:val="00E867A9"/>
    <w:rsid w:val="00E923A4"/>
    <w:rsid w:val="00E93FA3"/>
    <w:rsid w:val="00E95351"/>
    <w:rsid w:val="00E95B2A"/>
    <w:rsid w:val="00E967CA"/>
    <w:rsid w:val="00E9687F"/>
    <w:rsid w:val="00E96BE2"/>
    <w:rsid w:val="00E97B6F"/>
    <w:rsid w:val="00E97B81"/>
    <w:rsid w:val="00EA12A1"/>
    <w:rsid w:val="00EA1686"/>
    <w:rsid w:val="00EA489B"/>
    <w:rsid w:val="00EA72F7"/>
    <w:rsid w:val="00EB20A2"/>
    <w:rsid w:val="00EB214A"/>
    <w:rsid w:val="00EB2342"/>
    <w:rsid w:val="00EB2345"/>
    <w:rsid w:val="00EB43F6"/>
    <w:rsid w:val="00EB5A30"/>
    <w:rsid w:val="00EC3C2F"/>
    <w:rsid w:val="00ED0982"/>
    <w:rsid w:val="00ED0DE8"/>
    <w:rsid w:val="00ED1A45"/>
    <w:rsid w:val="00ED2709"/>
    <w:rsid w:val="00ED28B4"/>
    <w:rsid w:val="00ED3CDF"/>
    <w:rsid w:val="00ED692D"/>
    <w:rsid w:val="00ED6A9A"/>
    <w:rsid w:val="00ED7178"/>
    <w:rsid w:val="00EE050F"/>
    <w:rsid w:val="00EE06C6"/>
    <w:rsid w:val="00EE0B95"/>
    <w:rsid w:val="00EE0E5A"/>
    <w:rsid w:val="00EE173D"/>
    <w:rsid w:val="00EE281E"/>
    <w:rsid w:val="00EE3579"/>
    <w:rsid w:val="00EE59E7"/>
    <w:rsid w:val="00EE6BF2"/>
    <w:rsid w:val="00EE6CE5"/>
    <w:rsid w:val="00EF2BE8"/>
    <w:rsid w:val="00EF38E5"/>
    <w:rsid w:val="00EF41E4"/>
    <w:rsid w:val="00EF5FC7"/>
    <w:rsid w:val="00F02AEA"/>
    <w:rsid w:val="00F04734"/>
    <w:rsid w:val="00F04851"/>
    <w:rsid w:val="00F06B85"/>
    <w:rsid w:val="00F07FDD"/>
    <w:rsid w:val="00F13740"/>
    <w:rsid w:val="00F160AB"/>
    <w:rsid w:val="00F17468"/>
    <w:rsid w:val="00F17A5C"/>
    <w:rsid w:val="00F17CD9"/>
    <w:rsid w:val="00F20709"/>
    <w:rsid w:val="00F21B23"/>
    <w:rsid w:val="00F2217F"/>
    <w:rsid w:val="00F2277F"/>
    <w:rsid w:val="00F2341B"/>
    <w:rsid w:val="00F23483"/>
    <w:rsid w:val="00F24800"/>
    <w:rsid w:val="00F2482B"/>
    <w:rsid w:val="00F24857"/>
    <w:rsid w:val="00F2531E"/>
    <w:rsid w:val="00F254EF"/>
    <w:rsid w:val="00F25674"/>
    <w:rsid w:val="00F25BE5"/>
    <w:rsid w:val="00F270C9"/>
    <w:rsid w:val="00F2741C"/>
    <w:rsid w:val="00F27A98"/>
    <w:rsid w:val="00F308B9"/>
    <w:rsid w:val="00F31338"/>
    <w:rsid w:val="00F35794"/>
    <w:rsid w:val="00F41709"/>
    <w:rsid w:val="00F42EB5"/>
    <w:rsid w:val="00F42ECF"/>
    <w:rsid w:val="00F434FB"/>
    <w:rsid w:val="00F43AEB"/>
    <w:rsid w:val="00F4422F"/>
    <w:rsid w:val="00F50D8D"/>
    <w:rsid w:val="00F51D7F"/>
    <w:rsid w:val="00F52216"/>
    <w:rsid w:val="00F5269D"/>
    <w:rsid w:val="00F5373C"/>
    <w:rsid w:val="00F5447C"/>
    <w:rsid w:val="00F5532A"/>
    <w:rsid w:val="00F57888"/>
    <w:rsid w:val="00F60596"/>
    <w:rsid w:val="00F61C8A"/>
    <w:rsid w:val="00F61FDF"/>
    <w:rsid w:val="00F62CC1"/>
    <w:rsid w:val="00F62ED3"/>
    <w:rsid w:val="00F63436"/>
    <w:rsid w:val="00F6429C"/>
    <w:rsid w:val="00F659EC"/>
    <w:rsid w:val="00F76E78"/>
    <w:rsid w:val="00F82257"/>
    <w:rsid w:val="00F8555D"/>
    <w:rsid w:val="00F87EFD"/>
    <w:rsid w:val="00F9005C"/>
    <w:rsid w:val="00F916B2"/>
    <w:rsid w:val="00F936D0"/>
    <w:rsid w:val="00F939D4"/>
    <w:rsid w:val="00F94514"/>
    <w:rsid w:val="00F94B0C"/>
    <w:rsid w:val="00F969C4"/>
    <w:rsid w:val="00F97E10"/>
    <w:rsid w:val="00FA15ED"/>
    <w:rsid w:val="00FA2055"/>
    <w:rsid w:val="00FA390D"/>
    <w:rsid w:val="00FA58CC"/>
    <w:rsid w:val="00FA65F6"/>
    <w:rsid w:val="00FA6690"/>
    <w:rsid w:val="00FA6A2E"/>
    <w:rsid w:val="00FB22B4"/>
    <w:rsid w:val="00FB29B9"/>
    <w:rsid w:val="00FB4881"/>
    <w:rsid w:val="00FB5C32"/>
    <w:rsid w:val="00FB6C97"/>
    <w:rsid w:val="00FC18D5"/>
    <w:rsid w:val="00FC1C13"/>
    <w:rsid w:val="00FC2537"/>
    <w:rsid w:val="00FC5D8D"/>
    <w:rsid w:val="00FC5F9B"/>
    <w:rsid w:val="00FD2636"/>
    <w:rsid w:val="00FD2A59"/>
    <w:rsid w:val="00FD7475"/>
    <w:rsid w:val="00FD7ECF"/>
    <w:rsid w:val="00FE04B4"/>
    <w:rsid w:val="00FE25C5"/>
    <w:rsid w:val="00FE6073"/>
    <w:rsid w:val="00FE6366"/>
    <w:rsid w:val="00FE6CEA"/>
    <w:rsid w:val="00FE7DE2"/>
    <w:rsid w:val="00FF0885"/>
    <w:rsid w:val="00FF0946"/>
    <w:rsid w:val="00FF2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23AD734"/>
  <w15:docId w15:val="{B0CA28C0-557D-4BD1-9936-533FA8AB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Подзаголовки"/>
    <w:qFormat/>
    <w:rsid w:val="00515177"/>
  </w:style>
  <w:style w:type="paragraph" w:styleId="1">
    <w:name w:val="heading 1"/>
    <w:basedOn w:val="a"/>
    <w:next w:val="a"/>
    <w:link w:val="10"/>
    <w:qFormat/>
    <w:rsid w:val="002F2B9D"/>
    <w:pPr>
      <w:keepNext/>
      <w:keepLines/>
      <w:spacing w:after="0" w:line="360" w:lineRule="auto"/>
      <w:ind w:firstLine="709"/>
      <w:outlineLvl w:val="0"/>
    </w:pPr>
    <w:rPr>
      <w:rFonts w:ascii="Arial" w:eastAsiaTheme="majorEastAsia" w:hAnsi="Arial" w:cs="Arial"/>
      <w:b/>
      <w:bCs/>
      <w:sz w:val="28"/>
      <w:szCs w:val="28"/>
    </w:rPr>
  </w:style>
  <w:style w:type="paragraph" w:styleId="2">
    <w:name w:val="heading 2"/>
    <w:basedOn w:val="a"/>
    <w:next w:val="a"/>
    <w:link w:val="20"/>
    <w:unhideWhenUsed/>
    <w:qFormat/>
    <w:rsid w:val="008C030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
    <w:link w:val="30"/>
    <w:qFormat/>
    <w:rsid w:val="00A23EE9"/>
    <w:pPr>
      <w:widowControl w:val="0"/>
      <w:numPr>
        <w:ilvl w:val="2"/>
        <w:numId w:val="1"/>
      </w:numPr>
      <w:tabs>
        <w:tab w:val="left" w:pos="360"/>
        <w:tab w:val="right" w:pos="9356"/>
      </w:tabs>
      <w:suppressAutoHyphens/>
      <w:spacing w:after="0" w:line="300" w:lineRule="auto"/>
      <w:outlineLvl w:val="2"/>
    </w:pPr>
    <w:rPr>
      <w:rFonts w:ascii="Times New Roman" w:eastAsia="Times New Roman" w:hAnsi="Times New Roman" w:cs="Times New Roman"/>
      <w:sz w:val="24"/>
      <w:szCs w:val="20"/>
      <w:lang w:eastAsia="ru-RU"/>
    </w:rPr>
  </w:style>
  <w:style w:type="paragraph" w:styleId="7">
    <w:name w:val="heading 7"/>
    <w:basedOn w:val="a"/>
    <w:next w:val="a"/>
    <w:link w:val="70"/>
    <w:uiPriority w:val="9"/>
    <w:semiHidden/>
    <w:unhideWhenUsed/>
    <w:qFormat/>
    <w:rsid w:val="00B6102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1565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1565D"/>
  </w:style>
  <w:style w:type="paragraph" w:styleId="a6">
    <w:name w:val="footer"/>
    <w:basedOn w:val="a"/>
    <w:link w:val="a7"/>
    <w:uiPriority w:val="99"/>
    <w:unhideWhenUsed/>
    <w:rsid w:val="00D1565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1565D"/>
  </w:style>
  <w:style w:type="paragraph" w:customStyle="1" w:styleId="HEADERTEXT">
    <w:name w:val=".HEADERTEXT"/>
    <w:uiPriority w:val="99"/>
    <w:rsid w:val="00D1565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numbering" w:customStyle="1" w:styleId="11">
    <w:name w:val="Нет списка1"/>
    <w:next w:val="a3"/>
    <w:uiPriority w:val="99"/>
    <w:semiHidden/>
    <w:unhideWhenUsed/>
    <w:rsid w:val="001A0AEF"/>
  </w:style>
  <w:style w:type="paragraph" w:customStyle="1" w:styleId="COLBOTTOM">
    <w:name w:val="#COL_BOTTOM"/>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a8">
    <w:name w:val="."/>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CENTERTEXT">
    <w:name w:val=".CENTERTEX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EMPTYLINE">
    <w:name w:val=".EMPTY_LIN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FORMATTEXT">
    <w:name w:val=".FORMATTEXT"/>
    <w:uiPriority w:val="99"/>
    <w:rsid w:val="001A0A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IMAGE">
    <w:name w:val=".IMAG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1A0AEF"/>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1A0A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1A0A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
    <w:name w:val="TABL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styleId="a9">
    <w:name w:val="Balloon Text"/>
    <w:basedOn w:val="a"/>
    <w:link w:val="aa"/>
    <w:uiPriority w:val="99"/>
    <w:semiHidden/>
    <w:unhideWhenUsed/>
    <w:rsid w:val="001A0AE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1A0AEF"/>
    <w:rPr>
      <w:rFonts w:ascii="Tahoma" w:hAnsi="Tahoma" w:cs="Tahoma"/>
      <w:sz w:val="16"/>
      <w:szCs w:val="16"/>
    </w:rPr>
  </w:style>
  <w:style w:type="paragraph" w:customStyle="1" w:styleId="ab">
    <w:name w:val="Абзац"/>
    <w:basedOn w:val="a"/>
    <w:rsid w:val="00F2217F"/>
    <w:pPr>
      <w:spacing w:after="0" w:line="288" w:lineRule="auto"/>
      <w:ind w:left="170" w:right="170" w:firstLine="851"/>
      <w:jc w:val="both"/>
    </w:pPr>
    <w:rPr>
      <w:rFonts w:ascii="Times New Roman" w:eastAsia="Times New Roman" w:hAnsi="Times New Roman" w:cs="Times New Roman"/>
      <w:sz w:val="28"/>
      <w:szCs w:val="20"/>
      <w:lang w:eastAsia="ru-RU"/>
    </w:rPr>
  </w:style>
  <w:style w:type="character" w:styleId="ac">
    <w:name w:val="Hyperlink"/>
    <w:basedOn w:val="a1"/>
    <w:uiPriority w:val="99"/>
    <w:unhideWhenUsed/>
    <w:rsid w:val="00F2217F"/>
    <w:rPr>
      <w:color w:val="0000FF" w:themeColor="hyperlink"/>
      <w:u w:val="single"/>
    </w:rPr>
  </w:style>
  <w:style w:type="character" w:styleId="ad">
    <w:name w:val="Placeholder Text"/>
    <w:basedOn w:val="a1"/>
    <w:uiPriority w:val="99"/>
    <w:semiHidden/>
    <w:rsid w:val="004425FE"/>
    <w:rPr>
      <w:color w:val="808080"/>
    </w:rPr>
  </w:style>
  <w:style w:type="table" w:styleId="ae">
    <w:name w:val="Table Grid"/>
    <w:basedOn w:val="a2"/>
    <w:uiPriority w:val="59"/>
    <w:rsid w:val="000E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70BB8"/>
    <w:pPr>
      <w:ind w:left="720"/>
      <w:contextualSpacing/>
    </w:pPr>
  </w:style>
  <w:style w:type="character" w:customStyle="1" w:styleId="10">
    <w:name w:val="Заголовок 1 Знак"/>
    <w:basedOn w:val="a1"/>
    <w:link w:val="1"/>
    <w:rsid w:val="002F2B9D"/>
    <w:rPr>
      <w:rFonts w:ascii="Arial" w:eastAsiaTheme="majorEastAsia" w:hAnsi="Arial" w:cs="Arial"/>
      <w:b/>
      <w:bCs/>
      <w:sz w:val="28"/>
      <w:szCs w:val="28"/>
    </w:rPr>
  </w:style>
  <w:style w:type="paragraph" w:styleId="af0">
    <w:name w:val="No Spacing"/>
    <w:uiPriority w:val="1"/>
    <w:qFormat/>
    <w:rsid w:val="008C030C"/>
    <w:pPr>
      <w:spacing w:after="0" w:line="240" w:lineRule="auto"/>
    </w:pPr>
  </w:style>
  <w:style w:type="character" w:customStyle="1" w:styleId="20">
    <w:name w:val="Заголовок 2 Знак"/>
    <w:basedOn w:val="a1"/>
    <w:link w:val="2"/>
    <w:rsid w:val="008C03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A23EE9"/>
    <w:rPr>
      <w:rFonts w:ascii="Times New Roman" w:eastAsia="Times New Roman" w:hAnsi="Times New Roman" w:cs="Times New Roman"/>
      <w:sz w:val="24"/>
      <w:szCs w:val="20"/>
      <w:lang w:eastAsia="ru-RU"/>
    </w:rPr>
  </w:style>
  <w:style w:type="paragraph" w:styleId="a0">
    <w:name w:val="Body Text"/>
    <w:basedOn w:val="a"/>
    <w:link w:val="af1"/>
    <w:uiPriority w:val="99"/>
    <w:semiHidden/>
    <w:unhideWhenUsed/>
    <w:rsid w:val="00A23EE9"/>
    <w:pPr>
      <w:spacing w:after="120"/>
    </w:pPr>
  </w:style>
  <w:style w:type="character" w:customStyle="1" w:styleId="af1">
    <w:name w:val="Основной текст Знак"/>
    <w:basedOn w:val="a1"/>
    <w:link w:val="a0"/>
    <w:uiPriority w:val="99"/>
    <w:semiHidden/>
    <w:rsid w:val="00A23EE9"/>
  </w:style>
  <w:style w:type="character" w:styleId="af2">
    <w:name w:val="annotation reference"/>
    <w:basedOn w:val="a1"/>
    <w:uiPriority w:val="99"/>
    <w:semiHidden/>
    <w:unhideWhenUsed/>
    <w:rsid w:val="00351AA1"/>
    <w:rPr>
      <w:sz w:val="16"/>
      <w:szCs w:val="16"/>
    </w:rPr>
  </w:style>
  <w:style w:type="paragraph" w:styleId="af3">
    <w:name w:val="annotation text"/>
    <w:basedOn w:val="a"/>
    <w:link w:val="af4"/>
    <w:uiPriority w:val="99"/>
    <w:unhideWhenUsed/>
    <w:rsid w:val="00351AA1"/>
    <w:pPr>
      <w:spacing w:line="240" w:lineRule="auto"/>
    </w:pPr>
    <w:rPr>
      <w:sz w:val="20"/>
      <w:szCs w:val="20"/>
    </w:rPr>
  </w:style>
  <w:style w:type="character" w:customStyle="1" w:styleId="af4">
    <w:name w:val="Текст примечания Знак"/>
    <w:basedOn w:val="a1"/>
    <w:link w:val="af3"/>
    <w:uiPriority w:val="99"/>
    <w:rsid w:val="00351AA1"/>
    <w:rPr>
      <w:sz w:val="20"/>
      <w:szCs w:val="20"/>
    </w:rPr>
  </w:style>
  <w:style w:type="paragraph" w:styleId="af5">
    <w:name w:val="annotation subject"/>
    <w:basedOn w:val="af3"/>
    <w:next w:val="af3"/>
    <w:link w:val="af6"/>
    <w:uiPriority w:val="99"/>
    <w:semiHidden/>
    <w:unhideWhenUsed/>
    <w:rsid w:val="00351AA1"/>
    <w:rPr>
      <w:b/>
      <w:bCs/>
    </w:rPr>
  </w:style>
  <w:style w:type="character" w:customStyle="1" w:styleId="af6">
    <w:name w:val="Тема примечания Знак"/>
    <w:basedOn w:val="af4"/>
    <w:link w:val="af5"/>
    <w:uiPriority w:val="99"/>
    <w:semiHidden/>
    <w:rsid w:val="00351AA1"/>
    <w:rPr>
      <w:b/>
      <w:bCs/>
      <w:sz w:val="20"/>
      <w:szCs w:val="20"/>
    </w:rPr>
  </w:style>
  <w:style w:type="paragraph" w:styleId="af7">
    <w:name w:val="footnote text"/>
    <w:basedOn w:val="a"/>
    <w:link w:val="af8"/>
    <w:uiPriority w:val="99"/>
    <w:semiHidden/>
    <w:unhideWhenUsed/>
    <w:rsid w:val="00631ED5"/>
    <w:pPr>
      <w:spacing w:after="0" w:line="240" w:lineRule="auto"/>
    </w:pPr>
    <w:rPr>
      <w:sz w:val="20"/>
      <w:szCs w:val="20"/>
    </w:rPr>
  </w:style>
  <w:style w:type="character" w:customStyle="1" w:styleId="af8">
    <w:name w:val="Текст сноски Знак"/>
    <w:basedOn w:val="a1"/>
    <w:link w:val="af7"/>
    <w:uiPriority w:val="99"/>
    <w:semiHidden/>
    <w:rsid w:val="00631ED5"/>
    <w:rPr>
      <w:sz w:val="20"/>
      <w:szCs w:val="20"/>
    </w:rPr>
  </w:style>
  <w:style w:type="character" w:styleId="af9">
    <w:name w:val="footnote reference"/>
    <w:basedOn w:val="a1"/>
    <w:uiPriority w:val="99"/>
    <w:semiHidden/>
    <w:unhideWhenUsed/>
    <w:rsid w:val="00631ED5"/>
    <w:rPr>
      <w:vertAlign w:val="superscript"/>
    </w:rPr>
  </w:style>
  <w:style w:type="table" w:customStyle="1" w:styleId="12">
    <w:name w:val="Сетка таблицы1"/>
    <w:basedOn w:val="a2"/>
    <w:next w:val="ae"/>
    <w:uiPriority w:val="59"/>
    <w:rsid w:val="00E9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1"/>
    <w:link w:val="7"/>
    <w:uiPriority w:val="9"/>
    <w:semiHidden/>
    <w:rsid w:val="00B61020"/>
    <w:rPr>
      <w:rFonts w:asciiTheme="majorHAnsi" w:eastAsiaTheme="majorEastAsia" w:hAnsiTheme="majorHAnsi" w:cstheme="majorBidi"/>
      <w:i/>
      <w:iCs/>
      <w:color w:val="243F60" w:themeColor="accent1" w:themeShade="7F"/>
    </w:rPr>
  </w:style>
  <w:style w:type="paragraph" w:styleId="afa">
    <w:name w:val="Subtitle"/>
    <w:basedOn w:val="a"/>
    <w:next w:val="a"/>
    <w:link w:val="afb"/>
    <w:uiPriority w:val="11"/>
    <w:qFormat/>
    <w:rsid w:val="00870A2B"/>
    <w:pPr>
      <w:numPr>
        <w:ilvl w:val="1"/>
      </w:numPr>
      <w:spacing w:after="160"/>
    </w:pPr>
    <w:rPr>
      <w:rFonts w:eastAsiaTheme="minorEastAsia"/>
      <w:color w:val="5A5A5A" w:themeColor="text1" w:themeTint="A5"/>
      <w:spacing w:val="15"/>
    </w:rPr>
  </w:style>
  <w:style w:type="character" w:customStyle="1" w:styleId="afb">
    <w:name w:val="Подзаголовок Знак"/>
    <w:basedOn w:val="a1"/>
    <w:link w:val="afa"/>
    <w:uiPriority w:val="11"/>
    <w:rsid w:val="00870A2B"/>
    <w:rPr>
      <w:rFonts w:eastAsiaTheme="minorEastAsia"/>
      <w:color w:val="5A5A5A" w:themeColor="text1" w:themeTint="A5"/>
      <w:spacing w:val="15"/>
    </w:rPr>
  </w:style>
  <w:style w:type="paragraph" w:styleId="afc">
    <w:name w:val="Normal (Web)"/>
    <w:basedOn w:val="a"/>
    <w:uiPriority w:val="99"/>
    <w:semiHidden/>
    <w:unhideWhenUsed/>
    <w:rsid w:val="00820A54"/>
    <w:rPr>
      <w:rFonts w:ascii="Times New Roman" w:hAnsi="Times New Roman" w:cs="Times New Roman"/>
      <w:sz w:val="24"/>
      <w:szCs w:val="24"/>
    </w:rPr>
  </w:style>
  <w:style w:type="paragraph" w:customStyle="1" w:styleId="21">
    <w:name w:val="Основной текст 21"/>
    <w:basedOn w:val="a"/>
    <w:rsid w:val="002E6E4C"/>
    <w:pPr>
      <w:spacing w:after="0" w:line="360" w:lineRule="auto"/>
      <w:jc w:val="both"/>
    </w:pPr>
    <w:rPr>
      <w:rFonts w:ascii="Times New Roman" w:eastAsia="Times New Roman" w:hAnsi="Times New Roman" w:cs="Times New Roman"/>
      <w:sz w:val="28"/>
      <w:szCs w:val="20"/>
      <w:lang w:eastAsia="ru-RU"/>
    </w:rPr>
  </w:style>
  <w:style w:type="paragraph" w:styleId="afd">
    <w:name w:val="TOC Heading"/>
    <w:basedOn w:val="1"/>
    <w:next w:val="a"/>
    <w:uiPriority w:val="39"/>
    <w:unhideWhenUsed/>
    <w:qFormat/>
    <w:rsid w:val="008956AB"/>
    <w:pPr>
      <w:spacing w:before="240" w:line="259" w:lineRule="auto"/>
      <w:ind w:firstLine="0"/>
      <w:outlineLvl w:val="9"/>
    </w:pPr>
    <w:rPr>
      <w:b w:val="0"/>
      <w:bCs w:val="0"/>
      <w:sz w:val="32"/>
      <w:szCs w:val="32"/>
      <w:lang w:eastAsia="ru-RU"/>
    </w:rPr>
  </w:style>
  <w:style w:type="paragraph" w:styleId="13">
    <w:name w:val="toc 1"/>
    <w:basedOn w:val="a"/>
    <w:next w:val="a"/>
    <w:autoRedefine/>
    <w:uiPriority w:val="39"/>
    <w:unhideWhenUsed/>
    <w:rsid w:val="008956AB"/>
    <w:pPr>
      <w:spacing w:after="100"/>
    </w:pPr>
  </w:style>
  <w:style w:type="paragraph" w:styleId="22">
    <w:name w:val="toc 2"/>
    <w:basedOn w:val="a"/>
    <w:next w:val="a"/>
    <w:autoRedefine/>
    <w:uiPriority w:val="39"/>
    <w:unhideWhenUsed/>
    <w:rsid w:val="008956AB"/>
    <w:pPr>
      <w:spacing w:after="100"/>
      <w:ind w:left="220"/>
    </w:pPr>
  </w:style>
  <w:style w:type="table" w:customStyle="1" w:styleId="23">
    <w:name w:val="Сетка таблицы2"/>
    <w:basedOn w:val="a2"/>
    <w:next w:val="ae"/>
    <w:uiPriority w:val="59"/>
    <w:rsid w:val="00C1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sid w:val="00E97B81"/>
    <w:rPr>
      <w:rFonts w:ascii="Arial" w:eastAsiaTheme="minorEastAsia" w:hAnsi="Arial" w:cs="Arial"/>
      <w:b/>
      <w:sz w:val="24"/>
      <w:szCs w:val="24"/>
      <w:lang w:eastAsia="ru-RU"/>
    </w:rPr>
  </w:style>
  <w:style w:type="paragraph" w:customStyle="1" w:styleId="formattext0">
    <w:name w:val="formattext"/>
    <w:basedOn w:val="a"/>
    <w:rsid w:val="00E97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Intense Emphasis"/>
    <w:aliases w:val="Просто текст"/>
    <w:uiPriority w:val="21"/>
    <w:qFormat/>
    <w:rsid w:val="00E61D74"/>
    <w:rPr>
      <w:rFonts w:ascii="Arial" w:hAnsi="Arial" w:cs="Arial"/>
    </w:rPr>
  </w:style>
  <w:style w:type="paragraph" w:styleId="aff0">
    <w:name w:val="caption"/>
    <w:basedOn w:val="a"/>
    <w:next w:val="a"/>
    <w:uiPriority w:val="35"/>
    <w:unhideWhenUsed/>
    <w:qFormat/>
    <w:rsid w:val="009019EE"/>
    <w:pPr>
      <w:spacing w:line="240" w:lineRule="auto"/>
    </w:pPr>
    <w:rPr>
      <w:i/>
      <w:iCs/>
      <w:color w:val="1F497D" w:themeColor="text2"/>
      <w:sz w:val="18"/>
      <w:szCs w:val="18"/>
    </w:rPr>
  </w:style>
  <w:style w:type="paragraph" w:styleId="aff1">
    <w:name w:val="Intense Quote"/>
    <w:aliases w:val="Для таблицы"/>
    <w:basedOn w:val="aff0"/>
    <w:next w:val="a"/>
    <w:link w:val="aff2"/>
    <w:uiPriority w:val="30"/>
    <w:qFormat/>
    <w:rsid w:val="00D342DC"/>
    <w:pPr>
      <w:keepNext/>
      <w:spacing w:before="120" w:after="0"/>
    </w:pPr>
    <w:rPr>
      <w:rFonts w:ascii="Arial" w:hAnsi="Arial" w:cs="Arial"/>
      <w:i w:val="0"/>
      <w:color w:val="auto"/>
      <w:sz w:val="24"/>
      <w:szCs w:val="24"/>
    </w:rPr>
  </w:style>
  <w:style w:type="character" w:customStyle="1" w:styleId="aff2">
    <w:name w:val="Выделенная цитата Знак"/>
    <w:aliases w:val="Для таблицы Знак"/>
    <w:basedOn w:val="a1"/>
    <w:link w:val="aff1"/>
    <w:uiPriority w:val="30"/>
    <w:rsid w:val="00D342DC"/>
    <w:rPr>
      <w:rFonts w:ascii="Arial" w:hAnsi="Arial" w:cs="Arial"/>
      <w:iCs/>
      <w:sz w:val="24"/>
      <w:szCs w:val="24"/>
    </w:rPr>
  </w:style>
  <w:style w:type="paragraph" w:styleId="24">
    <w:name w:val="Quote"/>
    <w:basedOn w:val="a"/>
    <w:next w:val="a"/>
    <w:link w:val="25"/>
    <w:uiPriority w:val="29"/>
    <w:qFormat/>
    <w:rsid w:val="0024694C"/>
    <w:pPr>
      <w:widowControl w:val="0"/>
      <w:tabs>
        <w:tab w:val="left" w:pos="1134"/>
      </w:tabs>
      <w:autoSpaceDE w:val="0"/>
      <w:autoSpaceDN w:val="0"/>
      <w:adjustRightInd w:val="0"/>
      <w:spacing w:after="0" w:line="360" w:lineRule="auto"/>
      <w:ind w:firstLine="709"/>
      <w:jc w:val="both"/>
    </w:pPr>
    <w:rPr>
      <w:rFonts w:ascii="Arial" w:eastAsiaTheme="minorEastAsia" w:hAnsi="Arial" w:cs="Arial"/>
      <w:bCs/>
      <w:sz w:val="24"/>
      <w:szCs w:val="28"/>
      <w:lang w:eastAsia="ru-RU"/>
    </w:rPr>
  </w:style>
  <w:style w:type="character" w:customStyle="1" w:styleId="25">
    <w:name w:val="Цитата 2 Знак"/>
    <w:basedOn w:val="a1"/>
    <w:link w:val="24"/>
    <w:uiPriority w:val="29"/>
    <w:rsid w:val="0024694C"/>
    <w:rPr>
      <w:rFonts w:ascii="Arial" w:eastAsiaTheme="minorEastAsia" w:hAnsi="Arial" w:cs="Arial"/>
      <w:bCs/>
      <w:sz w:val="24"/>
      <w:szCs w:val="28"/>
      <w:lang w:eastAsia="ru-RU"/>
    </w:rPr>
  </w:style>
  <w:style w:type="character" w:styleId="aff3">
    <w:name w:val="Emphasis"/>
    <w:uiPriority w:val="20"/>
    <w:qFormat/>
    <w:rsid w:val="002F2B9D"/>
    <w:rPr>
      <w:rFonts w:eastAsiaTheme="minorEastAsia"/>
      <w:lang w:eastAsia="ru-RU"/>
    </w:rPr>
  </w:style>
  <w:style w:type="paragraph" w:styleId="aff4">
    <w:name w:val="endnote text"/>
    <w:basedOn w:val="a"/>
    <w:link w:val="aff5"/>
    <w:uiPriority w:val="99"/>
    <w:semiHidden/>
    <w:unhideWhenUsed/>
    <w:rsid w:val="00833CEF"/>
    <w:pPr>
      <w:spacing w:after="0" w:line="240" w:lineRule="auto"/>
    </w:pPr>
    <w:rPr>
      <w:sz w:val="20"/>
      <w:szCs w:val="20"/>
    </w:rPr>
  </w:style>
  <w:style w:type="character" w:customStyle="1" w:styleId="aff5">
    <w:name w:val="Текст концевой сноски Знак"/>
    <w:basedOn w:val="a1"/>
    <w:link w:val="aff4"/>
    <w:uiPriority w:val="99"/>
    <w:semiHidden/>
    <w:rsid w:val="00833CEF"/>
    <w:rPr>
      <w:sz w:val="20"/>
      <w:szCs w:val="20"/>
    </w:rPr>
  </w:style>
  <w:style w:type="character" w:styleId="aff6">
    <w:name w:val="endnote reference"/>
    <w:basedOn w:val="a1"/>
    <w:uiPriority w:val="99"/>
    <w:semiHidden/>
    <w:unhideWhenUsed/>
    <w:rsid w:val="00833C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53">
      <w:bodyDiv w:val="1"/>
      <w:marLeft w:val="0"/>
      <w:marRight w:val="0"/>
      <w:marTop w:val="0"/>
      <w:marBottom w:val="0"/>
      <w:divBdr>
        <w:top w:val="none" w:sz="0" w:space="0" w:color="auto"/>
        <w:left w:val="none" w:sz="0" w:space="0" w:color="auto"/>
        <w:bottom w:val="none" w:sz="0" w:space="0" w:color="auto"/>
        <w:right w:val="none" w:sz="0" w:space="0" w:color="auto"/>
      </w:divBdr>
    </w:div>
    <w:div w:id="1903085">
      <w:bodyDiv w:val="1"/>
      <w:marLeft w:val="0"/>
      <w:marRight w:val="0"/>
      <w:marTop w:val="0"/>
      <w:marBottom w:val="0"/>
      <w:divBdr>
        <w:top w:val="none" w:sz="0" w:space="0" w:color="auto"/>
        <w:left w:val="none" w:sz="0" w:space="0" w:color="auto"/>
        <w:bottom w:val="none" w:sz="0" w:space="0" w:color="auto"/>
        <w:right w:val="none" w:sz="0" w:space="0" w:color="auto"/>
      </w:divBdr>
    </w:div>
    <w:div w:id="6833602">
      <w:bodyDiv w:val="1"/>
      <w:marLeft w:val="0"/>
      <w:marRight w:val="0"/>
      <w:marTop w:val="0"/>
      <w:marBottom w:val="0"/>
      <w:divBdr>
        <w:top w:val="none" w:sz="0" w:space="0" w:color="auto"/>
        <w:left w:val="none" w:sz="0" w:space="0" w:color="auto"/>
        <w:bottom w:val="none" w:sz="0" w:space="0" w:color="auto"/>
        <w:right w:val="none" w:sz="0" w:space="0" w:color="auto"/>
      </w:divBdr>
    </w:div>
    <w:div w:id="16933021">
      <w:bodyDiv w:val="1"/>
      <w:marLeft w:val="0"/>
      <w:marRight w:val="0"/>
      <w:marTop w:val="0"/>
      <w:marBottom w:val="0"/>
      <w:divBdr>
        <w:top w:val="none" w:sz="0" w:space="0" w:color="auto"/>
        <w:left w:val="none" w:sz="0" w:space="0" w:color="auto"/>
        <w:bottom w:val="none" w:sz="0" w:space="0" w:color="auto"/>
        <w:right w:val="none" w:sz="0" w:space="0" w:color="auto"/>
      </w:divBdr>
    </w:div>
    <w:div w:id="26689190">
      <w:bodyDiv w:val="1"/>
      <w:marLeft w:val="0"/>
      <w:marRight w:val="0"/>
      <w:marTop w:val="0"/>
      <w:marBottom w:val="0"/>
      <w:divBdr>
        <w:top w:val="none" w:sz="0" w:space="0" w:color="auto"/>
        <w:left w:val="none" w:sz="0" w:space="0" w:color="auto"/>
        <w:bottom w:val="none" w:sz="0" w:space="0" w:color="auto"/>
        <w:right w:val="none" w:sz="0" w:space="0" w:color="auto"/>
      </w:divBdr>
    </w:div>
    <w:div w:id="30301112">
      <w:bodyDiv w:val="1"/>
      <w:marLeft w:val="0"/>
      <w:marRight w:val="0"/>
      <w:marTop w:val="0"/>
      <w:marBottom w:val="0"/>
      <w:divBdr>
        <w:top w:val="none" w:sz="0" w:space="0" w:color="auto"/>
        <w:left w:val="none" w:sz="0" w:space="0" w:color="auto"/>
        <w:bottom w:val="none" w:sz="0" w:space="0" w:color="auto"/>
        <w:right w:val="none" w:sz="0" w:space="0" w:color="auto"/>
      </w:divBdr>
      <w:divsChild>
        <w:div w:id="61412624">
          <w:marLeft w:val="0"/>
          <w:marRight w:val="0"/>
          <w:marTop w:val="0"/>
          <w:marBottom w:val="0"/>
          <w:divBdr>
            <w:top w:val="none" w:sz="0" w:space="0" w:color="auto"/>
            <w:left w:val="none" w:sz="0" w:space="0" w:color="auto"/>
            <w:bottom w:val="none" w:sz="0" w:space="0" w:color="auto"/>
            <w:right w:val="none" w:sz="0" w:space="0" w:color="auto"/>
          </w:divBdr>
          <w:divsChild>
            <w:div w:id="768431020">
              <w:marLeft w:val="0"/>
              <w:marRight w:val="0"/>
              <w:marTop w:val="0"/>
              <w:marBottom w:val="0"/>
              <w:divBdr>
                <w:top w:val="none" w:sz="0" w:space="0" w:color="auto"/>
                <w:left w:val="none" w:sz="0" w:space="0" w:color="auto"/>
                <w:bottom w:val="none" w:sz="0" w:space="0" w:color="auto"/>
                <w:right w:val="none" w:sz="0" w:space="0" w:color="auto"/>
              </w:divBdr>
              <w:divsChild>
                <w:div w:id="1869445560">
                  <w:marLeft w:val="0"/>
                  <w:marRight w:val="0"/>
                  <w:marTop w:val="0"/>
                  <w:marBottom w:val="0"/>
                  <w:divBdr>
                    <w:top w:val="none" w:sz="0" w:space="0" w:color="auto"/>
                    <w:left w:val="none" w:sz="0" w:space="0" w:color="auto"/>
                    <w:bottom w:val="none" w:sz="0" w:space="0" w:color="auto"/>
                    <w:right w:val="none" w:sz="0" w:space="0" w:color="auto"/>
                  </w:divBdr>
                  <w:divsChild>
                    <w:div w:id="604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08541">
      <w:bodyDiv w:val="1"/>
      <w:marLeft w:val="0"/>
      <w:marRight w:val="0"/>
      <w:marTop w:val="0"/>
      <w:marBottom w:val="0"/>
      <w:divBdr>
        <w:top w:val="none" w:sz="0" w:space="0" w:color="auto"/>
        <w:left w:val="none" w:sz="0" w:space="0" w:color="auto"/>
        <w:bottom w:val="none" w:sz="0" w:space="0" w:color="auto"/>
        <w:right w:val="none" w:sz="0" w:space="0" w:color="auto"/>
      </w:divBdr>
      <w:divsChild>
        <w:div w:id="1430083460">
          <w:marLeft w:val="0"/>
          <w:marRight w:val="0"/>
          <w:marTop w:val="0"/>
          <w:marBottom w:val="0"/>
          <w:divBdr>
            <w:top w:val="none" w:sz="0" w:space="0" w:color="auto"/>
            <w:left w:val="none" w:sz="0" w:space="0" w:color="auto"/>
            <w:bottom w:val="none" w:sz="0" w:space="0" w:color="auto"/>
            <w:right w:val="none" w:sz="0" w:space="0" w:color="auto"/>
          </w:divBdr>
        </w:div>
      </w:divsChild>
    </w:div>
    <w:div w:id="68310885">
      <w:bodyDiv w:val="1"/>
      <w:marLeft w:val="0"/>
      <w:marRight w:val="0"/>
      <w:marTop w:val="0"/>
      <w:marBottom w:val="0"/>
      <w:divBdr>
        <w:top w:val="none" w:sz="0" w:space="0" w:color="auto"/>
        <w:left w:val="none" w:sz="0" w:space="0" w:color="auto"/>
        <w:bottom w:val="none" w:sz="0" w:space="0" w:color="auto"/>
        <w:right w:val="none" w:sz="0" w:space="0" w:color="auto"/>
      </w:divBdr>
    </w:div>
    <w:div w:id="70782599">
      <w:bodyDiv w:val="1"/>
      <w:marLeft w:val="0"/>
      <w:marRight w:val="0"/>
      <w:marTop w:val="0"/>
      <w:marBottom w:val="0"/>
      <w:divBdr>
        <w:top w:val="none" w:sz="0" w:space="0" w:color="auto"/>
        <w:left w:val="none" w:sz="0" w:space="0" w:color="auto"/>
        <w:bottom w:val="none" w:sz="0" w:space="0" w:color="auto"/>
        <w:right w:val="none" w:sz="0" w:space="0" w:color="auto"/>
      </w:divBdr>
    </w:div>
    <w:div w:id="73363141">
      <w:bodyDiv w:val="1"/>
      <w:marLeft w:val="0"/>
      <w:marRight w:val="0"/>
      <w:marTop w:val="0"/>
      <w:marBottom w:val="0"/>
      <w:divBdr>
        <w:top w:val="none" w:sz="0" w:space="0" w:color="auto"/>
        <w:left w:val="none" w:sz="0" w:space="0" w:color="auto"/>
        <w:bottom w:val="none" w:sz="0" w:space="0" w:color="auto"/>
        <w:right w:val="none" w:sz="0" w:space="0" w:color="auto"/>
      </w:divBdr>
    </w:div>
    <w:div w:id="82453848">
      <w:bodyDiv w:val="1"/>
      <w:marLeft w:val="0"/>
      <w:marRight w:val="0"/>
      <w:marTop w:val="0"/>
      <w:marBottom w:val="0"/>
      <w:divBdr>
        <w:top w:val="none" w:sz="0" w:space="0" w:color="auto"/>
        <w:left w:val="none" w:sz="0" w:space="0" w:color="auto"/>
        <w:bottom w:val="none" w:sz="0" w:space="0" w:color="auto"/>
        <w:right w:val="none" w:sz="0" w:space="0" w:color="auto"/>
      </w:divBdr>
    </w:div>
    <w:div w:id="84738480">
      <w:bodyDiv w:val="1"/>
      <w:marLeft w:val="0"/>
      <w:marRight w:val="0"/>
      <w:marTop w:val="0"/>
      <w:marBottom w:val="0"/>
      <w:divBdr>
        <w:top w:val="none" w:sz="0" w:space="0" w:color="auto"/>
        <w:left w:val="none" w:sz="0" w:space="0" w:color="auto"/>
        <w:bottom w:val="none" w:sz="0" w:space="0" w:color="auto"/>
        <w:right w:val="none" w:sz="0" w:space="0" w:color="auto"/>
      </w:divBdr>
    </w:div>
    <w:div w:id="128474851">
      <w:bodyDiv w:val="1"/>
      <w:marLeft w:val="0"/>
      <w:marRight w:val="0"/>
      <w:marTop w:val="0"/>
      <w:marBottom w:val="0"/>
      <w:divBdr>
        <w:top w:val="none" w:sz="0" w:space="0" w:color="auto"/>
        <w:left w:val="none" w:sz="0" w:space="0" w:color="auto"/>
        <w:bottom w:val="none" w:sz="0" w:space="0" w:color="auto"/>
        <w:right w:val="none" w:sz="0" w:space="0" w:color="auto"/>
      </w:divBdr>
    </w:div>
    <w:div w:id="128978632">
      <w:bodyDiv w:val="1"/>
      <w:marLeft w:val="0"/>
      <w:marRight w:val="0"/>
      <w:marTop w:val="0"/>
      <w:marBottom w:val="0"/>
      <w:divBdr>
        <w:top w:val="none" w:sz="0" w:space="0" w:color="auto"/>
        <w:left w:val="none" w:sz="0" w:space="0" w:color="auto"/>
        <w:bottom w:val="none" w:sz="0" w:space="0" w:color="auto"/>
        <w:right w:val="none" w:sz="0" w:space="0" w:color="auto"/>
      </w:divBdr>
    </w:div>
    <w:div w:id="132991305">
      <w:bodyDiv w:val="1"/>
      <w:marLeft w:val="0"/>
      <w:marRight w:val="0"/>
      <w:marTop w:val="0"/>
      <w:marBottom w:val="0"/>
      <w:divBdr>
        <w:top w:val="none" w:sz="0" w:space="0" w:color="auto"/>
        <w:left w:val="none" w:sz="0" w:space="0" w:color="auto"/>
        <w:bottom w:val="none" w:sz="0" w:space="0" w:color="auto"/>
        <w:right w:val="none" w:sz="0" w:space="0" w:color="auto"/>
      </w:divBdr>
    </w:div>
    <w:div w:id="137575296">
      <w:bodyDiv w:val="1"/>
      <w:marLeft w:val="0"/>
      <w:marRight w:val="0"/>
      <w:marTop w:val="0"/>
      <w:marBottom w:val="0"/>
      <w:divBdr>
        <w:top w:val="none" w:sz="0" w:space="0" w:color="auto"/>
        <w:left w:val="none" w:sz="0" w:space="0" w:color="auto"/>
        <w:bottom w:val="none" w:sz="0" w:space="0" w:color="auto"/>
        <w:right w:val="none" w:sz="0" w:space="0" w:color="auto"/>
      </w:divBdr>
      <w:divsChild>
        <w:div w:id="444741172">
          <w:marLeft w:val="0"/>
          <w:marRight w:val="0"/>
          <w:marTop w:val="285"/>
          <w:marBottom w:val="285"/>
          <w:divBdr>
            <w:top w:val="none" w:sz="0" w:space="0" w:color="auto"/>
            <w:left w:val="none" w:sz="0" w:space="0" w:color="auto"/>
            <w:bottom w:val="none" w:sz="0" w:space="0" w:color="auto"/>
            <w:right w:val="none" w:sz="0" w:space="0" w:color="auto"/>
          </w:divBdr>
          <w:divsChild>
            <w:div w:id="1883201673">
              <w:marLeft w:val="0"/>
              <w:marRight w:val="0"/>
              <w:marTop w:val="0"/>
              <w:marBottom w:val="0"/>
              <w:divBdr>
                <w:top w:val="none" w:sz="0" w:space="0" w:color="auto"/>
                <w:left w:val="none" w:sz="0" w:space="0" w:color="auto"/>
                <w:bottom w:val="none" w:sz="0" w:space="0" w:color="auto"/>
                <w:right w:val="none" w:sz="0" w:space="0" w:color="auto"/>
              </w:divBdr>
              <w:divsChild>
                <w:div w:id="1774549851">
                  <w:marLeft w:val="0"/>
                  <w:marRight w:val="0"/>
                  <w:marTop w:val="0"/>
                  <w:marBottom w:val="0"/>
                  <w:divBdr>
                    <w:top w:val="none" w:sz="0" w:space="0" w:color="auto"/>
                    <w:left w:val="none" w:sz="0" w:space="0" w:color="auto"/>
                    <w:bottom w:val="none" w:sz="0" w:space="0" w:color="auto"/>
                    <w:right w:val="none" w:sz="0" w:space="0" w:color="auto"/>
                  </w:divBdr>
                  <w:divsChild>
                    <w:div w:id="1541019235">
                      <w:marLeft w:val="0"/>
                      <w:marRight w:val="0"/>
                      <w:marTop w:val="0"/>
                      <w:marBottom w:val="0"/>
                      <w:divBdr>
                        <w:top w:val="none" w:sz="0" w:space="0" w:color="auto"/>
                        <w:left w:val="none" w:sz="0" w:space="0" w:color="auto"/>
                        <w:bottom w:val="none" w:sz="0" w:space="0" w:color="auto"/>
                        <w:right w:val="none" w:sz="0" w:space="0" w:color="auto"/>
                      </w:divBdr>
                      <w:divsChild>
                        <w:div w:id="681780479">
                          <w:marLeft w:val="0"/>
                          <w:marRight w:val="0"/>
                          <w:marTop w:val="0"/>
                          <w:marBottom w:val="0"/>
                          <w:divBdr>
                            <w:top w:val="none" w:sz="0" w:space="0" w:color="auto"/>
                            <w:left w:val="none" w:sz="0" w:space="0" w:color="auto"/>
                            <w:bottom w:val="none" w:sz="0" w:space="0" w:color="auto"/>
                            <w:right w:val="none" w:sz="0" w:space="0" w:color="auto"/>
                          </w:divBdr>
                          <w:divsChild>
                            <w:div w:id="674462112">
                              <w:marLeft w:val="75"/>
                              <w:marRight w:val="75"/>
                              <w:marTop w:val="0"/>
                              <w:marBottom w:val="0"/>
                              <w:divBdr>
                                <w:top w:val="none" w:sz="0" w:space="0" w:color="auto"/>
                                <w:left w:val="none" w:sz="0" w:space="0" w:color="auto"/>
                                <w:bottom w:val="none" w:sz="0" w:space="0" w:color="auto"/>
                                <w:right w:val="none" w:sz="0" w:space="0" w:color="auto"/>
                              </w:divBdr>
                              <w:divsChild>
                                <w:div w:id="485633041">
                                  <w:marLeft w:val="0"/>
                                  <w:marRight w:val="0"/>
                                  <w:marTop w:val="0"/>
                                  <w:marBottom w:val="0"/>
                                  <w:divBdr>
                                    <w:top w:val="none" w:sz="0" w:space="0" w:color="auto"/>
                                    <w:left w:val="none" w:sz="0" w:space="0" w:color="auto"/>
                                    <w:bottom w:val="none" w:sz="0" w:space="0" w:color="auto"/>
                                    <w:right w:val="none" w:sz="0" w:space="0" w:color="auto"/>
                                  </w:divBdr>
                                  <w:divsChild>
                                    <w:div w:id="452754401">
                                      <w:marLeft w:val="0"/>
                                      <w:marRight w:val="0"/>
                                      <w:marTop w:val="0"/>
                                      <w:marBottom w:val="0"/>
                                      <w:divBdr>
                                        <w:top w:val="none" w:sz="0" w:space="0" w:color="auto"/>
                                        <w:left w:val="none" w:sz="0" w:space="0" w:color="auto"/>
                                        <w:bottom w:val="none" w:sz="0" w:space="0" w:color="auto"/>
                                        <w:right w:val="none" w:sz="0" w:space="0" w:color="auto"/>
                                      </w:divBdr>
                                      <w:divsChild>
                                        <w:div w:id="370035024">
                                          <w:marLeft w:val="0"/>
                                          <w:marRight w:val="0"/>
                                          <w:marTop w:val="0"/>
                                          <w:marBottom w:val="0"/>
                                          <w:divBdr>
                                            <w:top w:val="none" w:sz="0" w:space="0" w:color="auto"/>
                                            <w:left w:val="none" w:sz="0" w:space="0" w:color="auto"/>
                                            <w:bottom w:val="none" w:sz="0" w:space="0" w:color="auto"/>
                                            <w:right w:val="none" w:sz="0" w:space="0" w:color="auto"/>
                                          </w:divBdr>
                                          <w:divsChild>
                                            <w:div w:id="237831753">
                                              <w:marLeft w:val="0"/>
                                              <w:marRight w:val="0"/>
                                              <w:marTop w:val="0"/>
                                              <w:marBottom w:val="150"/>
                                              <w:divBdr>
                                                <w:top w:val="single" w:sz="6" w:space="11" w:color="E0E0E0"/>
                                                <w:left w:val="single" w:sz="6" w:space="11" w:color="E0E0E0"/>
                                                <w:bottom w:val="single" w:sz="6" w:space="8" w:color="E0E0E0"/>
                                                <w:right w:val="single" w:sz="6" w:space="9" w:color="E0E0E0"/>
                                              </w:divBdr>
                                              <w:divsChild>
                                                <w:div w:id="1289320724">
                                                  <w:marLeft w:val="0"/>
                                                  <w:marRight w:val="0"/>
                                                  <w:marTop w:val="0"/>
                                                  <w:marBottom w:val="0"/>
                                                  <w:divBdr>
                                                    <w:top w:val="none" w:sz="0" w:space="0" w:color="auto"/>
                                                    <w:left w:val="none" w:sz="0" w:space="0" w:color="auto"/>
                                                    <w:bottom w:val="none" w:sz="0" w:space="0" w:color="auto"/>
                                                    <w:right w:val="none" w:sz="0" w:space="0" w:color="auto"/>
                                                  </w:divBdr>
                                                  <w:divsChild>
                                                    <w:div w:id="915751132">
                                                      <w:marLeft w:val="0"/>
                                                      <w:marRight w:val="0"/>
                                                      <w:marTop w:val="0"/>
                                                      <w:marBottom w:val="0"/>
                                                      <w:divBdr>
                                                        <w:top w:val="none" w:sz="0" w:space="0" w:color="auto"/>
                                                        <w:left w:val="none" w:sz="0" w:space="0" w:color="auto"/>
                                                        <w:bottom w:val="none" w:sz="0" w:space="0" w:color="auto"/>
                                                        <w:right w:val="none" w:sz="0" w:space="0" w:color="auto"/>
                                                      </w:divBdr>
                                                      <w:divsChild>
                                                        <w:div w:id="1361010386">
                                                          <w:marLeft w:val="0"/>
                                                          <w:marRight w:val="0"/>
                                                          <w:marTop w:val="0"/>
                                                          <w:marBottom w:val="0"/>
                                                          <w:divBdr>
                                                            <w:top w:val="none" w:sz="0" w:space="0" w:color="auto"/>
                                                            <w:left w:val="none" w:sz="0" w:space="0" w:color="auto"/>
                                                            <w:bottom w:val="none" w:sz="0" w:space="0" w:color="auto"/>
                                                            <w:right w:val="none" w:sz="0" w:space="0" w:color="auto"/>
                                                          </w:divBdr>
                                                          <w:divsChild>
                                                            <w:div w:id="906845366">
                                                              <w:marLeft w:val="0"/>
                                                              <w:marRight w:val="0"/>
                                                              <w:marTop w:val="0"/>
                                                              <w:marBottom w:val="0"/>
                                                              <w:divBdr>
                                                                <w:top w:val="none" w:sz="0" w:space="0" w:color="auto"/>
                                                                <w:left w:val="none" w:sz="0" w:space="0" w:color="auto"/>
                                                                <w:bottom w:val="none" w:sz="0" w:space="0" w:color="auto"/>
                                                                <w:right w:val="none" w:sz="0" w:space="0" w:color="auto"/>
                                                              </w:divBdr>
                                                              <w:divsChild>
                                                                <w:div w:id="1304771282">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651512">
      <w:bodyDiv w:val="1"/>
      <w:marLeft w:val="0"/>
      <w:marRight w:val="0"/>
      <w:marTop w:val="0"/>
      <w:marBottom w:val="0"/>
      <w:divBdr>
        <w:top w:val="none" w:sz="0" w:space="0" w:color="auto"/>
        <w:left w:val="none" w:sz="0" w:space="0" w:color="auto"/>
        <w:bottom w:val="none" w:sz="0" w:space="0" w:color="auto"/>
        <w:right w:val="none" w:sz="0" w:space="0" w:color="auto"/>
      </w:divBdr>
      <w:divsChild>
        <w:div w:id="160971600">
          <w:marLeft w:val="0"/>
          <w:marRight w:val="0"/>
          <w:marTop w:val="0"/>
          <w:marBottom w:val="0"/>
          <w:divBdr>
            <w:top w:val="none" w:sz="0" w:space="0" w:color="auto"/>
            <w:left w:val="none" w:sz="0" w:space="0" w:color="auto"/>
            <w:bottom w:val="none" w:sz="0" w:space="0" w:color="auto"/>
            <w:right w:val="none" w:sz="0" w:space="0" w:color="auto"/>
          </w:divBdr>
        </w:div>
      </w:divsChild>
    </w:div>
    <w:div w:id="146750357">
      <w:bodyDiv w:val="1"/>
      <w:marLeft w:val="0"/>
      <w:marRight w:val="0"/>
      <w:marTop w:val="0"/>
      <w:marBottom w:val="0"/>
      <w:divBdr>
        <w:top w:val="none" w:sz="0" w:space="0" w:color="auto"/>
        <w:left w:val="none" w:sz="0" w:space="0" w:color="auto"/>
        <w:bottom w:val="none" w:sz="0" w:space="0" w:color="auto"/>
        <w:right w:val="none" w:sz="0" w:space="0" w:color="auto"/>
      </w:divBdr>
    </w:div>
    <w:div w:id="155926672">
      <w:bodyDiv w:val="1"/>
      <w:marLeft w:val="0"/>
      <w:marRight w:val="0"/>
      <w:marTop w:val="0"/>
      <w:marBottom w:val="0"/>
      <w:divBdr>
        <w:top w:val="none" w:sz="0" w:space="0" w:color="auto"/>
        <w:left w:val="none" w:sz="0" w:space="0" w:color="auto"/>
        <w:bottom w:val="none" w:sz="0" w:space="0" w:color="auto"/>
        <w:right w:val="none" w:sz="0" w:space="0" w:color="auto"/>
      </w:divBdr>
    </w:div>
    <w:div w:id="172571816">
      <w:bodyDiv w:val="1"/>
      <w:marLeft w:val="0"/>
      <w:marRight w:val="0"/>
      <w:marTop w:val="0"/>
      <w:marBottom w:val="0"/>
      <w:divBdr>
        <w:top w:val="none" w:sz="0" w:space="0" w:color="auto"/>
        <w:left w:val="none" w:sz="0" w:space="0" w:color="auto"/>
        <w:bottom w:val="none" w:sz="0" w:space="0" w:color="auto"/>
        <w:right w:val="none" w:sz="0" w:space="0" w:color="auto"/>
      </w:divBdr>
    </w:div>
    <w:div w:id="175463847">
      <w:bodyDiv w:val="1"/>
      <w:marLeft w:val="0"/>
      <w:marRight w:val="0"/>
      <w:marTop w:val="0"/>
      <w:marBottom w:val="0"/>
      <w:divBdr>
        <w:top w:val="none" w:sz="0" w:space="0" w:color="auto"/>
        <w:left w:val="none" w:sz="0" w:space="0" w:color="auto"/>
        <w:bottom w:val="none" w:sz="0" w:space="0" w:color="auto"/>
        <w:right w:val="none" w:sz="0" w:space="0" w:color="auto"/>
      </w:divBdr>
    </w:div>
    <w:div w:id="229391735">
      <w:bodyDiv w:val="1"/>
      <w:marLeft w:val="0"/>
      <w:marRight w:val="0"/>
      <w:marTop w:val="0"/>
      <w:marBottom w:val="0"/>
      <w:divBdr>
        <w:top w:val="none" w:sz="0" w:space="0" w:color="auto"/>
        <w:left w:val="none" w:sz="0" w:space="0" w:color="auto"/>
        <w:bottom w:val="none" w:sz="0" w:space="0" w:color="auto"/>
        <w:right w:val="none" w:sz="0" w:space="0" w:color="auto"/>
      </w:divBdr>
    </w:div>
    <w:div w:id="255334904">
      <w:bodyDiv w:val="1"/>
      <w:marLeft w:val="0"/>
      <w:marRight w:val="0"/>
      <w:marTop w:val="0"/>
      <w:marBottom w:val="0"/>
      <w:divBdr>
        <w:top w:val="none" w:sz="0" w:space="0" w:color="auto"/>
        <w:left w:val="none" w:sz="0" w:space="0" w:color="auto"/>
        <w:bottom w:val="none" w:sz="0" w:space="0" w:color="auto"/>
        <w:right w:val="none" w:sz="0" w:space="0" w:color="auto"/>
      </w:divBdr>
    </w:div>
    <w:div w:id="255599235">
      <w:bodyDiv w:val="1"/>
      <w:marLeft w:val="0"/>
      <w:marRight w:val="0"/>
      <w:marTop w:val="0"/>
      <w:marBottom w:val="0"/>
      <w:divBdr>
        <w:top w:val="none" w:sz="0" w:space="0" w:color="auto"/>
        <w:left w:val="none" w:sz="0" w:space="0" w:color="auto"/>
        <w:bottom w:val="none" w:sz="0" w:space="0" w:color="auto"/>
        <w:right w:val="none" w:sz="0" w:space="0" w:color="auto"/>
      </w:divBdr>
      <w:divsChild>
        <w:div w:id="679232967">
          <w:marLeft w:val="0"/>
          <w:marRight w:val="0"/>
          <w:marTop w:val="0"/>
          <w:marBottom w:val="0"/>
          <w:divBdr>
            <w:top w:val="none" w:sz="0" w:space="0" w:color="auto"/>
            <w:left w:val="none" w:sz="0" w:space="0" w:color="auto"/>
            <w:bottom w:val="none" w:sz="0" w:space="0" w:color="auto"/>
            <w:right w:val="none" w:sz="0" w:space="0" w:color="auto"/>
          </w:divBdr>
          <w:divsChild>
            <w:div w:id="510144643">
              <w:marLeft w:val="0"/>
              <w:marRight w:val="0"/>
              <w:marTop w:val="0"/>
              <w:marBottom w:val="0"/>
              <w:divBdr>
                <w:top w:val="none" w:sz="0" w:space="0" w:color="auto"/>
                <w:left w:val="none" w:sz="0" w:space="0" w:color="auto"/>
                <w:bottom w:val="none" w:sz="0" w:space="0" w:color="auto"/>
                <w:right w:val="none" w:sz="0" w:space="0" w:color="auto"/>
              </w:divBdr>
              <w:divsChild>
                <w:div w:id="4000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6522">
          <w:marLeft w:val="0"/>
          <w:marRight w:val="0"/>
          <w:marTop w:val="0"/>
          <w:marBottom w:val="0"/>
          <w:divBdr>
            <w:top w:val="none" w:sz="0" w:space="0" w:color="auto"/>
            <w:left w:val="none" w:sz="0" w:space="0" w:color="auto"/>
            <w:bottom w:val="none" w:sz="0" w:space="0" w:color="auto"/>
            <w:right w:val="none" w:sz="0" w:space="0" w:color="auto"/>
          </w:divBdr>
          <w:divsChild>
            <w:div w:id="1056390666">
              <w:marLeft w:val="0"/>
              <w:marRight w:val="0"/>
              <w:marTop w:val="0"/>
              <w:marBottom w:val="0"/>
              <w:divBdr>
                <w:top w:val="none" w:sz="0" w:space="0" w:color="auto"/>
                <w:left w:val="none" w:sz="0" w:space="0" w:color="auto"/>
                <w:bottom w:val="none" w:sz="0" w:space="0" w:color="auto"/>
                <w:right w:val="none" w:sz="0" w:space="0" w:color="auto"/>
              </w:divBdr>
              <w:divsChild>
                <w:div w:id="1854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8044">
      <w:bodyDiv w:val="1"/>
      <w:marLeft w:val="0"/>
      <w:marRight w:val="0"/>
      <w:marTop w:val="0"/>
      <w:marBottom w:val="0"/>
      <w:divBdr>
        <w:top w:val="none" w:sz="0" w:space="0" w:color="auto"/>
        <w:left w:val="none" w:sz="0" w:space="0" w:color="auto"/>
        <w:bottom w:val="none" w:sz="0" w:space="0" w:color="auto"/>
        <w:right w:val="none" w:sz="0" w:space="0" w:color="auto"/>
      </w:divBdr>
    </w:div>
    <w:div w:id="265888655">
      <w:bodyDiv w:val="1"/>
      <w:marLeft w:val="0"/>
      <w:marRight w:val="0"/>
      <w:marTop w:val="0"/>
      <w:marBottom w:val="0"/>
      <w:divBdr>
        <w:top w:val="none" w:sz="0" w:space="0" w:color="auto"/>
        <w:left w:val="none" w:sz="0" w:space="0" w:color="auto"/>
        <w:bottom w:val="none" w:sz="0" w:space="0" w:color="auto"/>
        <w:right w:val="none" w:sz="0" w:space="0" w:color="auto"/>
      </w:divBdr>
      <w:divsChild>
        <w:div w:id="552733807">
          <w:marLeft w:val="0"/>
          <w:marRight w:val="0"/>
          <w:marTop w:val="0"/>
          <w:marBottom w:val="0"/>
          <w:divBdr>
            <w:top w:val="none" w:sz="0" w:space="0" w:color="auto"/>
            <w:left w:val="none" w:sz="0" w:space="0" w:color="auto"/>
            <w:bottom w:val="none" w:sz="0" w:space="0" w:color="auto"/>
            <w:right w:val="none" w:sz="0" w:space="0" w:color="auto"/>
          </w:divBdr>
        </w:div>
      </w:divsChild>
    </w:div>
    <w:div w:id="268970291">
      <w:bodyDiv w:val="1"/>
      <w:marLeft w:val="0"/>
      <w:marRight w:val="0"/>
      <w:marTop w:val="0"/>
      <w:marBottom w:val="0"/>
      <w:divBdr>
        <w:top w:val="none" w:sz="0" w:space="0" w:color="auto"/>
        <w:left w:val="none" w:sz="0" w:space="0" w:color="auto"/>
        <w:bottom w:val="none" w:sz="0" w:space="0" w:color="auto"/>
        <w:right w:val="none" w:sz="0" w:space="0" w:color="auto"/>
      </w:divBdr>
    </w:div>
    <w:div w:id="276107439">
      <w:bodyDiv w:val="1"/>
      <w:marLeft w:val="0"/>
      <w:marRight w:val="0"/>
      <w:marTop w:val="0"/>
      <w:marBottom w:val="0"/>
      <w:divBdr>
        <w:top w:val="none" w:sz="0" w:space="0" w:color="auto"/>
        <w:left w:val="none" w:sz="0" w:space="0" w:color="auto"/>
        <w:bottom w:val="none" w:sz="0" w:space="0" w:color="auto"/>
        <w:right w:val="none" w:sz="0" w:space="0" w:color="auto"/>
      </w:divBdr>
    </w:div>
    <w:div w:id="277375898">
      <w:bodyDiv w:val="1"/>
      <w:marLeft w:val="0"/>
      <w:marRight w:val="0"/>
      <w:marTop w:val="0"/>
      <w:marBottom w:val="0"/>
      <w:divBdr>
        <w:top w:val="none" w:sz="0" w:space="0" w:color="auto"/>
        <w:left w:val="none" w:sz="0" w:space="0" w:color="auto"/>
        <w:bottom w:val="none" w:sz="0" w:space="0" w:color="auto"/>
        <w:right w:val="none" w:sz="0" w:space="0" w:color="auto"/>
      </w:divBdr>
      <w:divsChild>
        <w:div w:id="970597986">
          <w:marLeft w:val="0"/>
          <w:marRight w:val="0"/>
          <w:marTop w:val="0"/>
          <w:marBottom w:val="0"/>
          <w:divBdr>
            <w:top w:val="none" w:sz="0" w:space="0" w:color="auto"/>
            <w:left w:val="none" w:sz="0" w:space="0" w:color="auto"/>
            <w:bottom w:val="none" w:sz="0" w:space="0" w:color="auto"/>
            <w:right w:val="none" w:sz="0" w:space="0" w:color="auto"/>
          </w:divBdr>
          <w:divsChild>
            <w:div w:id="664360007">
              <w:marLeft w:val="0"/>
              <w:marRight w:val="0"/>
              <w:marTop w:val="0"/>
              <w:marBottom w:val="0"/>
              <w:divBdr>
                <w:top w:val="none" w:sz="0" w:space="0" w:color="auto"/>
                <w:left w:val="none" w:sz="0" w:space="0" w:color="auto"/>
                <w:bottom w:val="none" w:sz="0" w:space="0" w:color="auto"/>
                <w:right w:val="none" w:sz="0" w:space="0" w:color="auto"/>
              </w:divBdr>
              <w:divsChild>
                <w:div w:id="978924148">
                  <w:marLeft w:val="0"/>
                  <w:marRight w:val="0"/>
                  <w:marTop w:val="0"/>
                  <w:marBottom w:val="0"/>
                  <w:divBdr>
                    <w:top w:val="none" w:sz="0" w:space="0" w:color="auto"/>
                    <w:left w:val="none" w:sz="0" w:space="0" w:color="auto"/>
                    <w:bottom w:val="none" w:sz="0" w:space="0" w:color="auto"/>
                    <w:right w:val="none" w:sz="0" w:space="0" w:color="auto"/>
                  </w:divBdr>
                  <w:divsChild>
                    <w:div w:id="1626042290">
                      <w:marLeft w:val="0"/>
                      <w:marRight w:val="0"/>
                      <w:marTop w:val="0"/>
                      <w:marBottom w:val="0"/>
                      <w:divBdr>
                        <w:top w:val="none" w:sz="0" w:space="0" w:color="auto"/>
                        <w:left w:val="none" w:sz="0" w:space="0" w:color="auto"/>
                        <w:bottom w:val="none" w:sz="0" w:space="0" w:color="auto"/>
                        <w:right w:val="none" w:sz="0" w:space="0" w:color="auto"/>
                      </w:divBdr>
                      <w:divsChild>
                        <w:div w:id="1325167186">
                          <w:marLeft w:val="0"/>
                          <w:marRight w:val="0"/>
                          <w:marTop w:val="0"/>
                          <w:marBottom w:val="0"/>
                          <w:divBdr>
                            <w:top w:val="none" w:sz="0" w:space="0" w:color="auto"/>
                            <w:left w:val="none" w:sz="0" w:space="0" w:color="auto"/>
                            <w:bottom w:val="none" w:sz="0" w:space="0" w:color="auto"/>
                            <w:right w:val="none" w:sz="0" w:space="0" w:color="auto"/>
                          </w:divBdr>
                          <w:divsChild>
                            <w:div w:id="352920871">
                              <w:marLeft w:val="0"/>
                              <w:marRight w:val="0"/>
                              <w:marTop w:val="0"/>
                              <w:marBottom w:val="0"/>
                              <w:divBdr>
                                <w:top w:val="none" w:sz="0" w:space="0" w:color="auto"/>
                                <w:left w:val="none" w:sz="0" w:space="0" w:color="auto"/>
                                <w:bottom w:val="none" w:sz="0" w:space="0" w:color="auto"/>
                                <w:right w:val="none" w:sz="0" w:space="0" w:color="auto"/>
                              </w:divBdr>
                              <w:divsChild>
                                <w:div w:id="1631473603">
                                  <w:marLeft w:val="0"/>
                                  <w:marRight w:val="0"/>
                                  <w:marTop w:val="0"/>
                                  <w:marBottom w:val="0"/>
                                  <w:divBdr>
                                    <w:top w:val="none" w:sz="0" w:space="0" w:color="auto"/>
                                    <w:left w:val="none" w:sz="0" w:space="0" w:color="auto"/>
                                    <w:bottom w:val="none" w:sz="0" w:space="0" w:color="auto"/>
                                    <w:right w:val="none" w:sz="0" w:space="0" w:color="auto"/>
                                  </w:divBdr>
                                  <w:divsChild>
                                    <w:div w:id="1745298140">
                                      <w:marLeft w:val="0"/>
                                      <w:marRight w:val="0"/>
                                      <w:marTop w:val="0"/>
                                      <w:marBottom w:val="0"/>
                                      <w:divBdr>
                                        <w:top w:val="none" w:sz="0" w:space="0" w:color="auto"/>
                                        <w:left w:val="none" w:sz="0" w:space="0" w:color="auto"/>
                                        <w:bottom w:val="none" w:sz="0" w:space="0" w:color="auto"/>
                                        <w:right w:val="none" w:sz="0" w:space="0" w:color="auto"/>
                                      </w:divBdr>
                                      <w:divsChild>
                                        <w:div w:id="4389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122288">
      <w:bodyDiv w:val="1"/>
      <w:marLeft w:val="0"/>
      <w:marRight w:val="0"/>
      <w:marTop w:val="0"/>
      <w:marBottom w:val="0"/>
      <w:divBdr>
        <w:top w:val="none" w:sz="0" w:space="0" w:color="auto"/>
        <w:left w:val="none" w:sz="0" w:space="0" w:color="auto"/>
        <w:bottom w:val="none" w:sz="0" w:space="0" w:color="auto"/>
        <w:right w:val="none" w:sz="0" w:space="0" w:color="auto"/>
      </w:divBdr>
    </w:div>
    <w:div w:id="313802692">
      <w:bodyDiv w:val="1"/>
      <w:marLeft w:val="0"/>
      <w:marRight w:val="0"/>
      <w:marTop w:val="0"/>
      <w:marBottom w:val="0"/>
      <w:divBdr>
        <w:top w:val="none" w:sz="0" w:space="0" w:color="auto"/>
        <w:left w:val="none" w:sz="0" w:space="0" w:color="auto"/>
        <w:bottom w:val="none" w:sz="0" w:space="0" w:color="auto"/>
        <w:right w:val="none" w:sz="0" w:space="0" w:color="auto"/>
      </w:divBdr>
    </w:div>
    <w:div w:id="314919405">
      <w:bodyDiv w:val="1"/>
      <w:marLeft w:val="0"/>
      <w:marRight w:val="0"/>
      <w:marTop w:val="0"/>
      <w:marBottom w:val="0"/>
      <w:divBdr>
        <w:top w:val="none" w:sz="0" w:space="0" w:color="auto"/>
        <w:left w:val="none" w:sz="0" w:space="0" w:color="auto"/>
        <w:bottom w:val="none" w:sz="0" w:space="0" w:color="auto"/>
        <w:right w:val="none" w:sz="0" w:space="0" w:color="auto"/>
      </w:divBdr>
    </w:div>
    <w:div w:id="314922298">
      <w:bodyDiv w:val="1"/>
      <w:marLeft w:val="0"/>
      <w:marRight w:val="0"/>
      <w:marTop w:val="0"/>
      <w:marBottom w:val="0"/>
      <w:divBdr>
        <w:top w:val="none" w:sz="0" w:space="0" w:color="auto"/>
        <w:left w:val="none" w:sz="0" w:space="0" w:color="auto"/>
        <w:bottom w:val="none" w:sz="0" w:space="0" w:color="auto"/>
        <w:right w:val="none" w:sz="0" w:space="0" w:color="auto"/>
      </w:divBdr>
    </w:div>
    <w:div w:id="320475546">
      <w:bodyDiv w:val="1"/>
      <w:marLeft w:val="0"/>
      <w:marRight w:val="0"/>
      <w:marTop w:val="0"/>
      <w:marBottom w:val="0"/>
      <w:divBdr>
        <w:top w:val="none" w:sz="0" w:space="0" w:color="auto"/>
        <w:left w:val="none" w:sz="0" w:space="0" w:color="auto"/>
        <w:bottom w:val="none" w:sz="0" w:space="0" w:color="auto"/>
        <w:right w:val="none" w:sz="0" w:space="0" w:color="auto"/>
      </w:divBdr>
    </w:div>
    <w:div w:id="322054148">
      <w:bodyDiv w:val="1"/>
      <w:marLeft w:val="0"/>
      <w:marRight w:val="0"/>
      <w:marTop w:val="0"/>
      <w:marBottom w:val="0"/>
      <w:divBdr>
        <w:top w:val="none" w:sz="0" w:space="0" w:color="auto"/>
        <w:left w:val="none" w:sz="0" w:space="0" w:color="auto"/>
        <w:bottom w:val="none" w:sz="0" w:space="0" w:color="auto"/>
        <w:right w:val="none" w:sz="0" w:space="0" w:color="auto"/>
      </w:divBdr>
    </w:div>
    <w:div w:id="342586555">
      <w:bodyDiv w:val="1"/>
      <w:marLeft w:val="0"/>
      <w:marRight w:val="0"/>
      <w:marTop w:val="0"/>
      <w:marBottom w:val="0"/>
      <w:divBdr>
        <w:top w:val="none" w:sz="0" w:space="0" w:color="auto"/>
        <w:left w:val="none" w:sz="0" w:space="0" w:color="auto"/>
        <w:bottom w:val="none" w:sz="0" w:space="0" w:color="auto"/>
        <w:right w:val="none" w:sz="0" w:space="0" w:color="auto"/>
      </w:divBdr>
      <w:divsChild>
        <w:div w:id="596716625">
          <w:marLeft w:val="0"/>
          <w:marRight w:val="0"/>
          <w:marTop w:val="0"/>
          <w:marBottom w:val="0"/>
          <w:divBdr>
            <w:top w:val="none" w:sz="0" w:space="0" w:color="auto"/>
            <w:left w:val="none" w:sz="0" w:space="0" w:color="auto"/>
            <w:bottom w:val="none" w:sz="0" w:space="0" w:color="auto"/>
            <w:right w:val="none" w:sz="0" w:space="0" w:color="auto"/>
          </w:divBdr>
          <w:divsChild>
            <w:div w:id="450898384">
              <w:marLeft w:val="0"/>
              <w:marRight w:val="0"/>
              <w:marTop w:val="0"/>
              <w:marBottom w:val="0"/>
              <w:divBdr>
                <w:top w:val="none" w:sz="0" w:space="0" w:color="auto"/>
                <w:left w:val="none" w:sz="0" w:space="0" w:color="auto"/>
                <w:bottom w:val="none" w:sz="0" w:space="0" w:color="auto"/>
                <w:right w:val="none" w:sz="0" w:space="0" w:color="auto"/>
              </w:divBdr>
              <w:divsChild>
                <w:div w:id="1914703563">
                  <w:marLeft w:val="0"/>
                  <w:marRight w:val="0"/>
                  <w:marTop w:val="0"/>
                  <w:marBottom w:val="0"/>
                  <w:divBdr>
                    <w:top w:val="none" w:sz="0" w:space="0" w:color="auto"/>
                    <w:left w:val="none" w:sz="0" w:space="0" w:color="auto"/>
                    <w:bottom w:val="none" w:sz="0" w:space="0" w:color="auto"/>
                    <w:right w:val="none" w:sz="0" w:space="0" w:color="auto"/>
                  </w:divBdr>
                  <w:divsChild>
                    <w:div w:id="11522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2033">
          <w:marLeft w:val="0"/>
          <w:marRight w:val="0"/>
          <w:marTop w:val="0"/>
          <w:marBottom w:val="0"/>
          <w:divBdr>
            <w:top w:val="none" w:sz="0" w:space="0" w:color="auto"/>
            <w:left w:val="none" w:sz="0" w:space="0" w:color="auto"/>
            <w:bottom w:val="none" w:sz="0" w:space="0" w:color="auto"/>
            <w:right w:val="none" w:sz="0" w:space="0" w:color="auto"/>
          </w:divBdr>
          <w:divsChild>
            <w:div w:id="943266488">
              <w:marLeft w:val="0"/>
              <w:marRight w:val="0"/>
              <w:marTop w:val="0"/>
              <w:marBottom w:val="0"/>
              <w:divBdr>
                <w:top w:val="none" w:sz="0" w:space="0" w:color="auto"/>
                <w:left w:val="none" w:sz="0" w:space="0" w:color="auto"/>
                <w:bottom w:val="none" w:sz="0" w:space="0" w:color="auto"/>
                <w:right w:val="none" w:sz="0" w:space="0" w:color="auto"/>
              </w:divBdr>
              <w:divsChild>
                <w:div w:id="1241141138">
                  <w:marLeft w:val="0"/>
                  <w:marRight w:val="0"/>
                  <w:marTop w:val="0"/>
                  <w:marBottom w:val="0"/>
                  <w:divBdr>
                    <w:top w:val="none" w:sz="0" w:space="0" w:color="auto"/>
                    <w:left w:val="none" w:sz="0" w:space="0" w:color="auto"/>
                    <w:bottom w:val="none" w:sz="0" w:space="0" w:color="auto"/>
                    <w:right w:val="none" w:sz="0" w:space="0" w:color="auto"/>
                  </w:divBdr>
                  <w:divsChild>
                    <w:div w:id="10125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62957">
      <w:bodyDiv w:val="1"/>
      <w:marLeft w:val="0"/>
      <w:marRight w:val="0"/>
      <w:marTop w:val="0"/>
      <w:marBottom w:val="0"/>
      <w:divBdr>
        <w:top w:val="none" w:sz="0" w:space="0" w:color="auto"/>
        <w:left w:val="none" w:sz="0" w:space="0" w:color="auto"/>
        <w:bottom w:val="none" w:sz="0" w:space="0" w:color="auto"/>
        <w:right w:val="none" w:sz="0" w:space="0" w:color="auto"/>
      </w:divBdr>
    </w:div>
    <w:div w:id="345863360">
      <w:bodyDiv w:val="1"/>
      <w:marLeft w:val="0"/>
      <w:marRight w:val="0"/>
      <w:marTop w:val="0"/>
      <w:marBottom w:val="0"/>
      <w:divBdr>
        <w:top w:val="none" w:sz="0" w:space="0" w:color="auto"/>
        <w:left w:val="none" w:sz="0" w:space="0" w:color="auto"/>
        <w:bottom w:val="none" w:sz="0" w:space="0" w:color="auto"/>
        <w:right w:val="none" w:sz="0" w:space="0" w:color="auto"/>
      </w:divBdr>
    </w:div>
    <w:div w:id="349141939">
      <w:bodyDiv w:val="1"/>
      <w:marLeft w:val="0"/>
      <w:marRight w:val="0"/>
      <w:marTop w:val="0"/>
      <w:marBottom w:val="0"/>
      <w:divBdr>
        <w:top w:val="none" w:sz="0" w:space="0" w:color="auto"/>
        <w:left w:val="none" w:sz="0" w:space="0" w:color="auto"/>
        <w:bottom w:val="none" w:sz="0" w:space="0" w:color="auto"/>
        <w:right w:val="none" w:sz="0" w:space="0" w:color="auto"/>
      </w:divBdr>
    </w:div>
    <w:div w:id="352197375">
      <w:bodyDiv w:val="1"/>
      <w:marLeft w:val="0"/>
      <w:marRight w:val="0"/>
      <w:marTop w:val="0"/>
      <w:marBottom w:val="0"/>
      <w:divBdr>
        <w:top w:val="none" w:sz="0" w:space="0" w:color="auto"/>
        <w:left w:val="none" w:sz="0" w:space="0" w:color="auto"/>
        <w:bottom w:val="none" w:sz="0" w:space="0" w:color="auto"/>
        <w:right w:val="none" w:sz="0" w:space="0" w:color="auto"/>
      </w:divBdr>
    </w:div>
    <w:div w:id="377978244">
      <w:bodyDiv w:val="1"/>
      <w:marLeft w:val="0"/>
      <w:marRight w:val="0"/>
      <w:marTop w:val="0"/>
      <w:marBottom w:val="0"/>
      <w:divBdr>
        <w:top w:val="none" w:sz="0" w:space="0" w:color="auto"/>
        <w:left w:val="none" w:sz="0" w:space="0" w:color="auto"/>
        <w:bottom w:val="none" w:sz="0" w:space="0" w:color="auto"/>
        <w:right w:val="none" w:sz="0" w:space="0" w:color="auto"/>
      </w:divBdr>
      <w:divsChild>
        <w:div w:id="1147210115">
          <w:marLeft w:val="0"/>
          <w:marRight w:val="0"/>
          <w:marTop w:val="0"/>
          <w:marBottom w:val="0"/>
          <w:divBdr>
            <w:top w:val="none" w:sz="0" w:space="0" w:color="auto"/>
            <w:left w:val="none" w:sz="0" w:space="0" w:color="auto"/>
            <w:bottom w:val="none" w:sz="0" w:space="0" w:color="auto"/>
            <w:right w:val="none" w:sz="0" w:space="0" w:color="auto"/>
          </w:divBdr>
          <w:divsChild>
            <w:div w:id="1322657169">
              <w:marLeft w:val="0"/>
              <w:marRight w:val="0"/>
              <w:marTop w:val="0"/>
              <w:marBottom w:val="0"/>
              <w:divBdr>
                <w:top w:val="none" w:sz="0" w:space="0" w:color="auto"/>
                <w:left w:val="none" w:sz="0" w:space="0" w:color="auto"/>
                <w:bottom w:val="none" w:sz="0" w:space="0" w:color="auto"/>
                <w:right w:val="none" w:sz="0" w:space="0" w:color="auto"/>
              </w:divBdr>
              <w:divsChild>
                <w:div w:id="15465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127">
          <w:marLeft w:val="0"/>
          <w:marRight w:val="0"/>
          <w:marTop w:val="0"/>
          <w:marBottom w:val="0"/>
          <w:divBdr>
            <w:top w:val="none" w:sz="0" w:space="0" w:color="auto"/>
            <w:left w:val="none" w:sz="0" w:space="0" w:color="auto"/>
            <w:bottom w:val="none" w:sz="0" w:space="0" w:color="auto"/>
            <w:right w:val="none" w:sz="0" w:space="0" w:color="auto"/>
          </w:divBdr>
          <w:divsChild>
            <w:div w:id="20933799">
              <w:marLeft w:val="0"/>
              <w:marRight w:val="0"/>
              <w:marTop w:val="0"/>
              <w:marBottom w:val="0"/>
              <w:divBdr>
                <w:top w:val="none" w:sz="0" w:space="0" w:color="auto"/>
                <w:left w:val="none" w:sz="0" w:space="0" w:color="auto"/>
                <w:bottom w:val="none" w:sz="0" w:space="0" w:color="auto"/>
                <w:right w:val="none" w:sz="0" w:space="0" w:color="auto"/>
              </w:divBdr>
              <w:divsChild>
                <w:div w:id="428935258">
                  <w:marLeft w:val="0"/>
                  <w:marRight w:val="0"/>
                  <w:marTop w:val="0"/>
                  <w:marBottom w:val="0"/>
                  <w:divBdr>
                    <w:top w:val="none" w:sz="0" w:space="0" w:color="auto"/>
                    <w:left w:val="none" w:sz="0" w:space="0" w:color="auto"/>
                    <w:bottom w:val="none" w:sz="0" w:space="0" w:color="auto"/>
                    <w:right w:val="none" w:sz="0" w:space="0" w:color="auto"/>
                  </w:divBdr>
                  <w:divsChild>
                    <w:div w:id="3762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25838">
      <w:bodyDiv w:val="1"/>
      <w:marLeft w:val="0"/>
      <w:marRight w:val="0"/>
      <w:marTop w:val="0"/>
      <w:marBottom w:val="0"/>
      <w:divBdr>
        <w:top w:val="none" w:sz="0" w:space="0" w:color="auto"/>
        <w:left w:val="none" w:sz="0" w:space="0" w:color="auto"/>
        <w:bottom w:val="none" w:sz="0" w:space="0" w:color="auto"/>
        <w:right w:val="none" w:sz="0" w:space="0" w:color="auto"/>
      </w:divBdr>
    </w:div>
    <w:div w:id="397291417">
      <w:bodyDiv w:val="1"/>
      <w:marLeft w:val="0"/>
      <w:marRight w:val="0"/>
      <w:marTop w:val="0"/>
      <w:marBottom w:val="0"/>
      <w:divBdr>
        <w:top w:val="none" w:sz="0" w:space="0" w:color="auto"/>
        <w:left w:val="none" w:sz="0" w:space="0" w:color="auto"/>
        <w:bottom w:val="none" w:sz="0" w:space="0" w:color="auto"/>
        <w:right w:val="none" w:sz="0" w:space="0" w:color="auto"/>
      </w:divBdr>
    </w:div>
    <w:div w:id="410003364">
      <w:bodyDiv w:val="1"/>
      <w:marLeft w:val="0"/>
      <w:marRight w:val="0"/>
      <w:marTop w:val="0"/>
      <w:marBottom w:val="0"/>
      <w:divBdr>
        <w:top w:val="none" w:sz="0" w:space="0" w:color="auto"/>
        <w:left w:val="none" w:sz="0" w:space="0" w:color="auto"/>
        <w:bottom w:val="none" w:sz="0" w:space="0" w:color="auto"/>
        <w:right w:val="none" w:sz="0" w:space="0" w:color="auto"/>
      </w:divBdr>
    </w:div>
    <w:div w:id="441805671">
      <w:bodyDiv w:val="1"/>
      <w:marLeft w:val="0"/>
      <w:marRight w:val="0"/>
      <w:marTop w:val="0"/>
      <w:marBottom w:val="0"/>
      <w:divBdr>
        <w:top w:val="none" w:sz="0" w:space="0" w:color="auto"/>
        <w:left w:val="none" w:sz="0" w:space="0" w:color="auto"/>
        <w:bottom w:val="none" w:sz="0" w:space="0" w:color="auto"/>
        <w:right w:val="none" w:sz="0" w:space="0" w:color="auto"/>
      </w:divBdr>
    </w:div>
    <w:div w:id="444733040">
      <w:bodyDiv w:val="1"/>
      <w:marLeft w:val="0"/>
      <w:marRight w:val="0"/>
      <w:marTop w:val="0"/>
      <w:marBottom w:val="0"/>
      <w:divBdr>
        <w:top w:val="none" w:sz="0" w:space="0" w:color="auto"/>
        <w:left w:val="none" w:sz="0" w:space="0" w:color="auto"/>
        <w:bottom w:val="none" w:sz="0" w:space="0" w:color="auto"/>
        <w:right w:val="none" w:sz="0" w:space="0" w:color="auto"/>
      </w:divBdr>
    </w:div>
    <w:div w:id="445389028">
      <w:bodyDiv w:val="1"/>
      <w:marLeft w:val="0"/>
      <w:marRight w:val="0"/>
      <w:marTop w:val="0"/>
      <w:marBottom w:val="0"/>
      <w:divBdr>
        <w:top w:val="none" w:sz="0" w:space="0" w:color="auto"/>
        <w:left w:val="none" w:sz="0" w:space="0" w:color="auto"/>
        <w:bottom w:val="none" w:sz="0" w:space="0" w:color="auto"/>
        <w:right w:val="none" w:sz="0" w:space="0" w:color="auto"/>
      </w:divBdr>
    </w:div>
    <w:div w:id="458380813">
      <w:bodyDiv w:val="1"/>
      <w:marLeft w:val="0"/>
      <w:marRight w:val="0"/>
      <w:marTop w:val="0"/>
      <w:marBottom w:val="0"/>
      <w:divBdr>
        <w:top w:val="none" w:sz="0" w:space="0" w:color="auto"/>
        <w:left w:val="none" w:sz="0" w:space="0" w:color="auto"/>
        <w:bottom w:val="none" w:sz="0" w:space="0" w:color="auto"/>
        <w:right w:val="none" w:sz="0" w:space="0" w:color="auto"/>
      </w:divBdr>
    </w:div>
    <w:div w:id="463353942">
      <w:bodyDiv w:val="1"/>
      <w:marLeft w:val="0"/>
      <w:marRight w:val="0"/>
      <w:marTop w:val="0"/>
      <w:marBottom w:val="0"/>
      <w:divBdr>
        <w:top w:val="none" w:sz="0" w:space="0" w:color="auto"/>
        <w:left w:val="none" w:sz="0" w:space="0" w:color="auto"/>
        <w:bottom w:val="none" w:sz="0" w:space="0" w:color="auto"/>
        <w:right w:val="none" w:sz="0" w:space="0" w:color="auto"/>
      </w:divBdr>
    </w:div>
    <w:div w:id="480123381">
      <w:bodyDiv w:val="1"/>
      <w:marLeft w:val="0"/>
      <w:marRight w:val="0"/>
      <w:marTop w:val="0"/>
      <w:marBottom w:val="0"/>
      <w:divBdr>
        <w:top w:val="none" w:sz="0" w:space="0" w:color="auto"/>
        <w:left w:val="none" w:sz="0" w:space="0" w:color="auto"/>
        <w:bottom w:val="none" w:sz="0" w:space="0" w:color="auto"/>
        <w:right w:val="none" w:sz="0" w:space="0" w:color="auto"/>
      </w:divBdr>
    </w:div>
    <w:div w:id="499586776">
      <w:bodyDiv w:val="1"/>
      <w:marLeft w:val="0"/>
      <w:marRight w:val="0"/>
      <w:marTop w:val="0"/>
      <w:marBottom w:val="0"/>
      <w:divBdr>
        <w:top w:val="none" w:sz="0" w:space="0" w:color="auto"/>
        <w:left w:val="none" w:sz="0" w:space="0" w:color="auto"/>
        <w:bottom w:val="none" w:sz="0" w:space="0" w:color="auto"/>
        <w:right w:val="none" w:sz="0" w:space="0" w:color="auto"/>
      </w:divBdr>
    </w:div>
    <w:div w:id="525796653">
      <w:bodyDiv w:val="1"/>
      <w:marLeft w:val="0"/>
      <w:marRight w:val="0"/>
      <w:marTop w:val="0"/>
      <w:marBottom w:val="0"/>
      <w:divBdr>
        <w:top w:val="none" w:sz="0" w:space="0" w:color="auto"/>
        <w:left w:val="none" w:sz="0" w:space="0" w:color="auto"/>
        <w:bottom w:val="none" w:sz="0" w:space="0" w:color="auto"/>
        <w:right w:val="none" w:sz="0" w:space="0" w:color="auto"/>
      </w:divBdr>
    </w:div>
    <w:div w:id="531381980">
      <w:bodyDiv w:val="1"/>
      <w:marLeft w:val="0"/>
      <w:marRight w:val="0"/>
      <w:marTop w:val="0"/>
      <w:marBottom w:val="0"/>
      <w:divBdr>
        <w:top w:val="none" w:sz="0" w:space="0" w:color="auto"/>
        <w:left w:val="none" w:sz="0" w:space="0" w:color="auto"/>
        <w:bottom w:val="none" w:sz="0" w:space="0" w:color="auto"/>
        <w:right w:val="none" w:sz="0" w:space="0" w:color="auto"/>
      </w:divBdr>
    </w:div>
    <w:div w:id="532769535">
      <w:bodyDiv w:val="1"/>
      <w:marLeft w:val="0"/>
      <w:marRight w:val="0"/>
      <w:marTop w:val="0"/>
      <w:marBottom w:val="0"/>
      <w:divBdr>
        <w:top w:val="none" w:sz="0" w:space="0" w:color="auto"/>
        <w:left w:val="none" w:sz="0" w:space="0" w:color="auto"/>
        <w:bottom w:val="none" w:sz="0" w:space="0" w:color="auto"/>
        <w:right w:val="none" w:sz="0" w:space="0" w:color="auto"/>
      </w:divBdr>
    </w:div>
    <w:div w:id="547452609">
      <w:bodyDiv w:val="1"/>
      <w:marLeft w:val="0"/>
      <w:marRight w:val="0"/>
      <w:marTop w:val="0"/>
      <w:marBottom w:val="0"/>
      <w:divBdr>
        <w:top w:val="none" w:sz="0" w:space="0" w:color="auto"/>
        <w:left w:val="none" w:sz="0" w:space="0" w:color="auto"/>
        <w:bottom w:val="none" w:sz="0" w:space="0" w:color="auto"/>
        <w:right w:val="none" w:sz="0" w:space="0" w:color="auto"/>
      </w:divBdr>
    </w:div>
    <w:div w:id="547571709">
      <w:bodyDiv w:val="1"/>
      <w:marLeft w:val="0"/>
      <w:marRight w:val="0"/>
      <w:marTop w:val="0"/>
      <w:marBottom w:val="0"/>
      <w:divBdr>
        <w:top w:val="none" w:sz="0" w:space="0" w:color="auto"/>
        <w:left w:val="none" w:sz="0" w:space="0" w:color="auto"/>
        <w:bottom w:val="none" w:sz="0" w:space="0" w:color="auto"/>
        <w:right w:val="none" w:sz="0" w:space="0" w:color="auto"/>
      </w:divBdr>
    </w:div>
    <w:div w:id="561448650">
      <w:bodyDiv w:val="1"/>
      <w:marLeft w:val="0"/>
      <w:marRight w:val="0"/>
      <w:marTop w:val="0"/>
      <w:marBottom w:val="0"/>
      <w:divBdr>
        <w:top w:val="none" w:sz="0" w:space="0" w:color="auto"/>
        <w:left w:val="none" w:sz="0" w:space="0" w:color="auto"/>
        <w:bottom w:val="none" w:sz="0" w:space="0" w:color="auto"/>
        <w:right w:val="none" w:sz="0" w:space="0" w:color="auto"/>
      </w:divBdr>
    </w:div>
    <w:div w:id="566645895">
      <w:bodyDiv w:val="1"/>
      <w:marLeft w:val="0"/>
      <w:marRight w:val="0"/>
      <w:marTop w:val="0"/>
      <w:marBottom w:val="0"/>
      <w:divBdr>
        <w:top w:val="none" w:sz="0" w:space="0" w:color="auto"/>
        <w:left w:val="none" w:sz="0" w:space="0" w:color="auto"/>
        <w:bottom w:val="none" w:sz="0" w:space="0" w:color="auto"/>
        <w:right w:val="none" w:sz="0" w:space="0" w:color="auto"/>
      </w:divBdr>
      <w:divsChild>
        <w:div w:id="1715885920">
          <w:marLeft w:val="0"/>
          <w:marRight w:val="0"/>
          <w:marTop w:val="0"/>
          <w:marBottom w:val="0"/>
          <w:divBdr>
            <w:top w:val="none" w:sz="0" w:space="0" w:color="auto"/>
            <w:left w:val="none" w:sz="0" w:space="0" w:color="auto"/>
            <w:bottom w:val="none" w:sz="0" w:space="0" w:color="auto"/>
            <w:right w:val="none" w:sz="0" w:space="0" w:color="auto"/>
          </w:divBdr>
        </w:div>
      </w:divsChild>
    </w:div>
    <w:div w:id="592587392">
      <w:bodyDiv w:val="1"/>
      <w:marLeft w:val="0"/>
      <w:marRight w:val="0"/>
      <w:marTop w:val="0"/>
      <w:marBottom w:val="0"/>
      <w:divBdr>
        <w:top w:val="none" w:sz="0" w:space="0" w:color="auto"/>
        <w:left w:val="none" w:sz="0" w:space="0" w:color="auto"/>
        <w:bottom w:val="none" w:sz="0" w:space="0" w:color="auto"/>
        <w:right w:val="none" w:sz="0" w:space="0" w:color="auto"/>
      </w:divBdr>
      <w:divsChild>
        <w:div w:id="624114863">
          <w:marLeft w:val="0"/>
          <w:marRight w:val="0"/>
          <w:marTop w:val="0"/>
          <w:marBottom w:val="0"/>
          <w:divBdr>
            <w:top w:val="none" w:sz="0" w:space="0" w:color="auto"/>
            <w:left w:val="none" w:sz="0" w:space="0" w:color="auto"/>
            <w:bottom w:val="none" w:sz="0" w:space="0" w:color="auto"/>
            <w:right w:val="none" w:sz="0" w:space="0" w:color="auto"/>
          </w:divBdr>
        </w:div>
      </w:divsChild>
    </w:div>
    <w:div w:id="602759450">
      <w:bodyDiv w:val="1"/>
      <w:marLeft w:val="0"/>
      <w:marRight w:val="0"/>
      <w:marTop w:val="0"/>
      <w:marBottom w:val="0"/>
      <w:divBdr>
        <w:top w:val="none" w:sz="0" w:space="0" w:color="auto"/>
        <w:left w:val="none" w:sz="0" w:space="0" w:color="auto"/>
        <w:bottom w:val="none" w:sz="0" w:space="0" w:color="auto"/>
        <w:right w:val="none" w:sz="0" w:space="0" w:color="auto"/>
      </w:divBdr>
    </w:div>
    <w:div w:id="607391956">
      <w:bodyDiv w:val="1"/>
      <w:marLeft w:val="0"/>
      <w:marRight w:val="0"/>
      <w:marTop w:val="0"/>
      <w:marBottom w:val="0"/>
      <w:divBdr>
        <w:top w:val="none" w:sz="0" w:space="0" w:color="auto"/>
        <w:left w:val="none" w:sz="0" w:space="0" w:color="auto"/>
        <w:bottom w:val="none" w:sz="0" w:space="0" w:color="auto"/>
        <w:right w:val="none" w:sz="0" w:space="0" w:color="auto"/>
      </w:divBdr>
    </w:div>
    <w:div w:id="609511506">
      <w:bodyDiv w:val="1"/>
      <w:marLeft w:val="0"/>
      <w:marRight w:val="0"/>
      <w:marTop w:val="0"/>
      <w:marBottom w:val="0"/>
      <w:divBdr>
        <w:top w:val="none" w:sz="0" w:space="0" w:color="auto"/>
        <w:left w:val="none" w:sz="0" w:space="0" w:color="auto"/>
        <w:bottom w:val="none" w:sz="0" w:space="0" w:color="auto"/>
        <w:right w:val="none" w:sz="0" w:space="0" w:color="auto"/>
      </w:divBdr>
    </w:div>
    <w:div w:id="625696056">
      <w:bodyDiv w:val="1"/>
      <w:marLeft w:val="0"/>
      <w:marRight w:val="0"/>
      <w:marTop w:val="0"/>
      <w:marBottom w:val="0"/>
      <w:divBdr>
        <w:top w:val="none" w:sz="0" w:space="0" w:color="auto"/>
        <w:left w:val="none" w:sz="0" w:space="0" w:color="auto"/>
        <w:bottom w:val="none" w:sz="0" w:space="0" w:color="auto"/>
        <w:right w:val="none" w:sz="0" w:space="0" w:color="auto"/>
      </w:divBdr>
    </w:div>
    <w:div w:id="627392095">
      <w:bodyDiv w:val="1"/>
      <w:marLeft w:val="0"/>
      <w:marRight w:val="0"/>
      <w:marTop w:val="0"/>
      <w:marBottom w:val="0"/>
      <w:divBdr>
        <w:top w:val="none" w:sz="0" w:space="0" w:color="auto"/>
        <w:left w:val="none" w:sz="0" w:space="0" w:color="auto"/>
        <w:bottom w:val="none" w:sz="0" w:space="0" w:color="auto"/>
        <w:right w:val="none" w:sz="0" w:space="0" w:color="auto"/>
      </w:divBdr>
    </w:div>
    <w:div w:id="662052701">
      <w:bodyDiv w:val="1"/>
      <w:marLeft w:val="0"/>
      <w:marRight w:val="0"/>
      <w:marTop w:val="0"/>
      <w:marBottom w:val="0"/>
      <w:divBdr>
        <w:top w:val="none" w:sz="0" w:space="0" w:color="auto"/>
        <w:left w:val="none" w:sz="0" w:space="0" w:color="auto"/>
        <w:bottom w:val="none" w:sz="0" w:space="0" w:color="auto"/>
        <w:right w:val="none" w:sz="0" w:space="0" w:color="auto"/>
      </w:divBdr>
    </w:div>
    <w:div w:id="668482838">
      <w:bodyDiv w:val="1"/>
      <w:marLeft w:val="0"/>
      <w:marRight w:val="0"/>
      <w:marTop w:val="0"/>
      <w:marBottom w:val="0"/>
      <w:divBdr>
        <w:top w:val="none" w:sz="0" w:space="0" w:color="auto"/>
        <w:left w:val="none" w:sz="0" w:space="0" w:color="auto"/>
        <w:bottom w:val="none" w:sz="0" w:space="0" w:color="auto"/>
        <w:right w:val="none" w:sz="0" w:space="0" w:color="auto"/>
      </w:divBdr>
    </w:div>
    <w:div w:id="674694691">
      <w:bodyDiv w:val="1"/>
      <w:marLeft w:val="0"/>
      <w:marRight w:val="0"/>
      <w:marTop w:val="0"/>
      <w:marBottom w:val="0"/>
      <w:divBdr>
        <w:top w:val="none" w:sz="0" w:space="0" w:color="auto"/>
        <w:left w:val="none" w:sz="0" w:space="0" w:color="auto"/>
        <w:bottom w:val="none" w:sz="0" w:space="0" w:color="auto"/>
        <w:right w:val="none" w:sz="0" w:space="0" w:color="auto"/>
      </w:divBdr>
    </w:div>
    <w:div w:id="675888580">
      <w:bodyDiv w:val="1"/>
      <w:marLeft w:val="0"/>
      <w:marRight w:val="0"/>
      <w:marTop w:val="0"/>
      <w:marBottom w:val="0"/>
      <w:divBdr>
        <w:top w:val="none" w:sz="0" w:space="0" w:color="auto"/>
        <w:left w:val="none" w:sz="0" w:space="0" w:color="auto"/>
        <w:bottom w:val="none" w:sz="0" w:space="0" w:color="auto"/>
        <w:right w:val="none" w:sz="0" w:space="0" w:color="auto"/>
      </w:divBdr>
    </w:div>
    <w:div w:id="677778166">
      <w:bodyDiv w:val="1"/>
      <w:marLeft w:val="0"/>
      <w:marRight w:val="0"/>
      <w:marTop w:val="0"/>
      <w:marBottom w:val="0"/>
      <w:divBdr>
        <w:top w:val="none" w:sz="0" w:space="0" w:color="auto"/>
        <w:left w:val="none" w:sz="0" w:space="0" w:color="auto"/>
        <w:bottom w:val="none" w:sz="0" w:space="0" w:color="auto"/>
        <w:right w:val="none" w:sz="0" w:space="0" w:color="auto"/>
      </w:divBdr>
    </w:div>
    <w:div w:id="704865868">
      <w:bodyDiv w:val="1"/>
      <w:marLeft w:val="0"/>
      <w:marRight w:val="0"/>
      <w:marTop w:val="0"/>
      <w:marBottom w:val="0"/>
      <w:divBdr>
        <w:top w:val="none" w:sz="0" w:space="0" w:color="auto"/>
        <w:left w:val="none" w:sz="0" w:space="0" w:color="auto"/>
        <w:bottom w:val="none" w:sz="0" w:space="0" w:color="auto"/>
        <w:right w:val="none" w:sz="0" w:space="0" w:color="auto"/>
      </w:divBdr>
    </w:div>
    <w:div w:id="705256764">
      <w:bodyDiv w:val="1"/>
      <w:marLeft w:val="0"/>
      <w:marRight w:val="0"/>
      <w:marTop w:val="0"/>
      <w:marBottom w:val="0"/>
      <w:divBdr>
        <w:top w:val="none" w:sz="0" w:space="0" w:color="auto"/>
        <w:left w:val="none" w:sz="0" w:space="0" w:color="auto"/>
        <w:bottom w:val="none" w:sz="0" w:space="0" w:color="auto"/>
        <w:right w:val="none" w:sz="0" w:space="0" w:color="auto"/>
      </w:divBdr>
    </w:div>
    <w:div w:id="709653162">
      <w:bodyDiv w:val="1"/>
      <w:marLeft w:val="0"/>
      <w:marRight w:val="0"/>
      <w:marTop w:val="0"/>
      <w:marBottom w:val="0"/>
      <w:divBdr>
        <w:top w:val="none" w:sz="0" w:space="0" w:color="auto"/>
        <w:left w:val="none" w:sz="0" w:space="0" w:color="auto"/>
        <w:bottom w:val="none" w:sz="0" w:space="0" w:color="auto"/>
        <w:right w:val="none" w:sz="0" w:space="0" w:color="auto"/>
      </w:divBdr>
    </w:div>
    <w:div w:id="739983969">
      <w:bodyDiv w:val="1"/>
      <w:marLeft w:val="0"/>
      <w:marRight w:val="0"/>
      <w:marTop w:val="0"/>
      <w:marBottom w:val="0"/>
      <w:divBdr>
        <w:top w:val="none" w:sz="0" w:space="0" w:color="auto"/>
        <w:left w:val="none" w:sz="0" w:space="0" w:color="auto"/>
        <w:bottom w:val="none" w:sz="0" w:space="0" w:color="auto"/>
        <w:right w:val="none" w:sz="0" w:space="0" w:color="auto"/>
      </w:divBdr>
    </w:div>
    <w:div w:id="753823432">
      <w:bodyDiv w:val="1"/>
      <w:marLeft w:val="0"/>
      <w:marRight w:val="0"/>
      <w:marTop w:val="0"/>
      <w:marBottom w:val="0"/>
      <w:divBdr>
        <w:top w:val="none" w:sz="0" w:space="0" w:color="auto"/>
        <w:left w:val="none" w:sz="0" w:space="0" w:color="auto"/>
        <w:bottom w:val="none" w:sz="0" w:space="0" w:color="auto"/>
        <w:right w:val="none" w:sz="0" w:space="0" w:color="auto"/>
      </w:divBdr>
    </w:div>
    <w:div w:id="785076093">
      <w:bodyDiv w:val="1"/>
      <w:marLeft w:val="0"/>
      <w:marRight w:val="0"/>
      <w:marTop w:val="0"/>
      <w:marBottom w:val="0"/>
      <w:divBdr>
        <w:top w:val="none" w:sz="0" w:space="0" w:color="auto"/>
        <w:left w:val="none" w:sz="0" w:space="0" w:color="auto"/>
        <w:bottom w:val="none" w:sz="0" w:space="0" w:color="auto"/>
        <w:right w:val="none" w:sz="0" w:space="0" w:color="auto"/>
      </w:divBdr>
    </w:div>
    <w:div w:id="785471071">
      <w:bodyDiv w:val="1"/>
      <w:marLeft w:val="0"/>
      <w:marRight w:val="0"/>
      <w:marTop w:val="0"/>
      <w:marBottom w:val="0"/>
      <w:divBdr>
        <w:top w:val="none" w:sz="0" w:space="0" w:color="auto"/>
        <w:left w:val="none" w:sz="0" w:space="0" w:color="auto"/>
        <w:bottom w:val="none" w:sz="0" w:space="0" w:color="auto"/>
        <w:right w:val="none" w:sz="0" w:space="0" w:color="auto"/>
      </w:divBdr>
      <w:divsChild>
        <w:div w:id="1328903574">
          <w:marLeft w:val="0"/>
          <w:marRight w:val="0"/>
          <w:marTop w:val="0"/>
          <w:marBottom w:val="0"/>
          <w:divBdr>
            <w:top w:val="none" w:sz="0" w:space="0" w:color="auto"/>
            <w:left w:val="none" w:sz="0" w:space="0" w:color="auto"/>
            <w:bottom w:val="none" w:sz="0" w:space="0" w:color="auto"/>
            <w:right w:val="none" w:sz="0" w:space="0" w:color="auto"/>
          </w:divBdr>
          <w:divsChild>
            <w:div w:id="1244953384">
              <w:marLeft w:val="0"/>
              <w:marRight w:val="0"/>
              <w:marTop w:val="0"/>
              <w:marBottom w:val="0"/>
              <w:divBdr>
                <w:top w:val="none" w:sz="0" w:space="0" w:color="auto"/>
                <w:left w:val="none" w:sz="0" w:space="0" w:color="auto"/>
                <w:bottom w:val="none" w:sz="0" w:space="0" w:color="auto"/>
                <w:right w:val="none" w:sz="0" w:space="0" w:color="auto"/>
              </w:divBdr>
              <w:divsChild>
                <w:div w:id="1222521011">
                  <w:marLeft w:val="0"/>
                  <w:marRight w:val="0"/>
                  <w:marTop w:val="0"/>
                  <w:marBottom w:val="0"/>
                  <w:divBdr>
                    <w:top w:val="none" w:sz="0" w:space="0" w:color="auto"/>
                    <w:left w:val="none" w:sz="0" w:space="0" w:color="auto"/>
                    <w:bottom w:val="none" w:sz="0" w:space="0" w:color="auto"/>
                    <w:right w:val="none" w:sz="0" w:space="0" w:color="auto"/>
                  </w:divBdr>
                  <w:divsChild>
                    <w:div w:id="1146707736">
                      <w:marLeft w:val="0"/>
                      <w:marRight w:val="0"/>
                      <w:marTop w:val="300"/>
                      <w:marBottom w:val="1200"/>
                      <w:divBdr>
                        <w:top w:val="none" w:sz="0" w:space="0" w:color="auto"/>
                        <w:left w:val="none" w:sz="0" w:space="0" w:color="auto"/>
                        <w:bottom w:val="none" w:sz="0" w:space="0" w:color="auto"/>
                        <w:right w:val="none" w:sz="0" w:space="0" w:color="auto"/>
                      </w:divBdr>
                      <w:divsChild>
                        <w:div w:id="1125581726">
                          <w:marLeft w:val="0"/>
                          <w:marRight w:val="0"/>
                          <w:marTop w:val="0"/>
                          <w:marBottom w:val="0"/>
                          <w:divBdr>
                            <w:top w:val="none" w:sz="0" w:space="0" w:color="auto"/>
                            <w:left w:val="none" w:sz="0" w:space="0" w:color="auto"/>
                            <w:bottom w:val="none" w:sz="0" w:space="0" w:color="auto"/>
                            <w:right w:val="none" w:sz="0" w:space="0" w:color="auto"/>
                          </w:divBdr>
                          <w:divsChild>
                            <w:div w:id="2019309667">
                              <w:marLeft w:val="0"/>
                              <w:marRight w:val="0"/>
                              <w:marTop w:val="0"/>
                              <w:marBottom w:val="0"/>
                              <w:divBdr>
                                <w:top w:val="none" w:sz="0" w:space="0" w:color="auto"/>
                                <w:left w:val="none" w:sz="0" w:space="0" w:color="auto"/>
                                <w:bottom w:val="none" w:sz="0" w:space="0" w:color="auto"/>
                                <w:right w:val="none" w:sz="0" w:space="0" w:color="auto"/>
                              </w:divBdr>
                              <w:divsChild>
                                <w:div w:id="9532420">
                                  <w:marLeft w:val="0"/>
                                  <w:marRight w:val="0"/>
                                  <w:marTop w:val="0"/>
                                  <w:marBottom w:val="0"/>
                                  <w:divBdr>
                                    <w:top w:val="none" w:sz="0" w:space="0" w:color="auto"/>
                                    <w:left w:val="none" w:sz="0" w:space="0" w:color="auto"/>
                                    <w:bottom w:val="none" w:sz="0" w:space="0" w:color="auto"/>
                                    <w:right w:val="none" w:sz="0" w:space="0" w:color="auto"/>
                                  </w:divBdr>
                                  <w:divsChild>
                                    <w:div w:id="483162371">
                                      <w:marLeft w:val="0"/>
                                      <w:marRight w:val="0"/>
                                      <w:marTop w:val="0"/>
                                      <w:marBottom w:val="0"/>
                                      <w:divBdr>
                                        <w:top w:val="none" w:sz="0" w:space="0" w:color="auto"/>
                                        <w:left w:val="none" w:sz="0" w:space="0" w:color="auto"/>
                                        <w:bottom w:val="none" w:sz="0" w:space="0" w:color="auto"/>
                                        <w:right w:val="none" w:sz="0" w:space="0" w:color="auto"/>
                                      </w:divBdr>
                                    </w:div>
                                    <w:div w:id="509681511">
                                      <w:marLeft w:val="0"/>
                                      <w:marRight w:val="0"/>
                                      <w:marTop w:val="0"/>
                                      <w:marBottom w:val="0"/>
                                      <w:divBdr>
                                        <w:top w:val="none" w:sz="0" w:space="0" w:color="auto"/>
                                        <w:left w:val="none" w:sz="0" w:space="0" w:color="auto"/>
                                        <w:bottom w:val="none" w:sz="0" w:space="0" w:color="auto"/>
                                        <w:right w:val="none" w:sz="0" w:space="0" w:color="auto"/>
                                      </w:divBdr>
                                    </w:div>
                                    <w:div w:id="520047113">
                                      <w:marLeft w:val="0"/>
                                      <w:marRight w:val="0"/>
                                      <w:marTop w:val="0"/>
                                      <w:marBottom w:val="0"/>
                                      <w:divBdr>
                                        <w:top w:val="none" w:sz="0" w:space="0" w:color="auto"/>
                                        <w:left w:val="none" w:sz="0" w:space="0" w:color="auto"/>
                                        <w:bottom w:val="none" w:sz="0" w:space="0" w:color="auto"/>
                                        <w:right w:val="none" w:sz="0" w:space="0" w:color="auto"/>
                                      </w:divBdr>
                                    </w:div>
                                    <w:div w:id="647826662">
                                      <w:marLeft w:val="0"/>
                                      <w:marRight w:val="0"/>
                                      <w:marTop w:val="0"/>
                                      <w:marBottom w:val="0"/>
                                      <w:divBdr>
                                        <w:top w:val="none" w:sz="0" w:space="0" w:color="auto"/>
                                        <w:left w:val="none" w:sz="0" w:space="0" w:color="auto"/>
                                        <w:bottom w:val="none" w:sz="0" w:space="0" w:color="auto"/>
                                        <w:right w:val="none" w:sz="0" w:space="0" w:color="auto"/>
                                      </w:divBdr>
                                    </w:div>
                                    <w:div w:id="1030641216">
                                      <w:marLeft w:val="0"/>
                                      <w:marRight w:val="0"/>
                                      <w:marTop w:val="0"/>
                                      <w:marBottom w:val="0"/>
                                      <w:divBdr>
                                        <w:top w:val="none" w:sz="0" w:space="0" w:color="auto"/>
                                        <w:left w:val="none" w:sz="0" w:space="0" w:color="auto"/>
                                        <w:bottom w:val="none" w:sz="0" w:space="0" w:color="auto"/>
                                        <w:right w:val="none" w:sz="0" w:space="0" w:color="auto"/>
                                      </w:divBdr>
                                    </w:div>
                                    <w:div w:id="1128669554">
                                      <w:marLeft w:val="0"/>
                                      <w:marRight w:val="0"/>
                                      <w:marTop w:val="0"/>
                                      <w:marBottom w:val="0"/>
                                      <w:divBdr>
                                        <w:top w:val="none" w:sz="0" w:space="0" w:color="auto"/>
                                        <w:left w:val="none" w:sz="0" w:space="0" w:color="auto"/>
                                        <w:bottom w:val="none" w:sz="0" w:space="0" w:color="auto"/>
                                        <w:right w:val="none" w:sz="0" w:space="0" w:color="auto"/>
                                      </w:divBdr>
                                    </w:div>
                                    <w:div w:id="1648822240">
                                      <w:marLeft w:val="0"/>
                                      <w:marRight w:val="0"/>
                                      <w:marTop w:val="0"/>
                                      <w:marBottom w:val="0"/>
                                      <w:divBdr>
                                        <w:top w:val="none" w:sz="0" w:space="0" w:color="auto"/>
                                        <w:left w:val="none" w:sz="0" w:space="0" w:color="auto"/>
                                        <w:bottom w:val="none" w:sz="0" w:space="0" w:color="auto"/>
                                        <w:right w:val="none" w:sz="0" w:space="0" w:color="auto"/>
                                      </w:divBdr>
                                    </w:div>
                                    <w:div w:id="17937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637203">
      <w:bodyDiv w:val="1"/>
      <w:marLeft w:val="0"/>
      <w:marRight w:val="0"/>
      <w:marTop w:val="0"/>
      <w:marBottom w:val="0"/>
      <w:divBdr>
        <w:top w:val="none" w:sz="0" w:space="0" w:color="auto"/>
        <w:left w:val="none" w:sz="0" w:space="0" w:color="auto"/>
        <w:bottom w:val="none" w:sz="0" w:space="0" w:color="auto"/>
        <w:right w:val="none" w:sz="0" w:space="0" w:color="auto"/>
      </w:divBdr>
    </w:div>
    <w:div w:id="820778339">
      <w:bodyDiv w:val="1"/>
      <w:marLeft w:val="0"/>
      <w:marRight w:val="0"/>
      <w:marTop w:val="0"/>
      <w:marBottom w:val="0"/>
      <w:divBdr>
        <w:top w:val="none" w:sz="0" w:space="0" w:color="auto"/>
        <w:left w:val="none" w:sz="0" w:space="0" w:color="auto"/>
        <w:bottom w:val="none" w:sz="0" w:space="0" w:color="auto"/>
        <w:right w:val="none" w:sz="0" w:space="0" w:color="auto"/>
      </w:divBdr>
    </w:div>
    <w:div w:id="826017655">
      <w:bodyDiv w:val="1"/>
      <w:marLeft w:val="0"/>
      <w:marRight w:val="0"/>
      <w:marTop w:val="0"/>
      <w:marBottom w:val="0"/>
      <w:divBdr>
        <w:top w:val="none" w:sz="0" w:space="0" w:color="auto"/>
        <w:left w:val="none" w:sz="0" w:space="0" w:color="auto"/>
        <w:bottom w:val="none" w:sz="0" w:space="0" w:color="auto"/>
        <w:right w:val="none" w:sz="0" w:space="0" w:color="auto"/>
      </w:divBdr>
    </w:div>
    <w:div w:id="830217132">
      <w:bodyDiv w:val="1"/>
      <w:marLeft w:val="0"/>
      <w:marRight w:val="0"/>
      <w:marTop w:val="0"/>
      <w:marBottom w:val="0"/>
      <w:divBdr>
        <w:top w:val="none" w:sz="0" w:space="0" w:color="auto"/>
        <w:left w:val="none" w:sz="0" w:space="0" w:color="auto"/>
        <w:bottom w:val="none" w:sz="0" w:space="0" w:color="auto"/>
        <w:right w:val="none" w:sz="0" w:space="0" w:color="auto"/>
      </w:divBdr>
    </w:div>
    <w:div w:id="837889964">
      <w:bodyDiv w:val="1"/>
      <w:marLeft w:val="0"/>
      <w:marRight w:val="0"/>
      <w:marTop w:val="0"/>
      <w:marBottom w:val="0"/>
      <w:divBdr>
        <w:top w:val="none" w:sz="0" w:space="0" w:color="auto"/>
        <w:left w:val="none" w:sz="0" w:space="0" w:color="auto"/>
        <w:bottom w:val="none" w:sz="0" w:space="0" w:color="auto"/>
        <w:right w:val="none" w:sz="0" w:space="0" w:color="auto"/>
      </w:divBdr>
    </w:div>
    <w:div w:id="839078363">
      <w:bodyDiv w:val="1"/>
      <w:marLeft w:val="0"/>
      <w:marRight w:val="0"/>
      <w:marTop w:val="0"/>
      <w:marBottom w:val="0"/>
      <w:divBdr>
        <w:top w:val="none" w:sz="0" w:space="0" w:color="auto"/>
        <w:left w:val="none" w:sz="0" w:space="0" w:color="auto"/>
        <w:bottom w:val="none" w:sz="0" w:space="0" w:color="auto"/>
        <w:right w:val="none" w:sz="0" w:space="0" w:color="auto"/>
      </w:divBdr>
    </w:div>
    <w:div w:id="841897416">
      <w:bodyDiv w:val="1"/>
      <w:marLeft w:val="0"/>
      <w:marRight w:val="0"/>
      <w:marTop w:val="0"/>
      <w:marBottom w:val="0"/>
      <w:divBdr>
        <w:top w:val="none" w:sz="0" w:space="0" w:color="auto"/>
        <w:left w:val="none" w:sz="0" w:space="0" w:color="auto"/>
        <w:bottom w:val="none" w:sz="0" w:space="0" w:color="auto"/>
        <w:right w:val="none" w:sz="0" w:space="0" w:color="auto"/>
      </w:divBdr>
      <w:divsChild>
        <w:div w:id="2064525062">
          <w:marLeft w:val="0"/>
          <w:marRight w:val="0"/>
          <w:marTop w:val="0"/>
          <w:marBottom w:val="0"/>
          <w:divBdr>
            <w:top w:val="none" w:sz="0" w:space="0" w:color="auto"/>
            <w:left w:val="none" w:sz="0" w:space="0" w:color="auto"/>
            <w:bottom w:val="none" w:sz="0" w:space="0" w:color="auto"/>
            <w:right w:val="none" w:sz="0" w:space="0" w:color="auto"/>
          </w:divBdr>
          <w:divsChild>
            <w:div w:id="882713272">
              <w:marLeft w:val="0"/>
              <w:marRight w:val="0"/>
              <w:marTop w:val="0"/>
              <w:marBottom w:val="0"/>
              <w:divBdr>
                <w:top w:val="none" w:sz="0" w:space="0" w:color="auto"/>
                <w:left w:val="none" w:sz="0" w:space="0" w:color="auto"/>
                <w:bottom w:val="none" w:sz="0" w:space="0" w:color="auto"/>
                <w:right w:val="none" w:sz="0" w:space="0" w:color="auto"/>
              </w:divBdr>
              <w:divsChild>
                <w:div w:id="1150361186">
                  <w:marLeft w:val="0"/>
                  <w:marRight w:val="0"/>
                  <w:marTop w:val="0"/>
                  <w:marBottom w:val="0"/>
                  <w:divBdr>
                    <w:top w:val="none" w:sz="0" w:space="0" w:color="auto"/>
                    <w:left w:val="none" w:sz="0" w:space="0" w:color="auto"/>
                    <w:bottom w:val="none" w:sz="0" w:space="0" w:color="auto"/>
                    <w:right w:val="none" w:sz="0" w:space="0" w:color="auto"/>
                  </w:divBdr>
                  <w:divsChild>
                    <w:div w:id="1564750693">
                      <w:marLeft w:val="0"/>
                      <w:marRight w:val="0"/>
                      <w:marTop w:val="0"/>
                      <w:marBottom w:val="0"/>
                      <w:divBdr>
                        <w:top w:val="none" w:sz="0" w:space="0" w:color="auto"/>
                        <w:left w:val="none" w:sz="0" w:space="0" w:color="auto"/>
                        <w:bottom w:val="none" w:sz="0" w:space="0" w:color="auto"/>
                        <w:right w:val="none" w:sz="0" w:space="0" w:color="auto"/>
                      </w:divBdr>
                      <w:divsChild>
                        <w:div w:id="1845439920">
                          <w:marLeft w:val="0"/>
                          <w:marRight w:val="0"/>
                          <w:marTop w:val="0"/>
                          <w:marBottom w:val="0"/>
                          <w:divBdr>
                            <w:top w:val="none" w:sz="0" w:space="0" w:color="auto"/>
                            <w:left w:val="none" w:sz="0" w:space="0" w:color="auto"/>
                            <w:bottom w:val="none" w:sz="0" w:space="0" w:color="auto"/>
                            <w:right w:val="none" w:sz="0" w:space="0" w:color="auto"/>
                          </w:divBdr>
                          <w:divsChild>
                            <w:div w:id="11887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61566">
      <w:bodyDiv w:val="1"/>
      <w:marLeft w:val="0"/>
      <w:marRight w:val="0"/>
      <w:marTop w:val="0"/>
      <w:marBottom w:val="0"/>
      <w:divBdr>
        <w:top w:val="none" w:sz="0" w:space="0" w:color="auto"/>
        <w:left w:val="none" w:sz="0" w:space="0" w:color="auto"/>
        <w:bottom w:val="none" w:sz="0" w:space="0" w:color="auto"/>
        <w:right w:val="none" w:sz="0" w:space="0" w:color="auto"/>
      </w:divBdr>
    </w:div>
    <w:div w:id="876968175">
      <w:bodyDiv w:val="1"/>
      <w:marLeft w:val="0"/>
      <w:marRight w:val="0"/>
      <w:marTop w:val="0"/>
      <w:marBottom w:val="0"/>
      <w:divBdr>
        <w:top w:val="none" w:sz="0" w:space="0" w:color="auto"/>
        <w:left w:val="none" w:sz="0" w:space="0" w:color="auto"/>
        <w:bottom w:val="none" w:sz="0" w:space="0" w:color="auto"/>
        <w:right w:val="none" w:sz="0" w:space="0" w:color="auto"/>
      </w:divBdr>
    </w:div>
    <w:div w:id="904334535">
      <w:bodyDiv w:val="1"/>
      <w:marLeft w:val="0"/>
      <w:marRight w:val="0"/>
      <w:marTop w:val="0"/>
      <w:marBottom w:val="0"/>
      <w:divBdr>
        <w:top w:val="none" w:sz="0" w:space="0" w:color="auto"/>
        <w:left w:val="none" w:sz="0" w:space="0" w:color="auto"/>
        <w:bottom w:val="none" w:sz="0" w:space="0" w:color="auto"/>
        <w:right w:val="none" w:sz="0" w:space="0" w:color="auto"/>
      </w:divBdr>
      <w:divsChild>
        <w:div w:id="1973516111">
          <w:marLeft w:val="0"/>
          <w:marRight w:val="0"/>
          <w:marTop w:val="0"/>
          <w:marBottom w:val="0"/>
          <w:divBdr>
            <w:top w:val="none" w:sz="0" w:space="0" w:color="auto"/>
            <w:left w:val="none" w:sz="0" w:space="0" w:color="auto"/>
            <w:bottom w:val="none" w:sz="0" w:space="0" w:color="auto"/>
            <w:right w:val="none" w:sz="0" w:space="0" w:color="auto"/>
          </w:divBdr>
          <w:divsChild>
            <w:div w:id="1480151315">
              <w:marLeft w:val="0"/>
              <w:marRight w:val="0"/>
              <w:marTop w:val="0"/>
              <w:marBottom w:val="0"/>
              <w:divBdr>
                <w:top w:val="none" w:sz="0" w:space="0" w:color="auto"/>
                <w:left w:val="none" w:sz="0" w:space="0" w:color="auto"/>
                <w:bottom w:val="none" w:sz="0" w:space="0" w:color="auto"/>
                <w:right w:val="none" w:sz="0" w:space="0" w:color="auto"/>
              </w:divBdr>
              <w:divsChild>
                <w:div w:id="6117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6949">
          <w:marLeft w:val="0"/>
          <w:marRight w:val="0"/>
          <w:marTop w:val="0"/>
          <w:marBottom w:val="0"/>
          <w:divBdr>
            <w:top w:val="none" w:sz="0" w:space="0" w:color="auto"/>
            <w:left w:val="none" w:sz="0" w:space="0" w:color="auto"/>
            <w:bottom w:val="none" w:sz="0" w:space="0" w:color="auto"/>
            <w:right w:val="none" w:sz="0" w:space="0" w:color="auto"/>
          </w:divBdr>
          <w:divsChild>
            <w:div w:id="1364599336">
              <w:marLeft w:val="0"/>
              <w:marRight w:val="0"/>
              <w:marTop w:val="0"/>
              <w:marBottom w:val="0"/>
              <w:divBdr>
                <w:top w:val="none" w:sz="0" w:space="0" w:color="auto"/>
                <w:left w:val="none" w:sz="0" w:space="0" w:color="auto"/>
                <w:bottom w:val="none" w:sz="0" w:space="0" w:color="auto"/>
                <w:right w:val="none" w:sz="0" w:space="0" w:color="auto"/>
              </w:divBdr>
              <w:divsChild>
                <w:div w:id="8476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39767">
      <w:bodyDiv w:val="1"/>
      <w:marLeft w:val="0"/>
      <w:marRight w:val="0"/>
      <w:marTop w:val="0"/>
      <w:marBottom w:val="0"/>
      <w:divBdr>
        <w:top w:val="none" w:sz="0" w:space="0" w:color="auto"/>
        <w:left w:val="none" w:sz="0" w:space="0" w:color="auto"/>
        <w:bottom w:val="none" w:sz="0" w:space="0" w:color="auto"/>
        <w:right w:val="none" w:sz="0" w:space="0" w:color="auto"/>
      </w:divBdr>
    </w:div>
    <w:div w:id="940184110">
      <w:bodyDiv w:val="1"/>
      <w:marLeft w:val="0"/>
      <w:marRight w:val="0"/>
      <w:marTop w:val="0"/>
      <w:marBottom w:val="0"/>
      <w:divBdr>
        <w:top w:val="none" w:sz="0" w:space="0" w:color="auto"/>
        <w:left w:val="none" w:sz="0" w:space="0" w:color="auto"/>
        <w:bottom w:val="none" w:sz="0" w:space="0" w:color="auto"/>
        <w:right w:val="none" w:sz="0" w:space="0" w:color="auto"/>
      </w:divBdr>
    </w:div>
    <w:div w:id="955334697">
      <w:bodyDiv w:val="1"/>
      <w:marLeft w:val="0"/>
      <w:marRight w:val="0"/>
      <w:marTop w:val="0"/>
      <w:marBottom w:val="0"/>
      <w:divBdr>
        <w:top w:val="none" w:sz="0" w:space="0" w:color="auto"/>
        <w:left w:val="none" w:sz="0" w:space="0" w:color="auto"/>
        <w:bottom w:val="none" w:sz="0" w:space="0" w:color="auto"/>
        <w:right w:val="none" w:sz="0" w:space="0" w:color="auto"/>
      </w:divBdr>
    </w:div>
    <w:div w:id="969631155">
      <w:bodyDiv w:val="1"/>
      <w:marLeft w:val="0"/>
      <w:marRight w:val="0"/>
      <w:marTop w:val="0"/>
      <w:marBottom w:val="0"/>
      <w:divBdr>
        <w:top w:val="none" w:sz="0" w:space="0" w:color="auto"/>
        <w:left w:val="none" w:sz="0" w:space="0" w:color="auto"/>
        <w:bottom w:val="none" w:sz="0" w:space="0" w:color="auto"/>
        <w:right w:val="none" w:sz="0" w:space="0" w:color="auto"/>
      </w:divBdr>
    </w:div>
    <w:div w:id="972099196">
      <w:bodyDiv w:val="1"/>
      <w:marLeft w:val="0"/>
      <w:marRight w:val="0"/>
      <w:marTop w:val="0"/>
      <w:marBottom w:val="0"/>
      <w:divBdr>
        <w:top w:val="none" w:sz="0" w:space="0" w:color="auto"/>
        <w:left w:val="none" w:sz="0" w:space="0" w:color="auto"/>
        <w:bottom w:val="none" w:sz="0" w:space="0" w:color="auto"/>
        <w:right w:val="none" w:sz="0" w:space="0" w:color="auto"/>
      </w:divBdr>
    </w:div>
    <w:div w:id="977880903">
      <w:bodyDiv w:val="1"/>
      <w:marLeft w:val="0"/>
      <w:marRight w:val="0"/>
      <w:marTop w:val="0"/>
      <w:marBottom w:val="0"/>
      <w:divBdr>
        <w:top w:val="none" w:sz="0" w:space="0" w:color="auto"/>
        <w:left w:val="none" w:sz="0" w:space="0" w:color="auto"/>
        <w:bottom w:val="none" w:sz="0" w:space="0" w:color="auto"/>
        <w:right w:val="none" w:sz="0" w:space="0" w:color="auto"/>
      </w:divBdr>
    </w:div>
    <w:div w:id="999501192">
      <w:bodyDiv w:val="1"/>
      <w:marLeft w:val="0"/>
      <w:marRight w:val="0"/>
      <w:marTop w:val="0"/>
      <w:marBottom w:val="0"/>
      <w:divBdr>
        <w:top w:val="none" w:sz="0" w:space="0" w:color="auto"/>
        <w:left w:val="none" w:sz="0" w:space="0" w:color="auto"/>
        <w:bottom w:val="none" w:sz="0" w:space="0" w:color="auto"/>
        <w:right w:val="none" w:sz="0" w:space="0" w:color="auto"/>
      </w:divBdr>
    </w:div>
    <w:div w:id="1004090514">
      <w:bodyDiv w:val="1"/>
      <w:marLeft w:val="0"/>
      <w:marRight w:val="0"/>
      <w:marTop w:val="0"/>
      <w:marBottom w:val="0"/>
      <w:divBdr>
        <w:top w:val="none" w:sz="0" w:space="0" w:color="auto"/>
        <w:left w:val="none" w:sz="0" w:space="0" w:color="auto"/>
        <w:bottom w:val="none" w:sz="0" w:space="0" w:color="auto"/>
        <w:right w:val="none" w:sz="0" w:space="0" w:color="auto"/>
      </w:divBdr>
    </w:div>
    <w:div w:id="1010913045">
      <w:bodyDiv w:val="1"/>
      <w:marLeft w:val="0"/>
      <w:marRight w:val="0"/>
      <w:marTop w:val="0"/>
      <w:marBottom w:val="0"/>
      <w:divBdr>
        <w:top w:val="none" w:sz="0" w:space="0" w:color="auto"/>
        <w:left w:val="none" w:sz="0" w:space="0" w:color="auto"/>
        <w:bottom w:val="none" w:sz="0" w:space="0" w:color="auto"/>
        <w:right w:val="none" w:sz="0" w:space="0" w:color="auto"/>
      </w:divBdr>
      <w:divsChild>
        <w:div w:id="375856181">
          <w:marLeft w:val="0"/>
          <w:marRight w:val="0"/>
          <w:marTop w:val="0"/>
          <w:marBottom w:val="0"/>
          <w:divBdr>
            <w:top w:val="none" w:sz="0" w:space="0" w:color="auto"/>
            <w:left w:val="none" w:sz="0" w:space="0" w:color="auto"/>
            <w:bottom w:val="none" w:sz="0" w:space="0" w:color="auto"/>
            <w:right w:val="none" w:sz="0" w:space="0" w:color="auto"/>
          </w:divBdr>
        </w:div>
      </w:divsChild>
    </w:div>
    <w:div w:id="1037508401">
      <w:bodyDiv w:val="1"/>
      <w:marLeft w:val="0"/>
      <w:marRight w:val="0"/>
      <w:marTop w:val="0"/>
      <w:marBottom w:val="0"/>
      <w:divBdr>
        <w:top w:val="none" w:sz="0" w:space="0" w:color="auto"/>
        <w:left w:val="none" w:sz="0" w:space="0" w:color="auto"/>
        <w:bottom w:val="none" w:sz="0" w:space="0" w:color="auto"/>
        <w:right w:val="none" w:sz="0" w:space="0" w:color="auto"/>
      </w:divBdr>
    </w:div>
    <w:div w:id="1044133108">
      <w:bodyDiv w:val="1"/>
      <w:marLeft w:val="0"/>
      <w:marRight w:val="0"/>
      <w:marTop w:val="0"/>
      <w:marBottom w:val="0"/>
      <w:divBdr>
        <w:top w:val="none" w:sz="0" w:space="0" w:color="auto"/>
        <w:left w:val="none" w:sz="0" w:space="0" w:color="auto"/>
        <w:bottom w:val="none" w:sz="0" w:space="0" w:color="auto"/>
        <w:right w:val="none" w:sz="0" w:space="0" w:color="auto"/>
      </w:divBdr>
    </w:div>
    <w:div w:id="1044721645">
      <w:bodyDiv w:val="1"/>
      <w:marLeft w:val="0"/>
      <w:marRight w:val="0"/>
      <w:marTop w:val="0"/>
      <w:marBottom w:val="0"/>
      <w:divBdr>
        <w:top w:val="none" w:sz="0" w:space="0" w:color="auto"/>
        <w:left w:val="none" w:sz="0" w:space="0" w:color="auto"/>
        <w:bottom w:val="none" w:sz="0" w:space="0" w:color="auto"/>
        <w:right w:val="none" w:sz="0" w:space="0" w:color="auto"/>
      </w:divBdr>
    </w:div>
    <w:div w:id="1047266404">
      <w:bodyDiv w:val="1"/>
      <w:marLeft w:val="0"/>
      <w:marRight w:val="0"/>
      <w:marTop w:val="0"/>
      <w:marBottom w:val="0"/>
      <w:divBdr>
        <w:top w:val="none" w:sz="0" w:space="0" w:color="auto"/>
        <w:left w:val="none" w:sz="0" w:space="0" w:color="auto"/>
        <w:bottom w:val="none" w:sz="0" w:space="0" w:color="auto"/>
        <w:right w:val="none" w:sz="0" w:space="0" w:color="auto"/>
      </w:divBdr>
    </w:div>
    <w:div w:id="1066077150">
      <w:bodyDiv w:val="1"/>
      <w:marLeft w:val="0"/>
      <w:marRight w:val="0"/>
      <w:marTop w:val="0"/>
      <w:marBottom w:val="0"/>
      <w:divBdr>
        <w:top w:val="none" w:sz="0" w:space="0" w:color="auto"/>
        <w:left w:val="none" w:sz="0" w:space="0" w:color="auto"/>
        <w:bottom w:val="none" w:sz="0" w:space="0" w:color="auto"/>
        <w:right w:val="none" w:sz="0" w:space="0" w:color="auto"/>
      </w:divBdr>
    </w:div>
    <w:div w:id="1074624458">
      <w:bodyDiv w:val="1"/>
      <w:marLeft w:val="0"/>
      <w:marRight w:val="0"/>
      <w:marTop w:val="0"/>
      <w:marBottom w:val="0"/>
      <w:divBdr>
        <w:top w:val="none" w:sz="0" w:space="0" w:color="auto"/>
        <w:left w:val="none" w:sz="0" w:space="0" w:color="auto"/>
        <w:bottom w:val="none" w:sz="0" w:space="0" w:color="auto"/>
        <w:right w:val="none" w:sz="0" w:space="0" w:color="auto"/>
      </w:divBdr>
    </w:div>
    <w:div w:id="1080563904">
      <w:bodyDiv w:val="1"/>
      <w:marLeft w:val="0"/>
      <w:marRight w:val="0"/>
      <w:marTop w:val="0"/>
      <w:marBottom w:val="0"/>
      <w:divBdr>
        <w:top w:val="none" w:sz="0" w:space="0" w:color="auto"/>
        <w:left w:val="none" w:sz="0" w:space="0" w:color="auto"/>
        <w:bottom w:val="none" w:sz="0" w:space="0" w:color="auto"/>
        <w:right w:val="none" w:sz="0" w:space="0" w:color="auto"/>
      </w:divBdr>
    </w:div>
    <w:div w:id="1100368989">
      <w:bodyDiv w:val="1"/>
      <w:marLeft w:val="0"/>
      <w:marRight w:val="0"/>
      <w:marTop w:val="0"/>
      <w:marBottom w:val="0"/>
      <w:divBdr>
        <w:top w:val="none" w:sz="0" w:space="0" w:color="auto"/>
        <w:left w:val="none" w:sz="0" w:space="0" w:color="auto"/>
        <w:bottom w:val="none" w:sz="0" w:space="0" w:color="auto"/>
        <w:right w:val="none" w:sz="0" w:space="0" w:color="auto"/>
      </w:divBdr>
    </w:div>
    <w:div w:id="1126697223">
      <w:bodyDiv w:val="1"/>
      <w:marLeft w:val="0"/>
      <w:marRight w:val="0"/>
      <w:marTop w:val="0"/>
      <w:marBottom w:val="0"/>
      <w:divBdr>
        <w:top w:val="none" w:sz="0" w:space="0" w:color="auto"/>
        <w:left w:val="none" w:sz="0" w:space="0" w:color="auto"/>
        <w:bottom w:val="none" w:sz="0" w:space="0" w:color="auto"/>
        <w:right w:val="none" w:sz="0" w:space="0" w:color="auto"/>
      </w:divBdr>
    </w:div>
    <w:div w:id="1131437570">
      <w:bodyDiv w:val="1"/>
      <w:marLeft w:val="0"/>
      <w:marRight w:val="0"/>
      <w:marTop w:val="0"/>
      <w:marBottom w:val="0"/>
      <w:divBdr>
        <w:top w:val="none" w:sz="0" w:space="0" w:color="auto"/>
        <w:left w:val="none" w:sz="0" w:space="0" w:color="auto"/>
        <w:bottom w:val="none" w:sz="0" w:space="0" w:color="auto"/>
        <w:right w:val="none" w:sz="0" w:space="0" w:color="auto"/>
      </w:divBdr>
      <w:divsChild>
        <w:div w:id="825323299">
          <w:marLeft w:val="0"/>
          <w:marRight w:val="0"/>
          <w:marTop w:val="0"/>
          <w:marBottom w:val="0"/>
          <w:divBdr>
            <w:top w:val="none" w:sz="0" w:space="0" w:color="auto"/>
            <w:left w:val="none" w:sz="0" w:space="0" w:color="auto"/>
            <w:bottom w:val="none" w:sz="0" w:space="0" w:color="auto"/>
            <w:right w:val="none" w:sz="0" w:space="0" w:color="auto"/>
          </w:divBdr>
        </w:div>
      </w:divsChild>
    </w:div>
    <w:div w:id="1157724045">
      <w:bodyDiv w:val="1"/>
      <w:marLeft w:val="0"/>
      <w:marRight w:val="0"/>
      <w:marTop w:val="0"/>
      <w:marBottom w:val="0"/>
      <w:divBdr>
        <w:top w:val="none" w:sz="0" w:space="0" w:color="auto"/>
        <w:left w:val="none" w:sz="0" w:space="0" w:color="auto"/>
        <w:bottom w:val="none" w:sz="0" w:space="0" w:color="auto"/>
        <w:right w:val="none" w:sz="0" w:space="0" w:color="auto"/>
      </w:divBdr>
    </w:div>
    <w:div w:id="1163203914">
      <w:bodyDiv w:val="1"/>
      <w:marLeft w:val="0"/>
      <w:marRight w:val="0"/>
      <w:marTop w:val="0"/>
      <w:marBottom w:val="0"/>
      <w:divBdr>
        <w:top w:val="none" w:sz="0" w:space="0" w:color="auto"/>
        <w:left w:val="none" w:sz="0" w:space="0" w:color="auto"/>
        <w:bottom w:val="none" w:sz="0" w:space="0" w:color="auto"/>
        <w:right w:val="none" w:sz="0" w:space="0" w:color="auto"/>
      </w:divBdr>
      <w:divsChild>
        <w:div w:id="1402942530">
          <w:marLeft w:val="0"/>
          <w:marRight w:val="0"/>
          <w:marTop w:val="0"/>
          <w:marBottom w:val="0"/>
          <w:divBdr>
            <w:top w:val="none" w:sz="0" w:space="0" w:color="auto"/>
            <w:left w:val="none" w:sz="0" w:space="0" w:color="auto"/>
            <w:bottom w:val="none" w:sz="0" w:space="0" w:color="auto"/>
            <w:right w:val="none" w:sz="0" w:space="0" w:color="auto"/>
          </w:divBdr>
          <w:divsChild>
            <w:div w:id="1400790995">
              <w:marLeft w:val="0"/>
              <w:marRight w:val="0"/>
              <w:marTop w:val="0"/>
              <w:marBottom w:val="0"/>
              <w:divBdr>
                <w:top w:val="none" w:sz="0" w:space="0" w:color="auto"/>
                <w:left w:val="none" w:sz="0" w:space="0" w:color="auto"/>
                <w:bottom w:val="none" w:sz="0" w:space="0" w:color="auto"/>
                <w:right w:val="none" w:sz="0" w:space="0" w:color="auto"/>
              </w:divBdr>
              <w:divsChild>
                <w:div w:id="6060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284">
          <w:marLeft w:val="0"/>
          <w:marRight w:val="0"/>
          <w:marTop w:val="0"/>
          <w:marBottom w:val="0"/>
          <w:divBdr>
            <w:top w:val="none" w:sz="0" w:space="0" w:color="auto"/>
            <w:left w:val="none" w:sz="0" w:space="0" w:color="auto"/>
            <w:bottom w:val="none" w:sz="0" w:space="0" w:color="auto"/>
            <w:right w:val="none" w:sz="0" w:space="0" w:color="auto"/>
          </w:divBdr>
          <w:divsChild>
            <w:div w:id="1141849850">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6200">
      <w:bodyDiv w:val="1"/>
      <w:marLeft w:val="0"/>
      <w:marRight w:val="0"/>
      <w:marTop w:val="0"/>
      <w:marBottom w:val="0"/>
      <w:divBdr>
        <w:top w:val="none" w:sz="0" w:space="0" w:color="auto"/>
        <w:left w:val="none" w:sz="0" w:space="0" w:color="auto"/>
        <w:bottom w:val="none" w:sz="0" w:space="0" w:color="auto"/>
        <w:right w:val="none" w:sz="0" w:space="0" w:color="auto"/>
      </w:divBdr>
    </w:div>
    <w:div w:id="1165248588">
      <w:bodyDiv w:val="1"/>
      <w:marLeft w:val="0"/>
      <w:marRight w:val="0"/>
      <w:marTop w:val="0"/>
      <w:marBottom w:val="0"/>
      <w:divBdr>
        <w:top w:val="none" w:sz="0" w:space="0" w:color="auto"/>
        <w:left w:val="none" w:sz="0" w:space="0" w:color="auto"/>
        <w:bottom w:val="none" w:sz="0" w:space="0" w:color="auto"/>
        <w:right w:val="none" w:sz="0" w:space="0" w:color="auto"/>
      </w:divBdr>
    </w:div>
    <w:div w:id="1167868089">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176111803">
      <w:bodyDiv w:val="1"/>
      <w:marLeft w:val="0"/>
      <w:marRight w:val="0"/>
      <w:marTop w:val="0"/>
      <w:marBottom w:val="0"/>
      <w:divBdr>
        <w:top w:val="none" w:sz="0" w:space="0" w:color="auto"/>
        <w:left w:val="none" w:sz="0" w:space="0" w:color="auto"/>
        <w:bottom w:val="none" w:sz="0" w:space="0" w:color="auto"/>
        <w:right w:val="none" w:sz="0" w:space="0" w:color="auto"/>
      </w:divBdr>
    </w:div>
    <w:div w:id="1177571238">
      <w:bodyDiv w:val="1"/>
      <w:marLeft w:val="0"/>
      <w:marRight w:val="0"/>
      <w:marTop w:val="0"/>
      <w:marBottom w:val="0"/>
      <w:divBdr>
        <w:top w:val="none" w:sz="0" w:space="0" w:color="auto"/>
        <w:left w:val="none" w:sz="0" w:space="0" w:color="auto"/>
        <w:bottom w:val="none" w:sz="0" w:space="0" w:color="auto"/>
        <w:right w:val="none" w:sz="0" w:space="0" w:color="auto"/>
      </w:divBdr>
    </w:div>
    <w:div w:id="1182016929">
      <w:bodyDiv w:val="1"/>
      <w:marLeft w:val="0"/>
      <w:marRight w:val="0"/>
      <w:marTop w:val="0"/>
      <w:marBottom w:val="0"/>
      <w:divBdr>
        <w:top w:val="none" w:sz="0" w:space="0" w:color="auto"/>
        <w:left w:val="none" w:sz="0" w:space="0" w:color="auto"/>
        <w:bottom w:val="none" w:sz="0" w:space="0" w:color="auto"/>
        <w:right w:val="none" w:sz="0" w:space="0" w:color="auto"/>
      </w:divBdr>
    </w:div>
    <w:div w:id="1182745400">
      <w:bodyDiv w:val="1"/>
      <w:marLeft w:val="0"/>
      <w:marRight w:val="0"/>
      <w:marTop w:val="0"/>
      <w:marBottom w:val="0"/>
      <w:divBdr>
        <w:top w:val="none" w:sz="0" w:space="0" w:color="auto"/>
        <w:left w:val="none" w:sz="0" w:space="0" w:color="auto"/>
        <w:bottom w:val="none" w:sz="0" w:space="0" w:color="auto"/>
        <w:right w:val="none" w:sz="0" w:space="0" w:color="auto"/>
      </w:divBdr>
    </w:div>
    <w:div w:id="1189872820">
      <w:bodyDiv w:val="1"/>
      <w:marLeft w:val="0"/>
      <w:marRight w:val="0"/>
      <w:marTop w:val="0"/>
      <w:marBottom w:val="0"/>
      <w:divBdr>
        <w:top w:val="none" w:sz="0" w:space="0" w:color="auto"/>
        <w:left w:val="none" w:sz="0" w:space="0" w:color="auto"/>
        <w:bottom w:val="none" w:sz="0" w:space="0" w:color="auto"/>
        <w:right w:val="none" w:sz="0" w:space="0" w:color="auto"/>
      </w:divBdr>
    </w:div>
    <w:div w:id="1199515961">
      <w:bodyDiv w:val="1"/>
      <w:marLeft w:val="0"/>
      <w:marRight w:val="0"/>
      <w:marTop w:val="0"/>
      <w:marBottom w:val="0"/>
      <w:divBdr>
        <w:top w:val="none" w:sz="0" w:space="0" w:color="auto"/>
        <w:left w:val="none" w:sz="0" w:space="0" w:color="auto"/>
        <w:bottom w:val="none" w:sz="0" w:space="0" w:color="auto"/>
        <w:right w:val="none" w:sz="0" w:space="0" w:color="auto"/>
      </w:divBdr>
    </w:div>
    <w:div w:id="1210915962">
      <w:bodyDiv w:val="1"/>
      <w:marLeft w:val="0"/>
      <w:marRight w:val="0"/>
      <w:marTop w:val="0"/>
      <w:marBottom w:val="0"/>
      <w:divBdr>
        <w:top w:val="none" w:sz="0" w:space="0" w:color="auto"/>
        <w:left w:val="none" w:sz="0" w:space="0" w:color="auto"/>
        <w:bottom w:val="none" w:sz="0" w:space="0" w:color="auto"/>
        <w:right w:val="none" w:sz="0" w:space="0" w:color="auto"/>
      </w:divBdr>
    </w:div>
    <w:div w:id="1232543172">
      <w:bodyDiv w:val="1"/>
      <w:marLeft w:val="0"/>
      <w:marRight w:val="0"/>
      <w:marTop w:val="0"/>
      <w:marBottom w:val="0"/>
      <w:divBdr>
        <w:top w:val="none" w:sz="0" w:space="0" w:color="auto"/>
        <w:left w:val="none" w:sz="0" w:space="0" w:color="auto"/>
        <w:bottom w:val="none" w:sz="0" w:space="0" w:color="auto"/>
        <w:right w:val="none" w:sz="0" w:space="0" w:color="auto"/>
      </w:divBdr>
      <w:divsChild>
        <w:div w:id="1020623114">
          <w:marLeft w:val="0"/>
          <w:marRight w:val="0"/>
          <w:marTop w:val="0"/>
          <w:marBottom w:val="0"/>
          <w:divBdr>
            <w:top w:val="none" w:sz="0" w:space="0" w:color="auto"/>
            <w:left w:val="none" w:sz="0" w:space="0" w:color="auto"/>
            <w:bottom w:val="none" w:sz="0" w:space="0" w:color="auto"/>
            <w:right w:val="none" w:sz="0" w:space="0" w:color="auto"/>
          </w:divBdr>
          <w:divsChild>
            <w:div w:id="32273174">
              <w:marLeft w:val="0"/>
              <w:marRight w:val="0"/>
              <w:marTop w:val="0"/>
              <w:marBottom w:val="0"/>
              <w:divBdr>
                <w:top w:val="none" w:sz="0" w:space="0" w:color="auto"/>
                <w:left w:val="none" w:sz="0" w:space="0" w:color="auto"/>
                <w:bottom w:val="none" w:sz="0" w:space="0" w:color="auto"/>
                <w:right w:val="none" w:sz="0" w:space="0" w:color="auto"/>
              </w:divBdr>
              <w:divsChild>
                <w:div w:id="16914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87597">
          <w:marLeft w:val="0"/>
          <w:marRight w:val="0"/>
          <w:marTop w:val="0"/>
          <w:marBottom w:val="0"/>
          <w:divBdr>
            <w:top w:val="none" w:sz="0" w:space="0" w:color="auto"/>
            <w:left w:val="none" w:sz="0" w:space="0" w:color="auto"/>
            <w:bottom w:val="none" w:sz="0" w:space="0" w:color="auto"/>
            <w:right w:val="none" w:sz="0" w:space="0" w:color="auto"/>
          </w:divBdr>
          <w:divsChild>
            <w:div w:id="954022311">
              <w:marLeft w:val="0"/>
              <w:marRight w:val="0"/>
              <w:marTop w:val="0"/>
              <w:marBottom w:val="0"/>
              <w:divBdr>
                <w:top w:val="none" w:sz="0" w:space="0" w:color="auto"/>
                <w:left w:val="none" w:sz="0" w:space="0" w:color="auto"/>
                <w:bottom w:val="none" w:sz="0" w:space="0" w:color="auto"/>
                <w:right w:val="none" w:sz="0" w:space="0" w:color="auto"/>
              </w:divBdr>
              <w:divsChild>
                <w:div w:id="7281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4791">
      <w:bodyDiv w:val="1"/>
      <w:marLeft w:val="0"/>
      <w:marRight w:val="0"/>
      <w:marTop w:val="0"/>
      <w:marBottom w:val="0"/>
      <w:divBdr>
        <w:top w:val="none" w:sz="0" w:space="0" w:color="auto"/>
        <w:left w:val="none" w:sz="0" w:space="0" w:color="auto"/>
        <w:bottom w:val="none" w:sz="0" w:space="0" w:color="auto"/>
        <w:right w:val="none" w:sz="0" w:space="0" w:color="auto"/>
      </w:divBdr>
    </w:div>
    <w:div w:id="1284195572">
      <w:bodyDiv w:val="1"/>
      <w:marLeft w:val="0"/>
      <w:marRight w:val="0"/>
      <w:marTop w:val="0"/>
      <w:marBottom w:val="0"/>
      <w:divBdr>
        <w:top w:val="none" w:sz="0" w:space="0" w:color="auto"/>
        <w:left w:val="none" w:sz="0" w:space="0" w:color="auto"/>
        <w:bottom w:val="none" w:sz="0" w:space="0" w:color="auto"/>
        <w:right w:val="none" w:sz="0" w:space="0" w:color="auto"/>
      </w:divBdr>
    </w:div>
    <w:div w:id="1290015263">
      <w:bodyDiv w:val="1"/>
      <w:marLeft w:val="0"/>
      <w:marRight w:val="0"/>
      <w:marTop w:val="0"/>
      <w:marBottom w:val="0"/>
      <w:divBdr>
        <w:top w:val="none" w:sz="0" w:space="0" w:color="auto"/>
        <w:left w:val="none" w:sz="0" w:space="0" w:color="auto"/>
        <w:bottom w:val="none" w:sz="0" w:space="0" w:color="auto"/>
        <w:right w:val="none" w:sz="0" w:space="0" w:color="auto"/>
      </w:divBdr>
    </w:div>
    <w:div w:id="1290670765">
      <w:bodyDiv w:val="1"/>
      <w:marLeft w:val="0"/>
      <w:marRight w:val="0"/>
      <w:marTop w:val="0"/>
      <w:marBottom w:val="0"/>
      <w:divBdr>
        <w:top w:val="none" w:sz="0" w:space="0" w:color="auto"/>
        <w:left w:val="none" w:sz="0" w:space="0" w:color="auto"/>
        <w:bottom w:val="none" w:sz="0" w:space="0" w:color="auto"/>
        <w:right w:val="none" w:sz="0" w:space="0" w:color="auto"/>
      </w:divBdr>
      <w:divsChild>
        <w:div w:id="2025201488">
          <w:marLeft w:val="0"/>
          <w:marRight w:val="0"/>
          <w:marTop w:val="0"/>
          <w:marBottom w:val="0"/>
          <w:divBdr>
            <w:top w:val="none" w:sz="0" w:space="0" w:color="auto"/>
            <w:left w:val="none" w:sz="0" w:space="0" w:color="auto"/>
            <w:bottom w:val="none" w:sz="0" w:space="0" w:color="auto"/>
            <w:right w:val="none" w:sz="0" w:space="0" w:color="auto"/>
          </w:divBdr>
          <w:divsChild>
            <w:div w:id="66653752">
              <w:marLeft w:val="0"/>
              <w:marRight w:val="0"/>
              <w:marTop w:val="0"/>
              <w:marBottom w:val="0"/>
              <w:divBdr>
                <w:top w:val="none" w:sz="0" w:space="0" w:color="auto"/>
                <w:left w:val="none" w:sz="0" w:space="0" w:color="auto"/>
                <w:bottom w:val="none" w:sz="0" w:space="0" w:color="auto"/>
                <w:right w:val="none" w:sz="0" w:space="0" w:color="auto"/>
              </w:divBdr>
              <w:divsChild>
                <w:div w:id="2129079019">
                  <w:marLeft w:val="0"/>
                  <w:marRight w:val="0"/>
                  <w:marTop w:val="0"/>
                  <w:marBottom w:val="0"/>
                  <w:divBdr>
                    <w:top w:val="none" w:sz="0" w:space="0" w:color="auto"/>
                    <w:left w:val="none" w:sz="0" w:space="0" w:color="auto"/>
                    <w:bottom w:val="none" w:sz="0" w:space="0" w:color="auto"/>
                    <w:right w:val="none" w:sz="0" w:space="0" w:color="auto"/>
                  </w:divBdr>
                  <w:divsChild>
                    <w:div w:id="1392581193">
                      <w:marLeft w:val="0"/>
                      <w:marRight w:val="0"/>
                      <w:marTop w:val="300"/>
                      <w:marBottom w:val="1200"/>
                      <w:divBdr>
                        <w:top w:val="none" w:sz="0" w:space="0" w:color="auto"/>
                        <w:left w:val="none" w:sz="0" w:space="0" w:color="auto"/>
                        <w:bottom w:val="none" w:sz="0" w:space="0" w:color="auto"/>
                        <w:right w:val="none" w:sz="0" w:space="0" w:color="auto"/>
                      </w:divBdr>
                      <w:divsChild>
                        <w:div w:id="1255746678">
                          <w:marLeft w:val="0"/>
                          <w:marRight w:val="0"/>
                          <w:marTop w:val="0"/>
                          <w:marBottom w:val="0"/>
                          <w:divBdr>
                            <w:top w:val="none" w:sz="0" w:space="0" w:color="auto"/>
                            <w:left w:val="none" w:sz="0" w:space="0" w:color="auto"/>
                            <w:bottom w:val="none" w:sz="0" w:space="0" w:color="auto"/>
                            <w:right w:val="none" w:sz="0" w:space="0" w:color="auto"/>
                          </w:divBdr>
                          <w:divsChild>
                            <w:div w:id="2030980467">
                              <w:marLeft w:val="0"/>
                              <w:marRight w:val="0"/>
                              <w:marTop w:val="0"/>
                              <w:marBottom w:val="0"/>
                              <w:divBdr>
                                <w:top w:val="none" w:sz="0" w:space="0" w:color="auto"/>
                                <w:left w:val="none" w:sz="0" w:space="0" w:color="auto"/>
                                <w:bottom w:val="none" w:sz="0" w:space="0" w:color="auto"/>
                                <w:right w:val="none" w:sz="0" w:space="0" w:color="auto"/>
                              </w:divBdr>
                              <w:divsChild>
                                <w:div w:id="2109885365">
                                  <w:marLeft w:val="0"/>
                                  <w:marRight w:val="0"/>
                                  <w:marTop w:val="0"/>
                                  <w:marBottom w:val="0"/>
                                  <w:divBdr>
                                    <w:top w:val="none" w:sz="0" w:space="0" w:color="auto"/>
                                    <w:left w:val="none" w:sz="0" w:space="0" w:color="auto"/>
                                    <w:bottom w:val="none" w:sz="0" w:space="0" w:color="auto"/>
                                    <w:right w:val="none" w:sz="0" w:space="0" w:color="auto"/>
                                  </w:divBdr>
                                  <w:divsChild>
                                    <w:div w:id="411972475">
                                      <w:marLeft w:val="0"/>
                                      <w:marRight w:val="0"/>
                                      <w:marTop w:val="0"/>
                                      <w:marBottom w:val="0"/>
                                      <w:divBdr>
                                        <w:top w:val="none" w:sz="0" w:space="0" w:color="auto"/>
                                        <w:left w:val="none" w:sz="0" w:space="0" w:color="auto"/>
                                        <w:bottom w:val="none" w:sz="0" w:space="0" w:color="auto"/>
                                        <w:right w:val="none" w:sz="0" w:space="0" w:color="auto"/>
                                      </w:divBdr>
                                    </w:div>
                                    <w:div w:id="689264494">
                                      <w:marLeft w:val="0"/>
                                      <w:marRight w:val="0"/>
                                      <w:marTop w:val="0"/>
                                      <w:marBottom w:val="0"/>
                                      <w:divBdr>
                                        <w:top w:val="none" w:sz="0" w:space="0" w:color="auto"/>
                                        <w:left w:val="none" w:sz="0" w:space="0" w:color="auto"/>
                                        <w:bottom w:val="none" w:sz="0" w:space="0" w:color="auto"/>
                                        <w:right w:val="none" w:sz="0" w:space="0" w:color="auto"/>
                                      </w:divBdr>
                                    </w:div>
                                    <w:div w:id="9020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730908">
      <w:bodyDiv w:val="1"/>
      <w:marLeft w:val="0"/>
      <w:marRight w:val="0"/>
      <w:marTop w:val="0"/>
      <w:marBottom w:val="0"/>
      <w:divBdr>
        <w:top w:val="none" w:sz="0" w:space="0" w:color="auto"/>
        <w:left w:val="none" w:sz="0" w:space="0" w:color="auto"/>
        <w:bottom w:val="none" w:sz="0" w:space="0" w:color="auto"/>
        <w:right w:val="none" w:sz="0" w:space="0" w:color="auto"/>
      </w:divBdr>
    </w:div>
    <w:div w:id="1316299797">
      <w:bodyDiv w:val="1"/>
      <w:marLeft w:val="0"/>
      <w:marRight w:val="0"/>
      <w:marTop w:val="0"/>
      <w:marBottom w:val="0"/>
      <w:divBdr>
        <w:top w:val="none" w:sz="0" w:space="0" w:color="auto"/>
        <w:left w:val="none" w:sz="0" w:space="0" w:color="auto"/>
        <w:bottom w:val="none" w:sz="0" w:space="0" w:color="auto"/>
        <w:right w:val="none" w:sz="0" w:space="0" w:color="auto"/>
      </w:divBdr>
    </w:div>
    <w:div w:id="1337152366">
      <w:bodyDiv w:val="1"/>
      <w:marLeft w:val="0"/>
      <w:marRight w:val="0"/>
      <w:marTop w:val="0"/>
      <w:marBottom w:val="0"/>
      <w:divBdr>
        <w:top w:val="none" w:sz="0" w:space="0" w:color="auto"/>
        <w:left w:val="none" w:sz="0" w:space="0" w:color="auto"/>
        <w:bottom w:val="none" w:sz="0" w:space="0" w:color="auto"/>
        <w:right w:val="none" w:sz="0" w:space="0" w:color="auto"/>
      </w:divBdr>
      <w:divsChild>
        <w:div w:id="1493791017">
          <w:marLeft w:val="0"/>
          <w:marRight w:val="0"/>
          <w:marTop w:val="0"/>
          <w:marBottom w:val="0"/>
          <w:divBdr>
            <w:top w:val="none" w:sz="0" w:space="0" w:color="auto"/>
            <w:left w:val="none" w:sz="0" w:space="0" w:color="auto"/>
            <w:bottom w:val="none" w:sz="0" w:space="0" w:color="auto"/>
            <w:right w:val="none" w:sz="0" w:space="0" w:color="auto"/>
          </w:divBdr>
        </w:div>
      </w:divsChild>
    </w:div>
    <w:div w:id="1367028580">
      <w:bodyDiv w:val="1"/>
      <w:marLeft w:val="0"/>
      <w:marRight w:val="0"/>
      <w:marTop w:val="0"/>
      <w:marBottom w:val="0"/>
      <w:divBdr>
        <w:top w:val="none" w:sz="0" w:space="0" w:color="auto"/>
        <w:left w:val="none" w:sz="0" w:space="0" w:color="auto"/>
        <w:bottom w:val="none" w:sz="0" w:space="0" w:color="auto"/>
        <w:right w:val="none" w:sz="0" w:space="0" w:color="auto"/>
      </w:divBdr>
      <w:divsChild>
        <w:div w:id="1030374200">
          <w:marLeft w:val="0"/>
          <w:marRight w:val="0"/>
          <w:marTop w:val="0"/>
          <w:marBottom w:val="0"/>
          <w:divBdr>
            <w:top w:val="none" w:sz="0" w:space="0" w:color="auto"/>
            <w:left w:val="none" w:sz="0" w:space="0" w:color="auto"/>
            <w:bottom w:val="none" w:sz="0" w:space="0" w:color="auto"/>
            <w:right w:val="none" w:sz="0" w:space="0" w:color="auto"/>
          </w:divBdr>
        </w:div>
      </w:divsChild>
    </w:div>
    <w:div w:id="1369255241">
      <w:bodyDiv w:val="1"/>
      <w:marLeft w:val="0"/>
      <w:marRight w:val="0"/>
      <w:marTop w:val="0"/>
      <w:marBottom w:val="0"/>
      <w:divBdr>
        <w:top w:val="none" w:sz="0" w:space="0" w:color="auto"/>
        <w:left w:val="none" w:sz="0" w:space="0" w:color="auto"/>
        <w:bottom w:val="none" w:sz="0" w:space="0" w:color="auto"/>
        <w:right w:val="none" w:sz="0" w:space="0" w:color="auto"/>
      </w:divBdr>
      <w:divsChild>
        <w:div w:id="166096542">
          <w:marLeft w:val="0"/>
          <w:marRight w:val="0"/>
          <w:marTop w:val="0"/>
          <w:marBottom w:val="0"/>
          <w:divBdr>
            <w:top w:val="none" w:sz="0" w:space="0" w:color="auto"/>
            <w:left w:val="none" w:sz="0" w:space="0" w:color="auto"/>
            <w:bottom w:val="none" w:sz="0" w:space="0" w:color="auto"/>
            <w:right w:val="none" w:sz="0" w:space="0" w:color="auto"/>
          </w:divBdr>
        </w:div>
      </w:divsChild>
    </w:div>
    <w:div w:id="1371032559">
      <w:bodyDiv w:val="1"/>
      <w:marLeft w:val="0"/>
      <w:marRight w:val="0"/>
      <w:marTop w:val="0"/>
      <w:marBottom w:val="0"/>
      <w:divBdr>
        <w:top w:val="none" w:sz="0" w:space="0" w:color="auto"/>
        <w:left w:val="none" w:sz="0" w:space="0" w:color="auto"/>
        <w:bottom w:val="none" w:sz="0" w:space="0" w:color="auto"/>
        <w:right w:val="none" w:sz="0" w:space="0" w:color="auto"/>
      </w:divBdr>
    </w:div>
    <w:div w:id="1399591193">
      <w:bodyDiv w:val="1"/>
      <w:marLeft w:val="0"/>
      <w:marRight w:val="0"/>
      <w:marTop w:val="0"/>
      <w:marBottom w:val="0"/>
      <w:divBdr>
        <w:top w:val="none" w:sz="0" w:space="0" w:color="auto"/>
        <w:left w:val="none" w:sz="0" w:space="0" w:color="auto"/>
        <w:bottom w:val="none" w:sz="0" w:space="0" w:color="auto"/>
        <w:right w:val="none" w:sz="0" w:space="0" w:color="auto"/>
      </w:divBdr>
    </w:div>
    <w:div w:id="1419719139">
      <w:bodyDiv w:val="1"/>
      <w:marLeft w:val="0"/>
      <w:marRight w:val="0"/>
      <w:marTop w:val="0"/>
      <w:marBottom w:val="0"/>
      <w:divBdr>
        <w:top w:val="none" w:sz="0" w:space="0" w:color="auto"/>
        <w:left w:val="none" w:sz="0" w:space="0" w:color="auto"/>
        <w:bottom w:val="none" w:sz="0" w:space="0" w:color="auto"/>
        <w:right w:val="none" w:sz="0" w:space="0" w:color="auto"/>
      </w:divBdr>
    </w:div>
    <w:div w:id="1424762314">
      <w:bodyDiv w:val="1"/>
      <w:marLeft w:val="0"/>
      <w:marRight w:val="0"/>
      <w:marTop w:val="0"/>
      <w:marBottom w:val="0"/>
      <w:divBdr>
        <w:top w:val="none" w:sz="0" w:space="0" w:color="auto"/>
        <w:left w:val="none" w:sz="0" w:space="0" w:color="auto"/>
        <w:bottom w:val="none" w:sz="0" w:space="0" w:color="auto"/>
        <w:right w:val="none" w:sz="0" w:space="0" w:color="auto"/>
      </w:divBdr>
      <w:divsChild>
        <w:div w:id="372653433">
          <w:marLeft w:val="0"/>
          <w:marRight w:val="0"/>
          <w:marTop w:val="0"/>
          <w:marBottom w:val="0"/>
          <w:divBdr>
            <w:top w:val="none" w:sz="0" w:space="0" w:color="auto"/>
            <w:left w:val="none" w:sz="0" w:space="0" w:color="auto"/>
            <w:bottom w:val="none" w:sz="0" w:space="0" w:color="auto"/>
            <w:right w:val="none" w:sz="0" w:space="0" w:color="auto"/>
          </w:divBdr>
        </w:div>
      </w:divsChild>
    </w:div>
    <w:div w:id="1429232791">
      <w:bodyDiv w:val="1"/>
      <w:marLeft w:val="0"/>
      <w:marRight w:val="0"/>
      <w:marTop w:val="0"/>
      <w:marBottom w:val="0"/>
      <w:divBdr>
        <w:top w:val="none" w:sz="0" w:space="0" w:color="auto"/>
        <w:left w:val="none" w:sz="0" w:space="0" w:color="auto"/>
        <w:bottom w:val="none" w:sz="0" w:space="0" w:color="auto"/>
        <w:right w:val="none" w:sz="0" w:space="0" w:color="auto"/>
      </w:divBdr>
      <w:divsChild>
        <w:div w:id="2033874884">
          <w:marLeft w:val="0"/>
          <w:marRight w:val="0"/>
          <w:marTop w:val="0"/>
          <w:marBottom w:val="0"/>
          <w:divBdr>
            <w:top w:val="none" w:sz="0" w:space="0" w:color="auto"/>
            <w:left w:val="none" w:sz="0" w:space="0" w:color="auto"/>
            <w:bottom w:val="none" w:sz="0" w:space="0" w:color="auto"/>
            <w:right w:val="none" w:sz="0" w:space="0" w:color="auto"/>
          </w:divBdr>
          <w:divsChild>
            <w:div w:id="1322350166">
              <w:marLeft w:val="0"/>
              <w:marRight w:val="0"/>
              <w:marTop w:val="0"/>
              <w:marBottom w:val="0"/>
              <w:divBdr>
                <w:top w:val="none" w:sz="0" w:space="0" w:color="auto"/>
                <w:left w:val="none" w:sz="0" w:space="0" w:color="auto"/>
                <w:bottom w:val="none" w:sz="0" w:space="0" w:color="auto"/>
                <w:right w:val="none" w:sz="0" w:space="0" w:color="auto"/>
              </w:divBdr>
              <w:divsChild>
                <w:div w:id="1464738617">
                  <w:marLeft w:val="0"/>
                  <w:marRight w:val="0"/>
                  <w:marTop w:val="0"/>
                  <w:marBottom w:val="0"/>
                  <w:divBdr>
                    <w:top w:val="none" w:sz="0" w:space="0" w:color="auto"/>
                    <w:left w:val="none" w:sz="0" w:space="0" w:color="auto"/>
                    <w:bottom w:val="none" w:sz="0" w:space="0" w:color="auto"/>
                    <w:right w:val="none" w:sz="0" w:space="0" w:color="auto"/>
                  </w:divBdr>
                  <w:divsChild>
                    <w:div w:id="1173298957">
                      <w:marLeft w:val="0"/>
                      <w:marRight w:val="0"/>
                      <w:marTop w:val="0"/>
                      <w:marBottom w:val="0"/>
                      <w:divBdr>
                        <w:top w:val="none" w:sz="0" w:space="0" w:color="auto"/>
                        <w:left w:val="none" w:sz="0" w:space="0" w:color="auto"/>
                        <w:bottom w:val="none" w:sz="0" w:space="0" w:color="auto"/>
                        <w:right w:val="none" w:sz="0" w:space="0" w:color="auto"/>
                      </w:divBdr>
                      <w:divsChild>
                        <w:div w:id="484667261">
                          <w:marLeft w:val="0"/>
                          <w:marRight w:val="0"/>
                          <w:marTop w:val="0"/>
                          <w:marBottom w:val="0"/>
                          <w:divBdr>
                            <w:top w:val="none" w:sz="0" w:space="0" w:color="auto"/>
                            <w:left w:val="none" w:sz="0" w:space="0" w:color="auto"/>
                            <w:bottom w:val="none" w:sz="0" w:space="0" w:color="auto"/>
                            <w:right w:val="none" w:sz="0" w:space="0" w:color="auto"/>
                          </w:divBdr>
                          <w:divsChild>
                            <w:div w:id="329259611">
                              <w:marLeft w:val="0"/>
                              <w:marRight w:val="0"/>
                              <w:marTop w:val="0"/>
                              <w:marBottom w:val="0"/>
                              <w:divBdr>
                                <w:top w:val="none" w:sz="0" w:space="0" w:color="auto"/>
                                <w:left w:val="none" w:sz="0" w:space="0" w:color="auto"/>
                                <w:bottom w:val="none" w:sz="0" w:space="0" w:color="auto"/>
                                <w:right w:val="none" w:sz="0" w:space="0" w:color="auto"/>
                              </w:divBdr>
                              <w:divsChild>
                                <w:div w:id="1217544777">
                                  <w:marLeft w:val="0"/>
                                  <w:marRight w:val="0"/>
                                  <w:marTop w:val="0"/>
                                  <w:marBottom w:val="0"/>
                                  <w:divBdr>
                                    <w:top w:val="none" w:sz="0" w:space="0" w:color="auto"/>
                                    <w:left w:val="none" w:sz="0" w:space="0" w:color="auto"/>
                                    <w:bottom w:val="none" w:sz="0" w:space="0" w:color="auto"/>
                                    <w:right w:val="none" w:sz="0" w:space="0" w:color="auto"/>
                                  </w:divBdr>
                                  <w:divsChild>
                                    <w:div w:id="563641154">
                                      <w:marLeft w:val="0"/>
                                      <w:marRight w:val="0"/>
                                      <w:marTop w:val="0"/>
                                      <w:marBottom w:val="0"/>
                                      <w:divBdr>
                                        <w:top w:val="none" w:sz="0" w:space="0" w:color="auto"/>
                                        <w:left w:val="none" w:sz="0" w:space="0" w:color="auto"/>
                                        <w:bottom w:val="none" w:sz="0" w:space="0" w:color="auto"/>
                                        <w:right w:val="none" w:sz="0" w:space="0" w:color="auto"/>
                                      </w:divBdr>
                                      <w:divsChild>
                                        <w:div w:id="1706252629">
                                          <w:marLeft w:val="-225"/>
                                          <w:marRight w:val="-225"/>
                                          <w:marTop w:val="0"/>
                                          <w:marBottom w:val="0"/>
                                          <w:divBdr>
                                            <w:top w:val="none" w:sz="0" w:space="0" w:color="auto"/>
                                            <w:left w:val="none" w:sz="0" w:space="0" w:color="auto"/>
                                            <w:bottom w:val="none" w:sz="0" w:space="0" w:color="auto"/>
                                            <w:right w:val="none" w:sz="0" w:space="0" w:color="auto"/>
                                          </w:divBdr>
                                          <w:divsChild>
                                            <w:div w:id="1005402776">
                                              <w:marLeft w:val="0"/>
                                              <w:marRight w:val="0"/>
                                              <w:marTop w:val="0"/>
                                              <w:marBottom w:val="0"/>
                                              <w:divBdr>
                                                <w:top w:val="none" w:sz="0" w:space="0" w:color="auto"/>
                                                <w:left w:val="none" w:sz="0" w:space="0" w:color="auto"/>
                                                <w:bottom w:val="none" w:sz="0" w:space="0" w:color="auto"/>
                                                <w:right w:val="none" w:sz="0" w:space="0" w:color="auto"/>
                                              </w:divBdr>
                                              <w:divsChild>
                                                <w:div w:id="891506388">
                                                  <w:marLeft w:val="0"/>
                                                  <w:marRight w:val="0"/>
                                                  <w:marTop w:val="0"/>
                                                  <w:marBottom w:val="0"/>
                                                  <w:divBdr>
                                                    <w:top w:val="none" w:sz="0" w:space="0" w:color="auto"/>
                                                    <w:left w:val="none" w:sz="0" w:space="0" w:color="auto"/>
                                                    <w:bottom w:val="none" w:sz="0" w:space="0" w:color="auto"/>
                                                    <w:right w:val="none" w:sz="0" w:space="0" w:color="auto"/>
                                                  </w:divBdr>
                                                  <w:divsChild>
                                                    <w:div w:id="1472793372">
                                                      <w:marLeft w:val="0"/>
                                                      <w:marRight w:val="0"/>
                                                      <w:marTop w:val="0"/>
                                                      <w:marBottom w:val="720"/>
                                                      <w:divBdr>
                                                        <w:top w:val="none" w:sz="0" w:space="0" w:color="auto"/>
                                                        <w:left w:val="none" w:sz="0" w:space="0" w:color="auto"/>
                                                        <w:bottom w:val="none" w:sz="0" w:space="0" w:color="auto"/>
                                                        <w:right w:val="none" w:sz="0" w:space="0" w:color="auto"/>
                                                      </w:divBdr>
                                                      <w:divsChild>
                                                        <w:div w:id="1220945771">
                                                          <w:marLeft w:val="0"/>
                                                          <w:marRight w:val="0"/>
                                                          <w:marTop w:val="0"/>
                                                          <w:marBottom w:val="0"/>
                                                          <w:divBdr>
                                                            <w:top w:val="none" w:sz="0" w:space="0" w:color="auto"/>
                                                            <w:left w:val="none" w:sz="0" w:space="0" w:color="auto"/>
                                                            <w:bottom w:val="none" w:sz="0" w:space="0" w:color="auto"/>
                                                            <w:right w:val="none" w:sz="0" w:space="0" w:color="auto"/>
                                                          </w:divBdr>
                                                          <w:divsChild>
                                                            <w:div w:id="9187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749551">
      <w:bodyDiv w:val="1"/>
      <w:marLeft w:val="0"/>
      <w:marRight w:val="0"/>
      <w:marTop w:val="0"/>
      <w:marBottom w:val="0"/>
      <w:divBdr>
        <w:top w:val="none" w:sz="0" w:space="0" w:color="auto"/>
        <w:left w:val="none" w:sz="0" w:space="0" w:color="auto"/>
        <w:bottom w:val="none" w:sz="0" w:space="0" w:color="auto"/>
        <w:right w:val="none" w:sz="0" w:space="0" w:color="auto"/>
      </w:divBdr>
    </w:div>
    <w:div w:id="1458066570">
      <w:bodyDiv w:val="1"/>
      <w:marLeft w:val="0"/>
      <w:marRight w:val="0"/>
      <w:marTop w:val="0"/>
      <w:marBottom w:val="0"/>
      <w:divBdr>
        <w:top w:val="none" w:sz="0" w:space="0" w:color="auto"/>
        <w:left w:val="none" w:sz="0" w:space="0" w:color="auto"/>
        <w:bottom w:val="none" w:sz="0" w:space="0" w:color="auto"/>
        <w:right w:val="none" w:sz="0" w:space="0" w:color="auto"/>
      </w:divBdr>
    </w:div>
    <w:div w:id="1483155101">
      <w:bodyDiv w:val="1"/>
      <w:marLeft w:val="0"/>
      <w:marRight w:val="0"/>
      <w:marTop w:val="0"/>
      <w:marBottom w:val="0"/>
      <w:divBdr>
        <w:top w:val="none" w:sz="0" w:space="0" w:color="auto"/>
        <w:left w:val="none" w:sz="0" w:space="0" w:color="auto"/>
        <w:bottom w:val="none" w:sz="0" w:space="0" w:color="auto"/>
        <w:right w:val="none" w:sz="0" w:space="0" w:color="auto"/>
      </w:divBdr>
    </w:div>
    <w:div w:id="1500386638">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sChild>
        <w:div w:id="124466582">
          <w:marLeft w:val="0"/>
          <w:marRight w:val="0"/>
          <w:marTop w:val="0"/>
          <w:marBottom w:val="0"/>
          <w:divBdr>
            <w:top w:val="none" w:sz="0" w:space="0" w:color="auto"/>
            <w:left w:val="none" w:sz="0" w:space="0" w:color="auto"/>
            <w:bottom w:val="none" w:sz="0" w:space="0" w:color="auto"/>
            <w:right w:val="none" w:sz="0" w:space="0" w:color="auto"/>
          </w:divBdr>
          <w:divsChild>
            <w:div w:id="1533226324">
              <w:marLeft w:val="0"/>
              <w:marRight w:val="0"/>
              <w:marTop w:val="0"/>
              <w:marBottom w:val="0"/>
              <w:divBdr>
                <w:top w:val="none" w:sz="0" w:space="0" w:color="auto"/>
                <w:left w:val="none" w:sz="0" w:space="0" w:color="auto"/>
                <w:bottom w:val="none" w:sz="0" w:space="0" w:color="auto"/>
                <w:right w:val="none" w:sz="0" w:space="0" w:color="auto"/>
              </w:divBdr>
              <w:divsChild>
                <w:div w:id="1694302707">
                  <w:marLeft w:val="0"/>
                  <w:marRight w:val="0"/>
                  <w:marTop w:val="0"/>
                  <w:marBottom w:val="0"/>
                  <w:divBdr>
                    <w:top w:val="none" w:sz="0" w:space="0" w:color="auto"/>
                    <w:left w:val="none" w:sz="0" w:space="0" w:color="auto"/>
                    <w:bottom w:val="none" w:sz="0" w:space="0" w:color="auto"/>
                    <w:right w:val="none" w:sz="0" w:space="0" w:color="auto"/>
                  </w:divBdr>
                  <w:divsChild>
                    <w:div w:id="1627347767">
                      <w:marLeft w:val="0"/>
                      <w:marRight w:val="0"/>
                      <w:marTop w:val="0"/>
                      <w:marBottom w:val="0"/>
                      <w:divBdr>
                        <w:top w:val="none" w:sz="0" w:space="0" w:color="auto"/>
                        <w:left w:val="none" w:sz="0" w:space="0" w:color="auto"/>
                        <w:bottom w:val="none" w:sz="0" w:space="0" w:color="auto"/>
                        <w:right w:val="none" w:sz="0" w:space="0" w:color="auto"/>
                      </w:divBdr>
                      <w:divsChild>
                        <w:div w:id="1694913427">
                          <w:marLeft w:val="0"/>
                          <w:marRight w:val="0"/>
                          <w:marTop w:val="0"/>
                          <w:marBottom w:val="0"/>
                          <w:divBdr>
                            <w:top w:val="none" w:sz="0" w:space="0" w:color="auto"/>
                            <w:left w:val="none" w:sz="0" w:space="0" w:color="auto"/>
                            <w:bottom w:val="none" w:sz="0" w:space="0" w:color="auto"/>
                            <w:right w:val="none" w:sz="0" w:space="0" w:color="auto"/>
                          </w:divBdr>
                          <w:divsChild>
                            <w:div w:id="5353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667462">
      <w:bodyDiv w:val="1"/>
      <w:marLeft w:val="0"/>
      <w:marRight w:val="0"/>
      <w:marTop w:val="0"/>
      <w:marBottom w:val="0"/>
      <w:divBdr>
        <w:top w:val="none" w:sz="0" w:space="0" w:color="auto"/>
        <w:left w:val="none" w:sz="0" w:space="0" w:color="auto"/>
        <w:bottom w:val="none" w:sz="0" w:space="0" w:color="auto"/>
        <w:right w:val="none" w:sz="0" w:space="0" w:color="auto"/>
      </w:divBdr>
    </w:div>
    <w:div w:id="1542980948">
      <w:bodyDiv w:val="1"/>
      <w:marLeft w:val="0"/>
      <w:marRight w:val="0"/>
      <w:marTop w:val="0"/>
      <w:marBottom w:val="0"/>
      <w:divBdr>
        <w:top w:val="none" w:sz="0" w:space="0" w:color="auto"/>
        <w:left w:val="none" w:sz="0" w:space="0" w:color="auto"/>
        <w:bottom w:val="none" w:sz="0" w:space="0" w:color="auto"/>
        <w:right w:val="none" w:sz="0" w:space="0" w:color="auto"/>
      </w:divBdr>
      <w:divsChild>
        <w:div w:id="374231700">
          <w:marLeft w:val="0"/>
          <w:marRight w:val="0"/>
          <w:marTop w:val="0"/>
          <w:marBottom w:val="0"/>
          <w:divBdr>
            <w:top w:val="none" w:sz="0" w:space="0" w:color="auto"/>
            <w:left w:val="none" w:sz="0" w:space="0" w:color="auto"/>
            <w:bottom w:val="none" w:sz="0" w:space="0" w:color="auto"/>
            <w:right w:val="none" w:sz="0" w:space="0" w:color="auto"/>
          </w:divBdr>
          <w:divsChild>
            <w:div w:id="1499689572">
              <w:marLeft w:val="0"/>
              <w:marRight w:val="0"/>
              <w:marTop w:val="0"/>
              <w:marBottom w:val="0"/>
              <w:divBdr>
                <w:top w:val="none" w:sz="0" w:space="0" w:color="auto"/>
                <w:left w:val="none" w:sz="0" w:space="0" w:color="auto"/>
                <w:bottom w:val="none" w:sz="0" w:space="0" w:color="auto"/>
                <w:right w:val="none" w:sz="0" w:space="0" w:color="auto"/>
              </w:divBdr>
              <w:divsChild>
                <w:div w:id="4628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8150">
      <w:bodyDiv w:val="1"/>
      <w:marLeft w:val="0"/>
      <w:marRight w:val="0"/>
      <w:marTop w:val="0"/>
      <w:marBottom w:val="0"/>
      <w:divBdr>
        <w:top w:val="none" w:sz="0" w:space="0" w:color="auto"/>
        <w:left w:val="none" w:sz="0" w:space="0" w:color="auto"/>
        <w:bottom w:val="none" w:sz="0" w:space="0" w:color="auto"/>
        <w:right w:val="none" w:sz="0" w:space="0" w:color="auto"/>
      </w:divBdr>
      <w:divsChild>
        <w:div w:id="716196992">
          <w:marLeft w:val="0"/>
          <w:marRight w:val="0"/>
          <w:marTop w:val="0"/>
          <w:marBottom w:val="0"/>
          <w:divBdr>
            <w:top w:val="none" w:sz="0" w:space="0" w:color="auto"/>
            <w:left w:val="none" w:sz="0" w:space="0" w:color="auto"/>
            <w:bottom w:val="none" w:sz="0" w:space="0" w:color="auto"/>
            <w:right w:val="none" w:sz="0" w:space="0" w:color="auto"/>
          </w:divBdr>
        </w:div>
      </w:divsChild>
    </w:div>
    <w:div w:id="1589072298">
      <w:bodyDiv w:val="1"/>
      <w:marLeft w:val="0"/>
      <w:marRight w:val="0"/>
      <w:marTop w:val="0"/>
      <w:marBottom w:val="0"/>
      <w:divBdr>
        <w:top w:val="none" w:sz="0" w:space="0" w:color="auto"/>
        <w:left w:val="none" w:sz="0" w:space="0" w:color="auto"/>
        <w:bottom w:val="none" w:sz="0" w:space="0" w:color="auto"/>
        <w:right w:val="none" w:sz="0" w:space="0" w:color="auto"/>
      </w:divBdr>
    </w:div>
    <w:div w:id="1599438315">
      <w:bodyDiv w:val="1"/>
      <w:marLeft w:val="0"/>
      <w:marRight w:val="0"/>
      <w:marTop w:val="0"/>
      <w:marBottom w:val="0"/>
      <w:divBdr>
        <w:top w:val="none" w:sz="0" w:space="0" w:color="auto"/>
        <w:left w:val="none" w:sz="0" w:space="0" w:color="auto"/>
        <w:bottom w:val="none" w:sz="0" w:space="0" w:color="auto"/>
        <w:right w:val="none" w:sz="0" w:space="0" w:color="auto"/>
      </w:divBdr>
    </w:div>
    <w:div w:id="1619949017">
      <w:bodyDiv w:val="1"/>
      <w:marLeft w:val="0"/>
      <w:marRight w:val="0"/>
      <w:marTop w:val="0"/>
      <w:marBottom w:val="0"/>
      <w:divBdr>
        <w:top w:val="none" w:sz="0" w:space="0" w:color="auto"/>
        <w:left w:val="none" w:sz="0" w:space="0" w:color="auto"/>
        <w:bottom w:val="none" w:sz="0" w:space="0" w:color="auto"/>
        <w:right w:val="none" w:sz="0" w:space="0" w:color="auto"/>
      </w:divBdr>
      <w:divsChild>
        <w:div w:id="2118713713">
          <w:marLeft w:val="0"/>
          <w:marRight w:val="0"/>
          <w:marTop w:val="0"/>
          <w:marBottom w:val="0"/>
          <w:divBdr>
            <w:top w:val="none" w:sz="0" w:space="0" w:color="auto"/>
            <w:left w:val="none" w:sz="0" w:space="0" w:color="auto"/>
            <w:bottom w:val="none" w:sz="0" w:space="0" w:color="auto"/>
            <w:right w:val="none" w:sz="0" w:space="0" w:color="auto"/>
          </w:divBdr>
        </w:div>
      </w:divsChild>
    </w:div>
    <w:div w:id="1620137766">
      <w:bodyDiv w:val="1"/>
      <w:marLeft w:val="0"/>
      <w:marRight w:val="0"/>
      <w:marTop w:val="0"/>
      <w:marBottom w:val="0"/>
      <w:divBdr>
        <w:top w:val="none" w:sz="0" w:space="0" w:color="auto"/>
        <w:left w:val="none" w:sz="0" w:space="0" w:color="auto"/>
        <w:bottom w:val="none" w:sz="0" w:space="0" w:color="auto"/>
        <w:right w:val="none" w:sz="0" w:space="0" w:color="auto"/>
      </w:divBdr>
    </w:div>
    <w:div w:id="1625772409">
      <w:bodyDiv w:val="1"/>
      <w:marLeft w:val="0"/>
      <w:marRight w:val="0"/>
      <w:marTop w:val="0"/>
      <w:marBottom w:val="0"/>
      <w:divBdr>
        <w:top w:val="none" w:sz="0" w:space="0" w:color="auto"/>
        <w:left w:val="none" w:sz="0" w:space="0" w:color="auto"/>
        <w:bottom w:val="none" w:sz="0" w:space="0" w:color="auto"/>
        <w:right w:val="none" w:sz="0" w:space="0" w:color="auto"/>
      </w:divBdr>
      <w:divsChild>
        <w:div w:id="2099595141">
          <w:marLeft w:val="0"/>
          <w:marRight w:val="0"/>
          <w:marTop w:val="0"/>
          <w:marBottom w:val="0"/>
          <w:divBdr>
            <w:top w:val="none" w:sz="0" w:space="0" w:color="auto"/>
            <w:left w:val="none" w:sz="0" w:space="0" w:color="auto"/>
            <w:bottom w:val="none" w:sz="0" w:space="0" w:color="auto"/>
            <w:right w:val="none" w:sz="0" w:space="0" w:color="auto"/>
          </w:divBdr>
        </w:div>
      </w:divsChild>
    </w:div>
    <w:div w:id="1636106269">
      <w:bodyDiv w:val="1"/>
      <w:marLeft w:val="0"/>
      <w:marRight w:val="0"/>
      <w:marTop w:val="0"/>
      <w:marBottom w:val="0"/>
      <w:divBdr>
        <w:top w:val="none" w:sz="0" w:space="0" w:color="auto"/>
        <w:left w:val="none" w:sz="0" w:space="0" w:color="auto"/>
        <w:bottom w:val="none" w:sz="0" w:space="0" w:color="auto"/>
        <w:right w:val="none" w:sz="0" w:space="0" w:color="auto"/>
      </w:divBdr>
    </w:div>
    <w:div w:id="1657031804">
      <w:bodyDiv w:val="1"/>
      <w:marLeft w:val="0"/>
      <w:marRight w:val="0"/>
      <w:marTop w:val="0"/>
      <w:marBottom w:val="0"/>
      <w:divBdr>
        <w:top w:val="none" w:sz="0" w:space="0" w:color="auto"/>
        <w:left w:val="none" w:sz="0" w:space="0" w:color="auto"/>
        <w:bottom w:val="none" w:sz="0" w:space="0" w:color="auto"/>
        <w:right w:val="none" w:sz="0" w:space="0" w:color="auto"/>
      </w:divBdr>
    </w:div>
    <w:div w:id="1693797716">
      <w:bodyDiv w:val="1"/>
      <w:marLeft w:val="0"/>
      <w:marRight w:val="0"/>
      <w:marTop w:val="0"/>
      <w:marBottom w:val="0"/>
      <w:divBdr>
        <w:top w:val="none" w:sz="0" w:space="0" w:color="auto"/>
        <w:left w:val="none" w:sz="0" w:space="0" w:color="auto"/>
        <w:bottom w:val="none" w:sz="0" w:space="0" w:color="auto"/>
        <w:right w:val="none" w:sz="0" w:space="0" w:color="auto"/>
      </w:divBdr>
      <w:divsChild>
        <w:div w:id="1171411856">
          <w:marLeft w:val="0"/>
          <w:marRight w:val="0"/>
          <w:marTop w:val="0"/>
          <w:marBottom w:val="0"/>
          <w:divBdr>
            <w:top w:val="none" w:sz="0" w:space="0" w:color="auto"/>
            <w:left w:val="none" w:sz="0" w:space="0" w:color="auto"/>
            <w:bottom w:val="none" w:sz="0" w:space="0" w:color="auto"/>
            <w:right w:val="none" w:sz="0" w:space="0" w:color="auto"/>
          </w:divBdr>
        </w:div>
      </w:divsChild>
    </w:div>
    <w:div w:id="1697076423">
      <w:bodyDiv w:val="1"/>
      <w:marLeft w:val="0"/>
      <w:marRight w:val="0"/>
      <w:marTop w:val="0"/>
      <w:marBottom w:val="0"/>
      <w:divBdr>
        <w:top w:val="none" w:sz="0" w:space="0" w:color="auto"/>
        <w:left w:val="none" w:sz="0" w:space="0" w:color="auto"/>
        <w:bottom w:val="none" w:sz="0" w:space="0" w:color="auto"/>
        <w:right w:val="none" w:sz="0" w:space="0" w:color="auto"/>
      </w:divBdr>
      <w:divsChild>
        <w:div w:id="240481230">
          <w:marLeft w:val="0"/>
          <w:marRight w:val="0"/>
          <w:marTop w:val="0"/>
          <w:marBottom w:val="0"/>
          <w:divBdr>
            <w:top w:val="none" w:sz="0" w:space="0" w:color="auto"/>
            <w:left w:val="none" w:sz="0" w:space="0" w:color="auto"/>
            <w:bottom w:val="none" w:sz="0" w:space="0" w:color="auto"/>
            <w:right w:val="none" w:sz="0" w:space="0" w:color="auto"/>
          </w:divBdr>
          <w:divsChild>
            <w:div w:id="1770732362">
              <w:marLeft w:val="0"/>
              <w:marRight w:val="0"/>
              <w:marTop w:val="0"/>
              <w:marBottom w:val="0"/>
              <w:divBdr>
                <w:top w:val="none" w:sz="0" w:space="0" w:color="auto"/>
                <w:left w:val="none" w:sz="0" w:space="0" w:color="auto"/>
                <w:bottom w:val="none" w:sz="0" w:space="0" w:color="auto"/>
                <w:right w:val="none" w:sz="0" w:space="0" w:color="auto"/>
              </w:divBdr>
              <w:divsChild>
                <w:div w:id="488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0329">
          <w:marLeft w:val="0"/>
          <w:marRight w:val="0"/>
          <w:marTop w:val="0"/>
          <w:marBottom w:val="0"/>
          <w:divBdr>
            <w:top w:val="none" w:sz="0" w:space="0" w:color="auto"/>
            <w:left w:val="none" w:sz="0" w:space="0" w:color="auto"/>
            <w:bottom w:val="none" w:sz="0" w:space="0" w:color="auto"/>
            <w:right w:val="none" w:sz="0" w:space="0" w:color="auto"/>
          </w:divBdr>
          <w:divsChild>
            <w:div w:id="1549806509">
              <w:marLeft w:val="0"/>
              <w:marRight w:val="0"/>
              <w:marTop w:val="0"/>
              <w:marBottom w:val="0"/>
              <w:divBdr>
                <w:top w:val="none" w:sz="0" w:space="0" w:color="auto"/>
                <w:left w:val="none" w:sz="0" w:space="0" w:color="auto"/>
                <w:bottom w:val="none" w:sz="0" w:space="0" w:color="auto"/>
                <w:right w:val="none" w:sz="0" w:space="0" w:color="auto"/>
              </w:divBdr>
              <w:divsChild>
                <w:div w:id="15958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59150">
      <w:bodyDiv w:val="1"/>
      <w:marLeft w:val="0"/>
      <w:marRight w:val="0"/>
      <w:marTop w:val="0"/>
      <w:marBottom w:val="0"/>
      <w:divBdr>
        <w:top w:val="none" w:sz="0" w:space="0" w:color="auto"/>
        <w:left w:val="none" w:sz="0" w:space="0" w:color="auto"/>
        <w:bottom w:val="none" w:sz="0" w:space="0" w:color="auto"/>
        <w:right w:val="none" w:sz="0" w:space="0" w:color="auto"/>
      </w:divBdr>
    </w:div>
    <w:div w:id="1722094913">
      <w:bodyDiv w:val="1"/>
      <w:marLeft w:val="0"/>
      <w:marRight w:val="0"/>
      <w:marTop w:val="0"/>
      <w:marBottom w:val="0"/>
      <w:divBdr>
        <w:top w:val="none" w:sz="0" w:space="0" w:color="auto"/>
        <w:left w:val="none" w:sz="0" w:space="0" w:color="auto"/>
        <w:bottom w:val="none" w:sz="0" w:space="0" w:color="auto"/>
        <w:right w:val="none" w:sz="0" w:space="0" w:color="auto"/>
      </w:divBdr>
    </w:div>
    <w:div w:id="1724864815">
      <w:bodyDiv w:val="1"/>
      <w:marLeft w:val="0"/>
      <w:marRight w:val="0"/>
      <w:marTop w:val="0"/>
      <w:marBottom w:val="0"/>
      <w:divBdr>
        <w:top w:val="none" w:sz="0" w:space="0" w:color="auto"/>
        <w:left w:val="none" w:sz="0" w:space="0" w:color="auto"/>
        <w:bottom w:val="none" w:sz="0" w:space="0" w:color="auto"/>
        <w:right w:val="none" w:sz="0" w:space="0" w:color="auto"/>
      </w:divBdr>
    </w:div>
    <w:div w:id="1734696275">
      <w:bodyDiv w:val="1"/>
      <w:marLeft w:val="0"/>
      <w:marRight w:val="0"/>
      <w:marTop w:val="0"/>
      <w:marBottom w:val="0"/>
      <w:divBdr>
        <w:top w:val="none" w:sz="0" w:space="0" w:color="auto"/>
        <w:left w:val="none" w:sz="0" w:space="0" w:color="auto"/>
        <w:bottom w:val="none" w:sz="0" w:space="0" w:color="auto"/>
        <w:right w:val="none" w:sz="0" w:space="0" w:color="auto"/>
      </w:divBdr>
    </w:div>
    <w:div w:id="1736127474">
      <w:bodyDiv w:val="1"/>
      <w:marLeft w:val="0"/>
      <w:marRight w:val="0"/>
      <w:marTop w:val="0"/>
      <w:marBottom w:val="0"/>
      <w:divBdr>
        <w:top w:val="none" w:sz="0" w:space="0" w:color="auto"/>
        <w:left w:val="none" w:sz="0" w:space="0" w:color="auto"/>
        <w:bottom w:val="none" w:sz="0" w:space="0" w:color="auto"/>
        <w:right w:val="none" w:sz="0" w:space="0" w:color="auto"/>
      </w:divBdr>
    </w:div>
    <w:div w:id="1749230266">
      <w:bodyDiv w:val="1"/>
      <w:marLeft w:val="0"/>
      <w:marRight w:val="0"/>
      <w:marTop w:val="0"/>
      <w:marBottom w:val="0"/>
      <w:divBdr>
        <w:top w:val="none" w:sz="0" w:space="0" w:color="auto"/>
        <w:left w:val="none" w:sz="0" w:space="0" w:color="auto"/>
        <w:bottom w:val="none" w:sz="0" w:space="0" w:color="auto"/>
        <w:right w:val="none" w:sz="0" w:space="0" w:color="auto"/>
      </w:divBdr>
    </w:div>
    <w:div w:id="1749956786">
      <w:bodyDiv w:val="1"/>
      <w:marLeft w:val="0"/>
      <w:marRight w:val="0"/>
      <w:marTop w:val="0"/>
      <w:marBottom w:val="0"/>
      <w:divBdr>
        <w:top w:val="none" w:sz="0" w:space="0" w:color="auto"/>
        <w:left w:val="none" w:sz="0" w:space="0" w:color="auto"/>
        <w:bottom w:val="none" w:sz="0" w:space="0" w:color="auto"/>
        <w:right w:val="none" w:sz="0" w:space="0" w:color="auto"/>
      </w:divBdr>
    </w:div>
    <w:div w:id="1766656915">
      <w:bodyDiv w:val="1"/>
      <w:marLeft w:val="0"/>
      <w:marRight w:val="0"/>
      <w:marTop w:val="0"/>
      <w:marBottom w:val="0"/>
      <w:divBdr>
        <w:top w:val="none" w:sz="0" w:space="0" w:color="auto"/>
        <w:left w:val="none" w:sz="0" w:space="0" w:color="auto"/>
        <w:bottom w:val="none" w:sz="0" w:space="0" w:color="auto"/>
        <w:right w:val="none" w:sz="0" w:space="0" w:color="auto"/>
      </w:divBdr>
    </w:div>
    <w:div w:id="1771853919">
      <w:bodyDiv w:val="1"/>
      <w:marLeft w:val="0"/>
      <w:marRight w:val="0"/>
      <w:marTop w:val="0"/>
      <w:marBottom w:val="0"/>
      <w:divBdr>
        <w:top w:val="none" w:sz="0" w:space="0" w:color="auto"/>
        <w:left w:val="none" w:sz="0" w:space="0" w:color="auto"/>
        <w:bottom w:val="none" w:sz="0" w:space="0" w:color="auto"/>
        <w:right w:val="none" w:sz="0" w:space="0" w:color="auto"/>
      </w:divBdr>
    </w:div>
    <w:div w:id="1784417993">
      <w:bodyDiv w:val="1"/>
      <w:marLeft w:val="0"/>
      <w:marRight w:val="0"/>
      <w:marTop w:val="0"/>
      <w:marBottom w:val="0"/>
      <w:divBdr>
        <w:top w:val="none" w:sz="0" w:space="0" w:color="auto"/>
        <w:left w:val="none" w:sz="0" w:space="0" w:color="auto"/>
        <w:bottom w:val="none" w:sz="0" w:space="0" w:color="auto"/>
        <w:right w:val="none" w:sz="0" w:space="0" w:color="auto"/>
      </w:divBdr>
      <w:divsChild>
        <w:div w:id="1393041009">
          <w:marLeft w:val="0"/>
          <w:marRight w:val="0"/>
          <w:marTop w:val="0"/>
          <w:marBottom w:val="0"/>
          <w:divBdr>
            <w:top w:val="none" w:sz="0" w:space="0" w:color="auto"/>
            <w:left w:val="none" w:sz="0" w:space="0" w:color="auto"/>
            <w:bottom w:val="none" w:sz="0" w:space="0" w:color="auto"/>
            <w:right w:val="none" w:sz="0" w:space="0" w:color="auto"/>
          </w:divBdr>
        </w:div>
      </w:divsChild>
    </w:div>
    <w:div w:id="1833720243">
      <w:bodyDiv w:val="1"/>
      <w:marLeft w:val="0"/>
      <w:marRight w:val="0"/>
      <w:marTop w:val="0"/>
      <w:marBottom w:val="0"/>
      <w:divBdr>
        <w:top w:val="none" w:sz="0" w:space="0" w:color="auto"/>
        <w:left w:val="none" w:sz="0" w:space="0" w:color="auto"/>
        <w:bottom w:val="none" w:sz="0" w:space="0" w:color="auto"/>
        <w:right w:val="none" w:sz="0" w:space="0" w:color="auto"/>
      </w:divBdr>
    </w:div>
    <w:div w:id="1838501507">
      <w:bodyDiv w:val="1"/>
      <w:marLeft w:val="0"/>
      <w:marRight w:val="0"/>
      <w:marTop w:val="0"/>
      <w:marBottom w:val="0"/>
      <w:divBdr>
        <w:top w:val="none" w:sz="0" w:space="0" w:color="auto"/>
        <w:left w:val="none" w:sz="0" w:space="0" w:color="auto"/>
        <w:bottom w:val="none" w:sz="0" w:space="0" w:color="auto"/>
        <w:right w:val="none" w:sz="0" w:space="0" w:color="auto"/>
      </w:divBdr>
    </w:div>
    <w:div w:id="1839425211">
      <w:bodyDiv w:val="1"/>
      <w:marLeft w:val="0"/>
      <w:marRight w:val="0"/>
      <w:marTop w:val="0"/>
      <w:marBottom w:val="0"/>
      <w:divBdr>
        <w:top w:val="none" w:sz="0" w:space="0" w:color="auto"/>
        <w:left w:val="none" w:sz="0" w:space="0" w:color="auto"/>
        <w:bottom w:val="none" w:sz="0" w:space="0" w:color="auto"/>
        <w:right w:val="none" w:sz="0" w:space="0" w:color="auto"/>
      </w:divBdr>
    </w:div>
    <w:div w:id="1844003431">
      <w:bodyDiv w:val="1"/>
      <w:marLeft w:val="0"/>
      <w:marRight w:val="0"/>
      <w:marTop w:val="0"/>
      <w:marBottom w:val="0"/>
      <w:divBdr>
        <w:top w:val="none" w:sz="0" w:space="0" w:color="auto"/>
        <w:left w:val="none" w:sz="0" w:space="0" w:color="auto"/>
        <w:bottom w:val="none" w:sz="0" w:space="0" w:color="auto"/>
        <w:right w:val="none" w:sz="0" w:space="0" w:color="auto"/>
      </w:divBdr>
    </w:div>
    <w:div w:id="1847132826">
      <w:bodyDiv w:val="1"/>
      <w:marLeft w:val="0"/>
      <w:marRight w:val="0"/>
      <w:marTop w:val="0"/>
      <w:marBottom w:val="0"/>
      <w:divBdr>
        <w:top w:val="none" w:sz="0" w:space="0" w:color="auto"/>
        <w:left w:val="none" w:sz="0" w:space="0" w:color="auto"/>
        <w:bottom w:val="none" w:sz="0" w:space="0" w:color="auto"/>
        <w:right w:val="none" w:sz="0" w:space="0" w:color="auto"/>
      </w:divBdr>
    </w:div>
    <w:div w:id="1885949346">
      <w:bodyDiv w:val="1"/>
      <w:marLeft w:val="0"/>
      <w:marRight w:val="0"/>
      <w:marTop w:val="0"/>
      <w:marBottom w:val="0"/>
      <w:divBdr>
        <w:top w:val="none" w:sz="0" w:space="0" w:color="auto"/>
        <w:left w:val="none" w:sz="0" w:space="0" w:color="auto"/>
        <w:bottom w:val="none" w:sz="0" w:space="0" w:color="auto"/>
        <w:right w:val="none" w:sz="0" w:space="0" w:color="auto"/>
      </w:divBdr>
    </w:div>
    <w:div w:id="1896744922">
      <w:bodyDiv w:val="1"/>
      <w:marLeft w:val="0"/>
      <w:marRight w:val="0"/>
      <w:marTop w:val="0"/>
      <w:marBottom w:val="0"/>
      <w:divBdr>
        <w:top w:val="none" w:sz="0" w:space="0" w:color="auto"/>
        <w:left w:val="none" w:sz="0" w:space="0" w:color="auto"/>
        <w:bottom w:val="none" w:sz="0" w:space="0" w:color="auto"/>
        <w:right w:val="none" w:sz="0" w:space="0" w:color="auto"/>
      </w:divBdr>
    </w:div>
    <w:div w:id="1902475049">
      <w:bodyDiv w:val="1"/>
      <w:marLeft w:val="0"/>
      <w:marRight w:val="0"/>
      <w:marTop w:val="0"/>
      <w:marBottom w:val="0"/>
      <w:divBdr>
        <w:top w:val="none" w:sz="0" w:space="0" w:color="auto"/>
        <w:left w:val="none" w:sz="0" w:space="0" w:color="auto"/>
        <w:bottom w:val="none" w:sz="0" w:space="0" w:color="auto"/>
        <w:right w:val="none" w:sz="0" w:space="0" w:color="auto"/>
      </w:divBdr>
    </w:div>
    <w:div w:id="1913853808">
      <w:bodyDiv w:val="1"/>
      <w:marLeft w:val="0"/>
      <w:marRight w:val="0"/>
      <w:marTop w:val="0"/>
      <w:marBottom w:val="0"/>
      <w:divBdr>
        <w:top w:val="none" w:sz="0" w:space="0" w:color="auto"/>
        <w:left w:val="none" w:sz="0" w:space="0" w:color="auto"/>
        <w:bottom w:val="none" w:sz="0" w:space="0" w:color="auto"/>
        <w:right w:val="none" w:sz="0" w:space="0" w:color="auto"/>
      </w:divBdr>
    </w:div>
    <w:div w:id="1915970227">
      <w:bodyDiv w:val="1"/>
      <w:marLeft w:val="0"/>
      <w:marRight w:val="0"/>
      <w:marTop w:val="0"/>
      <w:marBottom w:val="0"/>
      <w:divBdr>
        <w:top w:val="none" w:sz="0" w:space="0" w:color="auto"/>
        <w:left w:val="none" w:sz="0" w:space="0" w:color="auto"/>
        <w:bottom w:val="none" w:sz="0" w:space="0" w:color="auto"/>
        <w:right w:val="none" w:sz="0" w:space="0" w:color="auto"/>
      </w:divBdr>
    </w:div>
    <w:div w:id="1917199694">
      <w:bodyDiv w:val="1"/>
      <w:marLeft w:val="0"/>
      <w:marRight w:val="0"/>
      <w:marTop w:val="0"/>
      <w:marBottom w:val="0"/>
      <w:divBdr>
        <w:top w:val="none" w:sz="0" w:space="0" w:color="auto"/>
        <w:left w:val="none" w:sz="0" w:space="0" w:color="auto"/>
        <w:bottom w:val="none" w:sz="0" w:space="0" w:color="auto"/>
        <w:right w:val="none" w:sz="0" w:space="0" w:color="auto"/>
      </w:divBdr>
    </w:div>
    <w:div w:id="1917863069">
      <w:bodyDiv w:val="1"/>
      <w:marLeft w:val="0"/>
      <w:marRight w:val="0"/>
      <w:marTop w:val="0"/>
      <w:marBottom w:val="0"/>
      <w:divBdr>
        <w:top w:val="none" w:sz="0" w:space="0" w:color="auto"/>
        <w:left w:val="none" w:sz="0" w:space="0" w:color="auto"/>
        <w:bottom w:val="none" w:sz="0" w:space="0" w:color="auto"/>
        <w:right w:val="none" w:sz="0" w:space="0" w:color="auto"/>
      </w:divBdr>
    </w:div>
    <w:div w:id="1930190412">
      <w:bodyDiv w:val="1"/>
      <w:marLeft w:val="0"/>
      <w:marRight w:val="0"/>
      <w:marTop w:val="0"/>
      <w:marBottom w:val="0"/>
      <w:divBdr>
        <w:top w:val="none" w:sz="0" w:space="0" w:color="auto"/>
        <w:left w:val="none" w:sz="0" w:space="0" w:color="auto"/>
        <w:bottom w:val="none" w:sz="0" w:space="0" w:color="auto"/>
        <w:right w:val="none" w:sz="0" w:space="0" w:color="auto"/>
      </w:divBdr>
      <w:divsChild>
        <w:div w:id="35938190">
          <w:marLeft w:val="0"/>
          <w:marRight w:val="0"/>
          <w:marTop w:val="0"/>
          <w:marBottom w:val="0"/>
          <w:divBdr>
            <w:top w:val="none" w:sz="0" w:space="0" w:color="auto"/>
            <w:left w:val="none" w:sz="0" w:space="0" w:color="auto"/>
            <w:bottom w:val="none" w:sz="0" w:space="0" w:color="auto"/>
            <w:right w:val="none" w:sz="0" w:space="0" w:color="auto"/>
          </w:divBdr>
        </w:div>
      </w:divsChild>
    </w:div>
    <w:div w:id="1947300752">
      <w:bodyDiv w:val="1"/>
      <w:marLeft w:val="0"/>
      <w:marRight w:val="0"/>
      <w:marTop w:val="0"/>
      <w:marBottom w:val="0"/>
      <w:divBdr>
        <w:top w:val="none" w:sz="0" w:space="0" w:color="auto"/>
        <w:left w:val="none" w:sz="0" w:space="0" w:color="auto"/>
        <w:bottom w:val="none" w:sz="0" w:space="0" w:color="auto"/>
        <w:right w:val="none" w:sz="0" w:space="0" w:color="auto"/>
      </w:divBdr>
    </w:div>
    <w:div w:id="1954091664">
      <w:bodyDiv w:val="1"/>
      <w:marLeft w:val="0"/>
      <w:marRight w:val="0"/>
      <w:marTop w:val="0"/>
      <w:marBottom w:val="0"/>
      <w:divBdr>
        <w:top w:val="none" w:sz="0" w:space="0" w:color="auto"/>
        <w:left w:val="none" w:sz="0" w:space="0" w:color="auto"/>
        <w:bottom w:val="none" w:sz="0" w:space="0" w:color="auto"/>
        <w:right w:val="none" w:sz="0" w:space="0" w:color="auto"/>
      </w:divBdr>
    </w:div>
    <w:div w:id="1966308663">
      <w:bodyDiv w:val="1"/>
      <w:marLeft w:val="0"/>
      <w:marRight w:val="0"/>
      <w:marTop w:val="0"/>
      <w:marBottom w:val="0"/>
      <w:divBdr>
        <w:top w:val="none" w:sz="0" w:space="0" w:color="auto"/>
        <w:left w:val="none" w:sz="0" w:space="0" w:color="auto"/>
        <w:bottom w:val="none" w:sz="0" w:space="0" w:color="auto"/>
        <w:right w:val="none" w:sz="0" w:space="0" w:color="auto"/>
      </w:divBdr>
    </w:div>
    <w:div w:id="2005820682">
      <w:bodyDiv w:val="1"/>
      <w:marLeft w:val="0"/>
      <w:marRight w:val="0"/>
      <w:marTop w:val="0"/>
      <w:marBottom w:val="0"/>
      <w:divBdr>
        <w:top w:val="none" w:sz="0" w:space="0" w:color="auto"/>
        <w:left w:val="none" w:sz="0" w:space="0" w:color="auto"/>
        <w:bottom w:val="none" w:sz="0" w:space="0" w:color="auto"/>
        <w:right w:val="none" w:sz="0" w:space="0" w:color="auto"/>
      </w:divBdr>
    </w:div>
    <w:div w:id="2010056917">
      <w:bodyDiv w:val="1"/>
      <w:marLeft w:val="0"/>
      <w:marRight w:val="0"/>
      <w:marTop w:val="0"/>
      <w:marBottom w:val="0"/>
      <w:divBdr>
        <w:top w:val="none" w:sz="0" w:space="0" w:color="auto"/>
        <w:left w:val="none" w:sz="0" w:space="0" w:color="auto"/>
        <w:bottom w:val="none" w:sz="0" w:space="0" w:color="auto"/>
        <w:right w:val="none" w:sz="0" w:space="0" w:color="auto"/>
      </w:divBdr>
    </w:div>
    <w:div w:id="2012559522">
      <w:bodyDiv w:val="1"/>
      <w:marLeft w:val="0"/>
      <w:marRight w:val="0"/>
      <w:marTop w:val="0"/>
      <w:marBottom w:val="0"/>
      <w:divBdr>
        <w:top w:val="none" w:sz="0" w:space="0" w:color="auto"/>
        <w:left w:val="none" w:sz="0" w:space="0" w:color="auto"/>
        <w:bottom w:val="none" w:sz="0" w:space="0" w:color="auto"/>
        <w:right w:val="none" w:sz="0" w:space="0" w:color="auto"/>
      </w:divBdr>
    </w:div>
    <w:div w:id="2013023655">
      <w:bodyDiv w:val="1"/>
      <w:marLeft w:val="0"/>
      <w:marRight w:val="0"/>
      <w:marTop w:val="0"/>
      <w:marBottom w:val="0"/>
      <w:divBdr>
        <w:top w:val="none" w:sz="0" w:space="0" w:color="auto"/>
        <w:left w:val="none" w:sz="0" w:space="0" w:color="auto"/>
        <w:bottom w:val="none" w:sz="0" w:space="0" w:color="auto"/>
        <w:right w:val="none" w:sz="0" w:space="0" w:color="auto"/>
      </w:divBdr>
    </w:div>
    <w:div w:id="2017222561">
      <w:bodyDiv w:val="1"/>
      <w:marLeft w:val="0"/>
      <w:marRight w:val="0"/>
      <w:marTop w:val="0"/>
      <w:marBottom w:val="0"/>
      <w:divBdr>
        <w:top w:val="none" w:sz="0" w:space="0" w:color="auto"/>
        <w:left w:val="none" w:sz="0" w:space="0" w:color="auto"/>
        <w:bottom w:val="none" w:sz="0" w:space="0" w:color="auto"/>
        <w:right w:val="none" w:sz="0" w:space="0" w:color="auto"/>
      </w:divBdr>
    </w:div>
    <w:div w:id="2036492384">
      <w:bodyDiv w:val="1"/>
      <w:marLeft w:val="0"/>
      <w:marRight w:val="0"/>
      <w:marTop w:val="0"/>
      <w:marBottom w:val="0"/>
      <w:divBdr>
        <w:top w:val="none" w:sz="0" w:space="0" w:color="auto"/>
        <w:left w:val="none" w:sz="0" w:space="0" w:color="auto"/>
        <w:bottom w:val="none" w:sz="0" w:space="0" w:color="auto"/>
        <w:right w:val="none" w:sz="0" w:space="0" w:color="auto"/>
      </w:divBdr>
      <w:divsChild>
        <w:div w:id="1529026785">
          <w:marLeft w:val="0"/>
          <w:marRight w:val="0"/>
          <w:marTop w:val="0"/>
          <w:marBottom w:val="0"/>
          <w:divBdr>
            <w:top w:val="none" w:sz="0" w:space="0" w:color="auto"/>
            <w:left w:val="none" w:sz="0" w:space="0" w:color="auto"/>
            <w:bottom w:val="none" w:sz="0" w:space="0" w:color="auto"/>
            <w:right w:val="none" w:sz="0" w:space="0" w:color="auto"/>
          </w:divBdr>
        </w:div>
      </w:divsChild>
    </w:div>
    <w:div w:id="2042899210">
      <w:bodyDiv w:val="1"/>
      <w:marLeft w:val="0"/>
      <w:marRight w:val="0"/>
      <w:marTop w:val="0"/>
      <w:marBottom w:val="0"/>
      <w:divBdr>
        <w:top w:val="none" w:sz="0" w:space="0" w:color="auto"/>
        <w:left w:val="none" w:sz="0" w:space="0" w:color="auto"/>
        <w:bottom w:val="none" w:sz="0" w:space="0" w:color="auto"/>
        <w:right w:val="none" w:sz="0" w:space="0" w:color="auto"/>
      </w:divBdr>
    </w:div>
    <w:div w:id="2060981351">
      <w:bodyDiv w:val="1"/>
      <w:marLeft w:val="0"/>
      <w:marRight w:val="0"/>
      <w:marTop w:val="0"/>
      <w:marBottom w:val="0"/>
      <w:divBdr>
        <w:top w:val="none" w:sz="0" w:space="0" w:color="auto"/>
        <w:left w:val="none" w:sz="0" w:space="0" w:color="auto"/>
        <w:bottom w:val="none" w:sz="0" w:space="0" w:color="auto"/>
        <w:right w:val="none" w:sz="0" w:space="0" w:color="auto"/>
      </w:divBdr>
    </w:div>
    <w:div w:id="2067292651">
      <w:bodyDiv w:val="1"/>
      <w:marLeft w:val="0"/>
      <w:marRight w:val="0"/>
      <w:marTop w:val="0"/>
      <w:marBottom w:val="0"/>
      <w:divBdr>
        <w:top w:val="none" w:sz="0" w:space="0" w:color="auto"/>
        <w:left w:val="none" w:sz="0" w:space="0" w:color="auto"/>
        <w:bottom w:val="none" w:sz="0" w:space="0" w:color="auto"/>
        <w:right w:val="none" w:sz="0" w:space="0" w:color="auto"/>
      </w:divBdr>
    </w:div>
    <w:div w:id="2079402877">
      <w:bodyDiv w:val="1"/>
      <w:marLeft w:val="0"/>
      <w:marRight w:val="0"/>
      <w:marTop w:val="0"/>
      <w:marBottom w:val="0"/>
      <w:divBdr>
        <w:top w:val="none" w:sz="0" w:space="0" w:color="auto"/>
        <w:left w:val="none" w:sz="0" w:space="0" w:color="auto"/>
        <w:bottom w:val="none" w:sz="0" w:space="0" w:color="auto"/>
        <w:right w:val="none" w:sz="0" w:space="0" w:color="auto"/>
      </w:divBdr>
    </w:div>
    <w:div w:id="2092042031">
      <w:bodyDiv w:val="1"/>
      <w:marLeft w:val="0"/>
      <w:marRight w:val="0"/>
      <w:marTop w:val="0"/>
      <w:marBottom w:val="0"/>
      <w:divBdr>
        <w:top w:val="none" w:sz="0" w:space="0" w:color="auto"/>
        <w:left w:val="none" w:sz="0" w:space="0" w:color="auto"/>
        <w:bottom w:val="none" w:sz="0" w:space="0" w:color="auto"/>
        <w:right w:val="none" w:sz="0" w:space="0" w:color="auto"/>
      </w:divBdr>
    </w:div>
    <w:div w:id="2100759083">
      <w:bodyDiv w:val="1"/>
      <w:marLeft w:val="0"/>
      <w:marRight w:val="0"/>
      <w:marTop w:val="0"/>
      <w:marBottom w:val="0"/>
      <w:divBdr>
        <w:top w:val="none" w:sz="0" w:space="0" w:color="auto"/>
        <w:left w:val="none" w:sz="0" w:space="0" w:color="auto"/>
        <w:bottom w:val="none" w:sz="0" w:space="0" w:color="auto"/>
        <w:right w:val="none" w:sz="0" w:space="0" w:color="auto"/>
      </w:divBdr>
      <w:divsChild>
        <w:div w:id="1744523610">
          <w:marLeft w:val="0"/>
          <w:marRight w:val="0"/>
          <w:marTop w:val="0"/>
          <w:marBottom w:val="0"/>
          <w:divBdr>
            <w:top w:val="none" w:sz="0" w:space="0" w:color="auto"/>
            <w:left w:val="none" w:sz="0" w:space="0" w:color="auto"/>
            <w:bottom w:val="none" w:sz="0" w:space="0" w:color="auto"/>
            <w:right w:val="none" w:sz="0" w:space="0" w:color="auto"/>
          </w:divBdr>
          <w:divsChild>
            <w:div w:id="139927794">
              <w:marLeft w:val="0"/>
              <w:marRight w:val="0"/>
              <w:marTop w:val="0"/>
              <w:marBottom w:val="0"/>
              <w:divBdr>
                <w:top w:val="none" w:sz="0" w:space="0" w:color="auto"/>
                <w:left w:val="none" w:sz="0" w:space="0" w:color="auto"/>
                <w:bottom w:val="none" w:sz="0" w:space="0" w:color="auto"/>
                <w:right w:val="none" w:sz="0" w:space="0" w:color="auto"/>
              </w:divBdr>
              <w:divsChild>
                <w:div w:id="7502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9481">
          <w:marLeft w:val="0"/>
          <w:marRight w:val="0"/>
          <w:marTop w:val="0"/>
          <w:marBottom w:val="0"/>
          <w:divBdr>
            <w:top w:val="none" w:sz="0" w:space="0" w:color="auto"/>
            <w:left w:val="none" w:sz="0" w:space="0" w:color="auto"/>
            <w:bottom w:val="none" w:sz="0" w:space="0" w:color="auto"/>
            <w:right w:val="none" w:sz="0" w:space="0" w:color="auto"/>
          </w:divBdr>
          <w:divsChild>
            <w:div w:id="264311861">
              <w:marLeft w:val="0"/>
              <w:marRight w:val="0"/>
              <w:marTop w:val="0"/>
              <w:marBottom w:val="0"/>
              <w:divBdr>
                <w:top w:val="none" w:sz="0" w:space="0" w:color="auto"/>
                <w:left w:val="none" w:sz="0" w:space="0" w:color="auto"/>
                <w:bottom w:val="none" w:sz="0" w:space="0" w:color="auto"/>
                <w:right w:val="none" w:sz="0" w:space="0" w:color="auto"/>
              </w:divBdr>
              <w:divsChild>
                <w:div w:id="20948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2402">
      <w:bodyDiv w:val="1"/>
      <w:marLeft w:val="0"/>
      <w:marRight w:val="0"/>
      <w:marTop w:val="0"/>
      <w:marBottom w:val="0"/>
      <w:divBdr>
        <w:top w:val="none" w:sz="0" w:space="0" w:color="auto"/>
        <w:left w:val="none" w:sz="0" w:space="0" w:color="auto"/>
        <w:bottom w:val="none" w:sz="0" w:space="0" w:color="auto"/>
        <w:right w:val="none" w:sz="0" w:space="0" w:color="auto"/>
      </w:divBdr>
    </w:div>
    <w:div w:id="2108504211">
      <w:bodyDiv w:val="1"/>
      <w:marLeft w:val="0"/>
      <w:marRight w:val="0"/>
      <w:marTop w:val="0"/>
      <w:marBottom w:val="0"/>
      <w:divBdr>
        <w:top w:val="none" w:sz="0" w:space="0" w:color="auto"/>
        <w:left w:val="none" w:sz="0" w:space="0" w:color="auto"/>
        <w:bottom w:val="none" w:sz="0" w:space="0" w:color="auto"/>
        <w:right w:val="none" w:sz="0" w:space="0" w:color="auto"/>
      </w:divBdr>
    </w:div>
    <w:div w:id="2111969157">
      <w:bodyDiv w:val="1"/>
      <w:marLeft w:val="0"/>
      <w:marRight w:val="0"/>
      <w:marTop w:val="0"/>
      <w:marBottom w:val="0"/>
      <w:divBdr>
        <w:top w:val="none" w:sz="0" w:space="0" w:color="auto"/>
        <w:left w:val="none" w:sz="0" w:space="0" w:color="auto"/>
        <w:bottom w:val="none" w:sz="0" w:space="0" w:color="auto"/>
        <w:right w:val="none" w:sz="0" w:space="0" w:color="auto"/>
      </w:divBdr>
    </w:div>
    <w:div w:id="2113550268">
      <w:bodyDiv w:val="1"/>
      <w:marLeft w:val="0"/>
      <w:marRight w:val="0"/>
      <w:marTop w:val="0"/>
      <w:marBottom w:val="0"/>
      <w:divBdr>
        <w:top w:val="none" w:sz="0" w:space="0" w:color="auto"/>
        <w:left w:val="none" w:sz="0" w:space="0" w:color="auto"/>
        <w:bottom w:val="none" w:sz="0" w:space="0" w:color="auto"/>
        <w:right w:val="none" w:sz="0" w:space="0" w:color="auto"/>
      </w:divBdr>
      <w:divsChild>
        <w:div w:id="714622747">
          <w:marLeft w:val="0"/>
          <w:marRight w:val="0"/>
          <w:marTop w:val="0"/>
          <w:marBottom w:val="0"/>
          <w:divBdr>
            <w:top w:val="none" w:sz="0" w:space="0" w:color="auto"/>
            <w:left w:val="none" w:sz="0" w:space="0" w:color="auto"/>
            <w:bottom w:val="none" w:sz="0" w:space="0" w:color="auto"/>
            <w:right w:val="none" w:sz="0" w:space="0" w:color="auto"/>
          </w:divBdr>
        </w:div>
      </w:divsChild>
    </w:div>
    <w:div w:id="2119374091">
      <w:bodyDiv w:val="1"/>
      <w:marLeft w:val="0"/>
      <w:marRight w:val="0"/>
      <w:marTop w:val="0"/>
      <w:marBottom w:val="0"/>
      <w:divBdr>
        <w:top w:val="none" w:sz="0" w:space="0" w:color="auto"/>
        <w:left w:val="none" w:sz="0" w:space="0" w:color="auto"/>
        <w:bottom w:val="none" w:sz="0" w:space="0" w:color="auto"/>
        <w:right w:val="none" w:sz="0" w:space="0" w:color="auto"/>
      </w:divBdr>
    </w:div>
    <w:div w:id="2119636972">
      <w:bodyDiv w:val="1"/>
      <w:marLeft w:val="0"/>
      <w:marRight w:val="0"/>
      <w:marTop w:val="0"/>
      <w:marBottom w:val="0"/>
      <w:divBdr>
        <w:top w:val="none" w:sz="0" w:space="0" w:color="auto"/>
        <w:left w:val="none" w:sz="0" w:space="0" w:color="auto"/>
        <w:bottom w:val="none" w:sz="0" w:space="0" w:color="auto"/>
        <w:right w:val="none" w:sz="0" w:space="0" w:color="auto"/>
      </w:divBdr>
    </w:div>
    <w:div w:id="2139907211">
      <w:bodyDiv w:val="1"/>
      <w:marLeft w:val="0"/>
      <w:marRight w:val="0"/>
      <w:marTop w:val="0"/>
      <w:marBottom w:val="0"/>
      <w:divBdr>
        <w:top w:val="none" w:sz="0" w:space="0" w:color="auto"/>
        <w:left w:val="none" w:sz="0" w:space="0" w:color="auto"/>
        <w:bottom w:val="none" w:sz="0" w:space="0" w:color="auto"/>
        <w:right w:val="none" w:sz="0" w:space="0" w:color="auto"/>
      </w:divBdr>
      <w:divsChild>
        <w:div w:id="84111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docs.cntd.ru/document/1200024998" TargetMode="External"/><Relationship Id="rId26" Type="http://schemas.openxmlformats.org/officeDocument/2006/relationships/footer" Target="footer5.xml"/><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hdphoto" Target="media/hdphoto1.wdp"/><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docs.cntd.ru/document/1200017471" TargetMode="External"/><Relationship Id="rId23" Type="http://schemas.openxmlformats.org/officeDocument/2006/relationships/image" Target="media/image5.png"/><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docs.cntd.ru/document/120002499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7997-7DB8-49EE-B938-DA78AE7E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4070</TotalTime>
  <Pages>91</Pages>
  <Words>23411</Words>
  <Characters>133447</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Nikiforova Tatiyana</dc:creator>
  <cp:keywords/>
  <dc:description/>
  <cp:lastModifiedBy>Odaryuk Nikita</cp:lastModifiedBy>
  <cp:revision>70</cp:revision>
  <cp:lastPrinted>2022-09-20T09:04:00Z</cp:lastPrinted>
  <dcterms:created xsi:type="dcterms:W3CDTF">2022-03-02T14:03:00Z</dcterms:created>
  <dcterms:modified xsi:type="dcterms:W3CDTF">2022-10-07T06:28:00Z</dcterms:modified>
</cp:coreProperties>
</file>