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6" w:type="dxa"/>
        <w:jc w:val="center"/>
        <w:tblBorders>
          <w:top w:val="single" w:sz="24" w:space="0" w:color="auto"/>
          <w:bottom w:val="single" w:sz="24" w:space="0" w:color="auto"/>
          <w:insideH w:val="single" w:sz="24" w:space="0" w:color="auto"/>
        </w:tblBorders>
        <w:tblLayout w:type="fixed"/>
        <w:tblCellMar>
          <w:top w:w="57" w:type="dxa"/>
          <w:left w:w="57" w:type="dxa"/>
          <w:bottom w:w="57" w:type="dxa"/>
          <w:right w:w="57" w:type="dxa"/>
        </w:tblCellMar>
        <w:tblLook w:val="04A0" w:firstRow="1" w:lastRow="0" w:firstColumn="1" w:lastColumn="0" w:noHBand="0" w:noVBand="1"/>
      </w:tblPr>
      <w:tblGrid>
        <w:gridCol w:w="2661"/>
        <w:gridCol w:w="3576"/>
        <w:gridCol w:w="3519"/>
      </w:tblGrid>
      <w:tr w:rsidR="00C10F18" w:rsidRPr="00C10F18" w14:paraId="522ABC9A" w14:textId="77777777" w:rsidTr="0014567B">
        <w:trPr>
          <w:trHeight w:val="976"/>
          <w:jc w:val="center"/>
        </w:trPr>
        <w:tc>
          <w:tcPr>
            <w:tcW w:w="9756" w:type="dxa"/>
            <w:gridSpan w:val="3"/>
            <w:shd w:val="clear" w:color="auto" w:fill="auto"/>
            <w:vAlign w:val="center"/>
          </w:tcPr>
          <w:p w14:paraId="262E1D67" w14:textId="77777777" w:rsidR="00C10F18" w:rsidRPr="00C10F18" w:rsidRDefault="00C10F18" w:rsidP="00C10F18">
            <w:pPr>
              <w:widowControl w:val="0"/>
              <w:autoSpaceDE w:val="0"/>
              <w:autoSpaceDN w:val="0"/>
              <w:adjustRightInd w:val="0"/>
              <w:spacing w:after="0" w:line="360" w:lineRule="auto"/>
              <w:jc w:val="center"/>
              <w:rPr>
                <w:rFonts w:ascii="Arial" w:eastAsia="Times New Roman" w:hAnsi="Arial" w:cs="Arial"/>
                <w:b/>
                <w:bCs/>
                <w:caps/>
                <w:color w:val="000000"/>
                <w:sz w:val="28"/>
                <w:szCs w:val="28"/>
                <w:lang w:eastAsia="ru-RU"/>
              </w:rPr>
            </w:pPr>
            <w:r w:rsidRPr="00C10F18">
              <w:rPr>
                <w:rFonts w:ascii="Arial" w:eastAsia="Times New Roman" w:hAnsi="Arial" w:cs="Arial"/>
                <w:b/>
                <w:bCs/>
                <w:caps/>
                <w:color w:val="000000"/>
                <w:sz w:val="28"/>
                <w:szCs w:val="28"/>
                <w:lang w:eastAsia="ru-RU"/>
              </w:rPr>
              <w:t>ФЕДЕРАЛЬНОЕ АГЕНТсТВО</w:t>
            </w:r>
            <w:r w:rsidRPr="00C10F18">
              <w:rPr>
                <w:rFonts w:ascii="Arial" w:eastAsia="Times New Roman" w:hAnsi="Arial" w:cs="Arial"/>
                <w:b/>
                <w:bCs/>
                <w:caps/>
                <w:color w:val="000000"/>
                <w:sz w:val="28"/>
                <w:szCs w:val="28"/>
                <w:lang w:eastAsia="ru-RU"/>
              </w:rPr>
              <w:br/>
              <w:t>ПО ТЕХНИЧЕСКОМУ РЕГУЛИРОВАНИЮ И МЕТРОЛОГИИ</w:t>
            </w:r>
          </w:p>
        </w:tc>
      </w:tr>
      <w:tr w:rsidR="00C10F18" w:rsidRPr="00C10F18" w:rsidDel="00D07A38" w14:paraId="44A3940B" w14:textId="77777777" w:rsidTr="0014567B">
        <w:trPr>
          <w:trHeight w:val="2138"/>
          <w:jc w:val="center"/>
        </w:trPr>
        <w:tc>
          <w:tcPr>
            <w:tcW w:w="2661" w:type="dxa"/>
            <w:tcBorders>
              <w:bottom w:val="single" w:sz="24" w:space="0" w:color="auto"/>
            </w:tcBorders>
            <w:shd w:val="clear" w:color="auto" w:fill="auto"/>
            <w:vAlign w:val="center"/>
          </w:tcPr>
          <w:p w14:paraId="4C924506" w14:textId="77777777" w:rsidR="00C10F18" w:rsidRPr="00C10F18" w:rsidRDefault="00C10F18" w:rsidP="00C10F18">
            <w:pPr>
              <w:spacing w:after="200" w:line="276" w:lineRule="auto"/>
              <w:rPr>
                <w:rFonts w:ascii="Arial" w:eastAsia="Times New Roman" w:hAnsi="Arial" w:cs="Arial"/>
                <w:color w:val="000000"/>
                <w:sz w:val="20"/>
                <w:szCs w:val="28"/>
                <w:lang w:eastAsia="ru-RU"/>
              </w:rPr>
            </w:pPr>
            <w:r w:rsidRPr="00C10F18">
              <w:rPr>
                <w:rFonts w:ascii="Arial" w:eastAsia="Times New Roman" w:hAnsi="Arial" w:cs="Arial"/>
                <w:noProof/>
                <w:sz w:val="20"/>
                <w:szCs w:val="20"/>
                <w:lang w:eastAsia="ru-RU"/>
              </w:rPr>
              <w:drawing>
                <wp:anchor distT="0" distB="0" distL="6401435" distR="6401435" simplePos="0" relativeHeight="251659264" behindDoc="0" locked="0" layoutInCell="1" allowOverlap="1" wp14:anchorId="5FC2D680" wp14:editId="50ABD5EC">
                  <wp:simplePos x="0" y="0"/>
                  <wp:positionH relativeFrom="margin">
                    <wp:posOffset>1905</wp:posOffset>
                  </wp:positionH>
                  <wp:positionV relativeFrom="paragraph">
                    <wp:posOffset>-22225</wp:posOffset>
                  </wp:positionV>
                  <wp:extent cx="1428750" cy="933450"/>
                  <wp:effectExtent l="0" t="0" r="0" b="0"/>
                  <wp:wrapNone/>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anchor>
              </w:drawing>
            </w:r>
          </w:p>
        </w:tc>
        <w:tc>
          <w:tcPr>
            <w:tcW w:w="3576" w:type="dxa"/>
            <w:tcBorders>
              <w:bottom w:val="single" w:sz="24" w:space="0" w:color="auto"/>
            </w:tcBorders>
            <w:shd w:val="clear" w:color="auto" w:fill="auto"/>
            <w:vAlign w:val="center"/>
          </w:tcPr>
          <w:p w14:paraId="226ED24B" w14:textId="77777777" w:rsidR="00C10F18" w:rsidRPr="00C10F18" w:rsidRDefault="00C10F18" w:rsidP="00C10F18">
            <w:pPr>
              <w:widowControl w:val="0"/>
              <w:autoSpaceDE w:val="0"/>
              <w:autoSpaceDN w:val="0"/>
              <w:adjustRightInd w:val="0"/>
              <w:spacing w:after="0" w:line="360" w:lineRule="auto"/>
              <w:jc w:val="center"/>
              <w:rPr>
                <w:rFonts w:ascii="Arial" w:eastAsia="Times New Roman" w:hAnsi="Arial" w:cs="Arial"/>
                <w:b/>
                <w:bCs/>
                <w:caps/>
                <w:color w:val="000000"/>
                <w:spacing w:val="40"/>
                <w:sz w:val="28"/>
                <w:szCs w:val="28"/>
                <w:lang w:eastAsia="ru-RU"/>
              </w:rPr>
            </w:pPr>
            <w:r w:rsidRPr="00C10F18">
              <w:rPr>
                <w:rFonts w:ascii="Arial" w:eastAsia="Times New Roman" w:hAnsi="Arial" w:cs="Arial"/>
                <w:b/>
                <w:bCs/>
                <w:caps/>
                <w:color w:val="000000"/>
                <w:spacing w:val="40"/>
                <w:sz w:val="28"/>
                <w:szCs w:val="28"/>
                <w:lang w:eastAsia="ru-RU"/>
              </w:rPr>
              <w:t>НАЦИОНАЛЬНЫЙ</w:t>
            </w:r>
            <w:r w:rsidRPr="00C10F18">
              <w:rPr>
                <w:rFonts w:ascii="Arial" w:eastAsia="Times New Roman" w:hAnsi="Arial" w:cs="Arial"/>
                <w:b/>
                <w:bCs/>
                <w:caps/>
                <w:color w:val="000000"/>
                <w:spacing w:val="40"/>
                <w:sz w:val="28"/>
                <w:szCs w:val="28"/>
                <w:lang w:eastAsia="ru-RU"/>
              </w:rPr>
              <w:br/>
              <w:t>СТАНДАРТ</w:t>
            </w:r>
            <w:r w:rsidRPr="00C10F18">
              <w:rPr>
                <w:rFonts w:ascii="Arial" w:eastAsia="Times New Roman" w:hAnsi="Arial" w:cs="Arial"/>
                <w:b/>
                <w:bCs/>
                <w:caps/>
                <w:color w:val="000000"/>
                <w:spacing w:val="40"/>
                <w:sz w:val="28"/>
                <w:szCs w:val="28"/>
                <w:lang w:eastAsia="ru-RU"/>
              </w:rPr>
              <w:br/>
              <w:t>РОССИЙСКОЙ</w:t>
            </w:r>
          </w:p>
          <w:p w14:paraId="10865C4B" w14:textId="77777777" w:rsidR="00C10F18" w:rsidRPr="00C10F18" w:rsidRDefault="00C10F18" w:rsidP="00C10F18">
            <w:pPr>
              <w:widowControl w:val="0"/>
              <w:autoSpaceDE w:val="0"/>
              <w:autoSpaceDN w:val="0"/>
              <w:adjustRightInd w:val="0"/>
              <w:spacing w:after="0" w:line="240" w:lineRule="auto"/>
              <w:jc w:val="center"/>
              <w:rPr>
                <w:rFonts w:ascii="Arial" w:eastAsia="Times New Roman" w:hAnsi="Arial" w:cs="Arial"/>
                <w:b/>
                <w:bCs/>
                <w:caps/>
                <w:color w:val="000000"/>
                <w:spacing w:val="40"/>
                <w:sz w:val="28"/>
                <w:szCs w:val="28"/>
                <w:lang w:eastAsia="ru-RU"/>
              </w:rPr>
            </w:pPr>
            <w:r w:rsidRPr="00C10F18">
              <w:rPr>
                <w:rFonts w:ascii="Arial" w:eastAsia="Times New Roman" w:hAnsi="Arial" w:cs="Arial"/>
                <w:b/>
                <w:bCs/>
                <w:caps/>
                <w:color w:val="000000"/>
                <w:spacing w:val="40"/>
                <w:sz w:val="28"/>
                <w:szCs w:val="28"/>
                <w:lang w:eastAsia="ru-RU"/>
              </w:rPr>
              <w:t>ФЕДЕРАЦИИ</w:t>
            </w:r>
          </w:p>
        </w:tc>
        <w:tc>
          <w:tcPr>
            <w:tcW w:w="3519" w:type="dxa"/>
            <w:tcBorders>
              <w:bottom w:val="single" w:sz="24" w:space="0" w:color="auto"/>
            </w:tcBorders>
            <w:shd w:val="clear" w:color="auto" w:fill="auto"/>
            <w:vAlign w:val="center"/>
          </w:tcPr>
          <w:p w14:paraId="0D8F62F2" w14:textId="77777777" w:rsidR="00C10F18" w:rsidRPr="00C10F18" w:rsidRDefault="00C10F18" w:rsidP="00C10F18">
            <w:pPr>
              <w:widowControl w:val="0"/>
              <w:autoSpaceDE w:val="0"/>
              <w:autoSpaceDN w:val="0"/>
              <w:adjustRightInd w:val="0"/>
              <w:spacing w:after="0" w:line="360" w:lineRule="auto"/>
              <w:ind w:firstLine="369"/>
              <w:jc w:val="both"/>
              <w:rPr>
                <w:rFonts w:ascii="Arial" w:eastAsia="Times New Roman" w:hAnsi="Arial" w:cs="Arial"/>
                <w:b/>
                <w:color w:val="000000"/>
                <w:sz w:val="36"/>
                <w:szCs w:val="36"/>
                <w:lang w:eastAsia="ru-RU"/>
              </w:rPr>
            </w:pPr>
            <w:r w:rsidRPr="00C10F18">
              <w:rPr>
                <w:rFonts w:ascii="Arial" w:eastAsia="Times New Roman" w:hAnsi="Arial" w:cs="Arial"/>
                <w:b/>
                <w:color w:val="000000"/>
                <w:sz w:val="36"/>
                <w:szCs w:val="36"/>
                <w:lang w:eastAsia="ru-RU"/>
              </w:rPr>
              <w:t xml:space="preserve">ГОСТ Р </w:t>
            </w:r>
          </w:p>
          <w:p w14:paraId="50D38C25" w14:textId="77777777" w:rsidR="00C10F18" w:rsidRPr="00C10F18" w:rsidRDefault="00C10F18" w:rsidP="00C10F18">
            <w:pPr>
              <w:widowControl w:val="0"/>
              <w:autoSpaceDE w:val="0"/>
              <w:autoSpaceDN w:val="0"/>
              <w:adjustRightInd w:val="0"/>
              <w:spacing w:after="0" w:line="360" w:lineRule="auto"/>
              <w:ind w:left="1077" w:firstLine="567"/>
              <w:jc w:val="both"/>
              <w:rPr>
                <w:rFonts w:ascii="Arial" w:eastAsia="Times New Roman" w:hAnsi="Arial" w:cs="Arial"/>
                <w:b/>
                <w:color w:val="000000"/>
                <w:sz w:val="28"/>
                <w:szCs w:val="28"/>
                <w:lang w:eastAsia="ru-RU"/>
              </w:rPr>
            </w:pPr>
            <w:r w:rsidRPr="00C10F18">
              <w:rPr>
                <w:rFonts w:ascii="Arial" w:eastAsia="Times New Roman" w:hAnsi="Arial" w:cs="Arial"/>
                <w:b/>
                <w:color w:val="000000"/>
                <w:sz w:val="36"/>
                <w:szCs w:val="36"/>
                <w:lang w:eastAsia="ru-RU"/>
              </w:rPr>
              <w:t>—</w:t>
            </w:r>
            <w:r w:rsidRPr="00C10F18">
              <w:rPr>
                <w:rFonts w:ascii="Arial" w:eastAsia="Times New Roman" w:hAnsi="Arial" w:cs="Arial"/>
                <w:b/>
                <w:color w:val="000000"/>
                <w:sz w:val="28"/>
                <w:szCs w:val="28"/>
                <w:lang w:eastAsia="ru-RU"/>
              </w:rPr>
              <w:t xml:space="preserve"> </w:t>
            </w:r>
          </w:p>
          <w:p w14:paraId="5EB4440D" w14:textId="77777777" w:rsidR="00C10F18" w:rsidRPr="00C10F18" w:rsidDel="00D07A38" w:rsidRDefault="00C10F18" w:rsidP="00C10F18">
            <w:pPr>
              <w:widowControl w:val="0"/>
              <w:autoSpaceDE w:val="0"/>
              <w:autoSpaceDN w:val="0"/>
              <w:adjustRightInd w:val="0"/>
              <w:spacing w:after="0" w:line="360" w:lineRule="auto"/>
              <w:jc w:val="both"/>
              <w:rPr>
                <w:rFonts w:ascii="Arial" w:eastAsia="Times New Roman" w:hAnsi="Arial" w:cs="Arial"/>
                <w:b/>
                <w:color w:val="000000"/>
                <w:sz w:val="28"/>
                <w:szCs w:val="28"/>
                <w:lang w:eastAsia="ru-RU"/>
              </w:rPr>
            </w:pPr>
          </w:p>
        </w:tc>
      </w:tr>
    </w:tbl>
    <w:p w14:paraId="5273445C" w14:textId="77777777" w:rsidR="00AA190B" w:rsidRDefault="00AA190B" w:rsidP="00AA190B">
      <w:pPr>
        <w:spacing w:after="0" w:line="240" w:lineRule="auto"/>
        <w:jc w:val="center"/>
        <w:rPr>
          <w:rFonts w:ascii="Arial" w:hAnsi="Arial" w:cs="Arial"/>
          <w:b/>
          <w:sz w:val="24"/>
          <w:szCs w:val="24"/>
        </w:rPr>
      </w:pPr>
    </w:p>
    <w:p w14:paraId="2B125983" w14:textId="77777777" w:rsidR="00F609AA" w:rsidRDefault="00F609AA" w:rsidP="00AA190B">
      <w:pPr>
        <w:spacing w:after="0" w:line="240" w:lineRule="auto"/>
        <w:jc w:val="center"/>
        <w:rPr>
          <w:rFonts w:ascii="Arial" w:hAnsi="Arial" w:cs="Arial"/>
          <w:b/>
          <w:sz w:val="24"/>
          <w:szCs w:val="24"/>
        </w:rPr>
      </w:pPr>
    </w:p>
    <w:p w14:paraId="7A00B321" w14:textId="77777777" w:rsidR="00AA190B" w:rsidRDefault="00AA190B" w:rsidP="00AA190B">
      <w:pPr>
        <w:spacing w:after="0" w:line="240" w:lineRule="auto"/>
        <w:jc w:val="center"/>
        <w:rPr>
          <w:rFonts w:ascii="Arial" w:hAnsi="Arial" w:cs="Arial"/>
          <w:b/>
          <w:sz w:val="24"/>
          <w:szCs w:val="24"/>
        </w:rPr>
      </w:pPr>
    </w:p>
    <w:p w14:paraId="07E4F034" w14:textId="77777777" w:rsidR="00AA190B" w:rsidRPr="00A0078B" w:rsidRDefault="00AA190B" w:rsidP="00AA190B">
      <w:pPr>
        <w:spacing w:after="0" w:line="240" w:lineRule="auto"/>
        <w:jc w:val="center"/>
        <w:rPr>
          <w:rFonts w:ascii="Arial" w:hAnsi="Arial" w:cs="Arial"/>
          <w:b/>
          <w:sz w:val="24"/>
          <w:szCs w:val="24"/>
        </w:rPr>
      </w:pPr>
    </w:p>
    <w:p w14:paraId="74DFAE10" w14:textId="77777777" w:rsidR="00AA190B" w:rsidRPr="00A0078B" w:rsidRDefault="00AA190B" w:rsidP="00D60948">
      <w:pPr>
        <w:spacing w:after="0" w:line="240" w:lineRule="auto"/>
        <w:jc w:val="center"/>
        <w:rPr>
          <w:rFonts w:ascii="Arial" w:hAnsi="Arial" w:cs="Arial"/>
          <w:b/>
          <w:sz w:val="24"/>
          <w:szCs w:val="24"/>
        </w:rPr>
      </w:pPr>
    </w:p>
    <w:p w14:paraId="72383343" w14:textId="37C71019" w:rsidR="00A4088E" w:rsidRPr="00A3071D" w:rsidRDefault="00A4088E" w:rsidP="00A4088E">
      <w:pPr>
        <w:spacing w:after="0" w:line="360" w:lineRule="auto"/>
        <w:jc w:val="center"/>
        <w:rPr>
          <w:rFonts w:ascii="Arial" w:eastAsia="Times New Roman" w:hAnsi="Arial" w:cs="Arial"/>
          <w:b/>
          <w:sz w:val="32"/>
          <w:szCs w:val="32"/>
          <w:lang w:eastAsia="ru-RU"/>
        </w:rPr>
      </w:pPr>
      <w:r w:rsidRPr="00A3071D">
        <w:rPr>
          <w:rFonts w:ascii="Arial" w:eastAsia="Times New Roman" w:hAnsi="Arial" w:cs="Arial"/>
          <w:b/>
          <w:sz w:val="32"/>
          <w:szCs w:val="32"/>
          <w:lang w:eastAsia="ru-RU"/>
        </w:rPr>
        <w:t>МАТЕРИАЛЫ</w:t>
      </w:r>
      <w:r w:rsidR="004711AF" w:rsidRPr="00A3071D">
        <w:rPr>
          <w:rFonts w:ascii="Arial" w:eastAsia="Times New Roman" w:hAnsi="Arial" w:cs="Arial"/>
          <w:b/>
          <w:sz w:val="32"/>
          <w:szCs w:val="32"/>
          <w:lang w:eastAsia="ru-RU"/>
        </w:rPr>
        <w:t xml:space="preserve"> И КОМПЛЕКТУЮЩИЕ</w:t>
      </w:r>
      <w:r w:rsidR="00C92F66" w:rsidRPr="00A3071D">
        <w:rPr>
          <w:rFonts w:ascii="Arial" w:eastAsia="Times New Roman" w:hAnsi="Arial" w:cs="Arial"/>
          <w:b/>
          <w:sz w:val="32"/>
          <w:szCs w:val="32"/>
          <w:lang w:eastAsia="ru-RU"/>
        </w:rPr>
        <w:t xml:space="preserve"> </w:t>
      </w:r>
      <w:r w:rsidR="00C92F66" w:rsidRPr="00A3071D">
        <w:rPr>
          <w:rFonts w:ascii="Arial" w:eastAsia="Times New Roman" w:hAnsi="Arial" w:cs="Arial"/>
          <w:b/>
          <w:sz w:val="32"/>
          <w:szCs w:val="32"/>
          <w:lang w:eastAsia="ru-RU"/>
        </w:rPr>
        <w:br/>
        <w:t>ДЛЯ НАТЯЖНЫХ ПОТОЛКОВ</w:t>
      </w:r>
    </w:p>
    <w:p w14:paraId="7113925D" w14:textId="77777777" w:rsidR="00AA190B" w:rsidRPr="00CC4DA5" w:rsidRDefault="00960EC9" w:rsidP="00AA190B">
      <w:pPr>
        <w:spacing w:after="0" w:line="360" w:lineRule="auto"/>
        <w:jc w:val="center"/>
        <w:rPr>
          <w:rFonts w:ascii="Arial" w:hAnsi="Arial" w:cs="Arial"/>
          <w:b/>
          <w:sz w:val="32"/>
          <w:szCs w:val="32"/>
        </w:rPr>
      </w:pPr>
      <w:r w:rsidRPr="00A3071D">
        <w:rPr>
          <w:rFonts w:ascii="Arial" w:hAnsi="Arial" w:cs="Arial"/>
          <w:b/>
          <w:sz w:val="32"/>
          <w:szCs w:val="32"/>
        </w:rPr>
        <w:t>Общие т</w:t>
      </w:r>
      <w:r w:rsidR="00AA190B" w:rsidRPr="00A3071D">
        <w:rPr>
          <w:rFonts w:ascii="Arial" w:hAnsi="Arial" w:cs="Arial"/>
          <w:b/>
          <w:sz w:val="32"/>
          <w:szCs w:val="32"/>
        </w:rPr>
        <w:t>ехнические условия</w:t>
      </w:r>
    </w:p>
    <w:p w14:paraId="16E2F1E6" w14:textId="77777777" w:rsidR="00AA190B" w:rsidRPr="00CC4DA5" w:rsidRDefault="00AA190B" w:rsidP="00AA190B">
      <w:pPr>
        <w:spacing w:after="0" w:line="240" w:lineRule="auto"/>
        <w:jc w:val="center"/>
        <w:rPr>
          <w:rFonts w:ascii="Arial" w:hAnsi="Arial" w:cs="Arial"/>
          <w:b/>
          <w:sz w:val="24"/>
          <w:szCs w:val="24"/>
        </w:rPr>
      </w:pPr>
    </w:p>
    <w:p w14:paraId="4FABD132" w14:textId="77777777" w:rsidR="00E26326" w:rsidRPr="00CC4DA5" w:rsidRDefault="00E26326" w:rsidP="00AA190B">
      <w:pPr>
        <w:spacing w:after="0" w:line="240" w:lineRule="auto"/>
        <w:jc w:val="center"/>
        <w:rPr>
          <w:rFonts w:ascii="Arial" w:hAnsi="Arial" w:cs="Arial"/>
          <w:b/>
          <w:sz w:val="24"/>
          <w:szCs w:val="24"/>
        </w:rPr>
      </w:pPr>
    </w:p>
    <w:p w14:paraId="0D855989" w14:textId="77777777" w:rsidR="00E26326" w:rsidRPr="00CC4DA5" w:rsidRDefault="00E26326" w:rsidP="00AA190B">
      <w:pPr>
        <w:spacing w:after="0" w:line="240" w:lineRule="auto"/>
        <w:jc w:val="center"/>
        <w:rPr>
          <w:rFonts w:ascii="Arial" w:hAnsi="Arial" w:cs="Arial"/>
          <w:b/>
          <w:sz w:val="24"/>
          <w:szCs w:val="24"/>
        </w:rPr>
      </w:pPr>
    </w:p>
    <w:p w14:paraId="4FC8A599" w14:textId="77777777" w:rsidR="00E26326" w:rsidRPr="00CC4DA5" w:rsidRDefault="00E26326" w:rsidP="00E26326">
      <w:pPr>
        <w:jc w:val="center"/>
        <w:rPr>
          <w:rFonts w:ascii="Arial" w:hAnsi="Arial" w:cs="Arial"/>
          <w:b/>
          <w:bCs/>
          <w:sz w:val="24"/>
          <w:szCs w:val="24"/>
          <w:lang w:eastAsia="ar-SA"/>
        </w:rPr>
      </w:pPr>
      <w:r w:rsidRPr="00CC4DA5">
        <w:rPr>
          <w:rFonts w:ascii="Arial" w:hAnsi="Arial" w:cs="Arial"/>
          <w:b/>
          <w:sz w:val="24"/>
          <w:szCs w:val="24"/>
        </w:rPr>
        <w:t>Издание официальное</w:t>
      </w:r>
    </w:p>
    <w:p w14:paraId="5F85CDB3" w14:textId="77777777" w:rsidR="00D60948" w:rsidRPr="00CC4DA5" w:rsidRDefault="00D60948" w:rsidP="00D60948">
      <w:pPr>
        <w:spacing w:afterLines="120" w:after="288" w:line="240" w:lineRule="auto"/>
        <w:contextualSpacing/>
        <w:jc w:val="both"/>
        <w:rPr>
          <w:rFonts w:ascii="Arial" w:hAnsi="Arial" w:cs="Arial"/>
          <w:b/>
          <w:sz w:val="28"/>
          <w:szCs w:val="28"/>
        </w:rPr>
      </w:pPr>
    </w:p>
    <w:p w14:paraId="2B31342E" w14:textId="77777777" w:rsidR="00AA190B" w:rsidRPr="00CC4DA5" w:rsidRDefault="00AA190B" w:rsidP="00AA190B">
      <w:pPr>
        <w:spacing w:after="0"/>
        <w:jc w:val="center"/>
        <w:rPr>
          <w:rFonts w:ascii="Arial" w:hAnsi="Arial" w:cs="Arial"/>
        </w:rPr>
      </w:pPr>
    </w:p>
    <w:p w14:paraId="19AB8E9F" w14:textId="77777777" w:rsidR="00BF5377" w:rsidRPr="00CC4DA5" w:rsidRDefault="00BF5377" w:rsidP="00BF5377">
      <w:pPr>
        <w:spacing w:after="0" w:line="240" w:lineRule="auto"/>
        <w:jc w:val="center"/>
        <w:rPr>
          <w:rFonts w:ascii="Arial" w:eastAsia="Times New Roman" w:hAnsi="Arial" w:cs="Arial"/>
          <w:sz w:val="24"/>
          <w:szCs w:val="24"/>
          <w:lang w:eastAsia="ru-RU"/>
        </w:rPr>
      </w:pPr>
    </w:p>
    <w:p w14:paraId="658B2F4B" w14:textId="77777777" w:rsidR="00AA190B" w:rsidRPr="00CC4DA5" w:rsidRDefault="00AA190B" w:rsidP="00AA190B">
      <w:pPr>
        <w:spacing w:after="0"/>
        <w:jc w:val="center"/>
        <w:rPr>
          <w:rFonts w:ascii="Times New Roman" w:eastAsia="Times New Roman" w:hAnsi="Times New Roman" w:cs="Times New Roman"/>
          <w:sz w:val="24"/>
          <w:szCs w:val="24"/>
          <w:lang w:eastAsia="ru-RU"/>
        </w:rPr>
      </w:pPr>
    </w:p>
    <w:p w14:paraId="27A23FAB" w14:textId="77777777" w:rsidR="00CE79A3" w:rsidRPr="00CC4DA5" w:rsidRDefault="00CE79A3" w:rsidP="00AA190B">
      <w:pPr>
        <w:spacing w:after="0"/>
        <w:jc w:val="center"/>
        <w:rPr>
          <w:rFonts w:ascii="Times New Roman" w:eastAsia="Times New Roman" w:hAnsi="Times New Roman" w:cs="Times New Roman"/>
          <w:sz w:val="24"/>
          <w:szCs w:val="24"/>
          <w:lang w:eastAsia="ru-RU"/>
        </w:rPr>
      </w:pPr>
    </w:p>
    <w:p w14:paraId="16713A6C" w14:textId="77777777" w:rsidR="00CE79A3" w:rsidRPr="00CC4DA5" w:rsidRDefault="00CE79A3" w:rsidP="00AA190B">
      <w:pPr>
        <w:spacing w:after="0"/>
        <w:jc w:val="center"/>
        <w:rPr>
          <w:rFonts w:ascii="Times New Roman" w:eastAsia="Times New Roman" w:hAnsi="Times New Roman" w:cs="Times New Roman"/>
          <w:sz w:val="24"/>
          <w:szCs w:val="24"/>
          <w:lang w:eastAsia="ru-RU"/>
        </w:rPr>
      </w:pPr>
    </w:p>
    <w:p w14:paraId="10DAF6A9" w14:textId="77777777" w:rsidR="00AA190B" w:rsidRPr="00CC4DA5" w:rsidRDefault="00AA190B" w:rsidP="00F47CB7">
      <w:pPr>
        <w:spacing w:after="0"/>
        <w:rPr>
          <w:rFonts w:ascii="Arial" w:hAnsi="Arial" w:cs="Arial"/>
        </w:rPr>
      </w:pPr>
    </w:p>
    <w:p w14:paraId="3B35786D" w14:textId="77777777" w:rsidR="00AA190B" w:rsidRPr="00CC4DA5" w:rsidRDefault="00AA190B" w:rsidP="00AA190B">
      <w:pPr>
        <w:spacing w:after="0"/>
        <w:jc w:val="center"/>
        <w:rPr>
          <w:rFonts w:ascii="Arial" w:hAnsi="Arial" w:cs="Arial"/>
        </w:rPr>
      </w:pPr>
    </w:p>
    <w:p w14:paraId="0D59CEEF" w14:textId="77777777" w:rsidR="00AA190B" w:rsidRPr="00CC4DA5" w:rsidRDefault="00AA190B" w:rsidP="00AA190B">
      <w:pPr>
        <w:spacing w:after="0"/>
        <w:jc w:val="center"/>
        <w:rPr>
          <w:rFonts w:ascii="Arial" w:hAnsi="Arial" w:cs="Arial"/>
        </w:rPr>
      </w:pPr>
    </w:p>
    <w:p w14:paraId="4964586D" w14:textId="77777777" w:rsidR="00AA190B" w:rsidRPr="00CC4DA5" w:rsidRDefault="00AA190B" w:rsidP="00AA190B">
      <w:pPr>
        <w:spacing w:after="0"/>
        <w:jc w:val="center"/>
        <w:rPr>
          <w:rFonts w:ascii="Arial" w:hAnsi="Arial" w:cs="Arial"/>
        </w:rPr>
      </w:pPr>
    </w:p>
    <w:p w14:paraId="29A130E1" w14:textId="77777777" w:rsidR="00DD138E" w:rsidRPr="00CC4DA5" w:rsidRDefault="00DD138E" w:rsidP="00AA190B">
      <w:pPr>
        <w:spacing w:after="0"/>
        <w:jc w:val="center"/>
        <w:rPr>
          <w:rFonts w:ascii="Arial" w:hAnsi="Arial" w:cs="Arial"/>
        </w:rPr>
      </w:pPr>
    </w:p>
    <w:p w14:paraId="27DCF511" w14:textId="77777777" w:rsidR="00DD138E" w:rsidRPr="00CC4DA5" w:rsidRDefault="00DD138E" w:rsidP="00AA190B">
      <w:pPr>
        <w:spacing w:after="0"/>
        <w:jc w:val="center"/>
        <w:rPr>
          <w:rFonts w:ascii="Arial" w:hAnsi="Arial" w:cs="Arial"/>
        </w:rPr>
      </w:pPr>
    </w:p>
    <w:p w14:paraId="62B25208" w14:textId="77777777" w:rsidR="00AA190B" w:rsidRPr="00CC4DA5" w:rsidRDefault="00AA190B" w:rsidP="00AA190B">
      <w:pPr>
        <w:spacing w:after="0"/>
        <w:jc w:val="center"/>
        <w:rPr>
          <w:rFonts w:ascii="Arial" w:hAnsi="Arial" w:cs="Arial"/>
        </w:rPr>
      </w:pPr>
    </w:p>
    <w:p w14:paraId="6E01FA55" w14:textId="77777777" w:rsidR="00AA190B" w:rsidRPr="00CC4DA5" w:rsidRDefault="00AA190B" w:rsidP="00AA190B">
      <w:pPr>
        <w:spacing w:after="0"/>
        <w:jc w:val="center"/>
        <w:rPr>
          <w:rFonts w:ascii="Arial" w:hAnsi="Arial" w:cs="Arial"/>
        </w:rPr>
      </w:pPr>
    </w:p>
    <w:p w14:paraId="5CED91A1" w14:textId="77777777" w:rsidR="00AA190B" w:rsidRPr="00CC4DA5" w:rsidRDefault="00AA190B" w:rsidP="00AA190B">
      <w:pPr>
        <w:spacing w:after="0"/>
        <w:jc w:val="center"/>
        <w:rPr>
          <w:rFonts w:ascii="Arial" w:hAnsi="Arial" w:cs="Arial"/>
        </w:rPr>
      </w:pPr>
    </w:p>
    <w:p w14:paraId="20F8A5FB" w14:textId="77777777" w:rsidR="00AA190B" w:rsidRPr="00CC4DA5" w:rsidRDefault="00AA190B" w:rsidP="00AA190B">
      <w:pPr>
        <w:spacing w:after="0"/>
        <w:jc w:val="center"/>
        <w:rPr>
          <w:rFonts w:ascii="Arial" w:hAnsi="Arial" w:cs="Arial"/>
          <w:b/>
        </w:rPr>
      </w:pPr>
      <w:r w:rsidRPr="00CC4DA5">
        <w:rPr>
          <w:rFonts w:ascii="Arial" w:hAnsi="Arial" w:cs="Arial"/>
          <w:b/>
          <w:sz w:val="24"/>
          <w:szCs w:val="24"/>
        </w:rPr>
        <w:t>Москва</w:t>
      </w:r>
    </w:p>
    <w:p w14:paraId="7E045583" w14:textId="77777777" w:rsidR="00AA190B" w:rsidRPr="00CC4DA5" w:rsidRDefault="00AA190B" w:rsidP="00AA190B">
      <w:pPr>
        <w:spacing w:after="0"/>
        <w:jc w:val="center"/>
        <w:rPr>
          <w:rFonts w:ascii="Arial" w:hAnsi="Arial" w:cs="Arial"/>
          <w:b/>
          <w:sz w:val="24"/>
          <w:szCs w:val="24"/>
        </w:rPr>
      </w:pPr>
      <w:r w:rsidRPr="00CC4DA5">
        <w:rPr>
          <w:rFonts w:ascii="Arial" w:hAnsi="Arial" w:cs="Arial"/>
          <w:b/>
          <w:sz w:val="24"/>
          <w:szCs w:val="24"/>
        </w:rPr>
        <w:t>Стандартинформ</w:t>
      </w:r>
    </w:p>
    <w:p w14:paraId="07517FCC" w14:textId="77777777" w:rsidR="00D60948" w:rsidRPr="00CC4DA5" w:rsidRDefault="00AA190B" w:rsidP="00AA190B">
      <w:pPr>
        <w:spacing w:after="0"/>
        <w:jc w:val="center"/>
        <w:rPr>
          <w:rFonts w:ascii="Arial" w:hAnsi="Arial" w:cs="Arial"/>
          <w:b/>
          <w:sz w:val="24"/>
          <w:szCs w:val="24"/>
        </w:rPr>
      </w:pPr>
      <w:r w:rsidRPr="00CC4DA5">
        <w:rPr>
          <w:rFonts w:ascii="Arial" w:hAnsi="Arial" w:cs="Arial"/>
          <w:b/>
          <w:sz w:val="24"/>
          <w:szCs w:val="24"/>
        </w:rPr>
        <w:t>202</w:t>
      </w:r>
      <w:r w:rsidR="00CA5D22" w:rsidRPr="00CC4DA5">
        <w:rPr>
          <w:rFonts w:ascii="Arial" w:hAnsi="Arial" w:cs="Arial"/>
          <w:b/>
          <w:sz w:val="24"/>
          <w:szCs w:val="24"/>
        </w:rPr>
        <w:t>_</w:t>
      </w:r>
      <w:r w:rsidR="00D60948" w:rsidRPr="00CC4DA5">
        <w:rPr>
          <w:rFonts w:ascii="Arial" w:hAnsi="Arial" w:cs="Arial"/>
          <w:b/>
          <w:sz w:val="24"/>
          <w:szCs w:val="24"/>
        </w:rPr>
        <w:br w:type="page"/>
      </w:r>
    </w:p>
    <w:p w14:paraId="5CA07CAA" w14:textId="77777777" w:rsidR="00AA190B" w:rsidRPr="00CC4DA5" w:rsidRDefault="00AA190B" w:rsidP="00AA190B">
      <w:pPr>
        <w:spacing w:after="0"/>
        <w:jc w:val="center"/>
        <w:rPr>
          <w:rFonts w:ascii="Arial" w:hAnsi="Arial" w:cs="Arial"/>
          <w:b/>
          <w:sz w:val="28"/>
          <w:szCs w:val="28"/>
        </w:rPr>
      </w:pPr>
      <w:r w:rsidRPr="00CC4DA5">
        <w:rPr>
          <w:rFonts w:ascii="Arial" w:hAnsi="Arial" w:cs="Arial"/>
          <w:b/>
          <w:sz w:val="28"/>
          <w:szCs w:val="28"/>
        </w:rPr>
        <w:lastRenderedPageBreak/>
        <w:t>Предисловие</w:t>
      </w:r>
    </w:p>
    <w:p w14:paraId="13DB7182" w14:textId="77777777" w:rsidR="00AA190B" w:rsidRPr="00CC4DA5" w:rsidRDefault="00AA190B" w:rsidP="00AA190B">
      <w:pPr>
        <w:spacing w:after="0"/>
        <w:jc w:val="center"/>
        <w:rPr>
          <w:rFonts w:ascii="Arial" w:hAnsi="Arial" w:cs="Arial"/>
          <w:sz w:val="24"/>
          <w:szCs w:val="24"/>
        </w:rPr>
      </w:pPr>
    </w:p>
    <w:p w14:paraId="649E4358" w14:textId="77777777" w:rsidR="00D60948" w:rsidRPr="00CC4DA5" w:rsidRDefault="00AA190B" w:rsidP="007D3B58">
      <w:pPr>
        <w:spacing w:after="0" w:line="360" w:lineRule="auto"/>
        <w:ind w:firstLine="510"/>
        <w:jc w:val="both"/>
        <w:rPr>
          <w:rFonts w:ascii="Arial" w:eastAsia="Times New Roman" w:hAnsi="Arial" w:cs="Arial"/>
          <w:kern w:val="36"/>
          <w:sz w:val="24"/>
          <w:szCs w:val="24"/>
          <w:lang w:eastAsia="ru-RU"/>
        </w:rPr>
      </w:pPr>
      <w:r w:rsidRPr="00C92F66">
        <w:rPr>
          <w:rFonts w:ascii="Arial" w:hAnsi="Arial" w:cs="Arial"/>
          <w:sz w:val="24"/>
          <w:szCs w:val="24"/>
        </w:rPr>
        <w:t>1 РАЗРАБОТАН</w:t>
      </w:r>
      <w:r w:rsidR="00952F80" w:rsidRPr="00C92F66">
        <w:rPr>
          <w:rFonts w:ascii="Arial" w:hAnsi="Arial" w:cs="Arial"/>
          <w:sz w:val="24"/>
          <w:szCs w:val="24"/>
        </w:rPr>
        <w:t xml:space="preserve"> Обществом с ограниченной ответственностью «ПСМ-Стандарт» совместно с</w:t>
      </w:r>
      <w:r w:rsidRPr="00C92F66">
        <w:rPr>
          <w:rFonts w:ascii="Arial" w:hAnsi="Arial" w:cs="Arial"/>
          <w:sz w:val="24"/>
          <w:szCs w:val="24"/>
        </w:rPr>
        <w:t xml:space="preserve"> </w:t>
      </w:r>
      <w:r w:rsidR="007D3B58" w:rsidRPr="00C92F66">
        <w:rPr>
          <w:rFonts w:ascii="Arial" w:hAnsi="Arial" w:cs="Arial"/>
          <w:sz w:val="24"/>
          <w:szCs w:val="24"/>
        </w:rPr>
        <w:t xml:space="preserve">Ассоциацией организаций и специалистов в сфере натяжных потолков «Национальная Ассоциация Потолочников» (Ассоциация НАПОР), </w:t>
      </w:r>
      <w:r w:rsidR="00D60948" w:rsidRPr="00C92F66">
        <w:rPr>
          <w:rFonts w:ascii="Arial" w:eastAsia="Times New Roman" w:hAnsi="Arial" w:cs="Arial"/>
          <w:kern w:val="36"/>
          <w:sz w:val="24"/>
          <w:szCs w:val="24"/>
          <w:lang w:eastAsia="ru-RU"/>
        </w:rPr>
        <w:t>Ассоциацией «Национальное объединение производителей строительных материалов, изделий и конструкций» (Ассоциация НОПСМ)</w:t>
      </w:r>
    </w:p>
    <w:p w14:paraId="268A6CE0" w14:textId="77777777" w:rsidR="00AA190B" w:rsidRPr="00CC4DA5" w:rsidRDefault="00AA190B" w:rsidP="003002B6">
      <w:pPr>
        <w:spacing w:after="0" w:line="360" w:lineRule="auto"/>
        <w:ind w:firstLine="510"/>
        <w:jc w:val="both"/>
        <w:rPr>
          <w:rFonts w:ascii="Arial" w:hAnsi="Arial" w:cs="Arial"/>
          <w:sz w:val="24"/>
          <w:szCs w:val="24"/>
        </w:rPr>
      </w:pPr>
      <w:r w:rsidRPr="00CC4DA5">
        <w:rPr>
          <w:rFonts w:ascii="Arial" w:hAnsi="Arial" w:cs="Arial"/>
          <w:sz w:val="24"/>
          <w:szCs w:val="24"/>
        </w:rPr>
        <w:t>2 ВНЕСЕН Техническим комитетом по стандартизации ТК 144 «</w:t>
      </w:r>
      <w:r w:rsidRPr="00CC4DA5">
        <w:rPr>
          <w:rFonts w:ascii="Arial" w:hAnsi="Arial" w:cs="Arial"/>
          <w:color w:val="000000"/>
          <w:sz w:val="24"/>
          <w:szCs w:val="24"/>
          <w:shd w:val="clear" w:color="auto" w:fill="FFFFFF"/>
        </w:rPr>
        <w:t xml:space="preserve">Строительные материалы </w:t>
      </w:r>
      <w:r w:rsidR="00AB3523" w:rsidRPr="00CC4DA5">
        <w:rPr>
          <w:rFonts w:ascii="Arial" w:hAnsi="Arial" w:cs="Arial"/>
          <w:color w:val="000000"/>
          <w:sz w:val="24"/>
          <w:szCs w:val="24"/>
          <w:shd w:val="clear" w:color="auto" w:fill="FFFFFF"/>
        </w:rPr>
        <w:t xml:space="preserve">и </w:t>
      </w:r>
      <w:r w:rsidRPr="00CC4DA5">
        <w:rPr>
          <w:rFonts w:ascii="Arial" w:hAnsi="Arial" w:cs="Arial"/>
          <w:color w:val="000000"/>
          <w:sz w:val="24"/>
          <w:szCs w:val="24"/>
          <w:shd w:val="clear" w:color="auto" w:fill="FFFFFF"/>
        </w:rPr>
        <w:t>изделия</w:t>
      </w:r>
      <w:r w:rsidRPr="00CC4DA5">
        <w:rPr>
          <w:rFonts w:ascii="Arial" w:hAnsi="Arial" w:cs="Arial"/>
          <w:sz w:val="24"/>
          <w:szCs w:val="24"/>
        </w:rPr>
        <w:t>»</w:t>
      </w:r>
    </w:p>
    <w:p w14:paraId="277F820D" w14:textId="77777777" w:rsidR="00AA190B" w:rsidRPr="00CC4DA5" w:rsidRDefault="00AA190B" w:rsidP="003002B6">
      <w:pPr>
        <w:spacing w:after="0" w:line="360" w:lineRule="auto"/>
        <w:ind w:firstLine="510"/>
        <w:jc w:val="both"/>
        <w:rPr>
          <w:rFonts w:ascii="Arial" w:hAnsi="Arial" w:cs="Arial"/>
          <w:sz w:val="24"/>
          <w:szCs w:val="24"/>
        </w:rPr>
      </w:pPr>
      <w:r w:rsidRPr="00CC4DA5">
        <w:rPr>
          <w:rFonts w:ascii="Arial" w:hAnsi="Arial" w:cs="Arial"/>
          <w:sz w:val="24"/>
          <w:szCs w:val="24"/>
        </w:rPr>
        <w:t>3 УТВЕРЖДЕН И ВВЕДЕН В ДЕЙСТВИЕ Приказом Федерального агентства по техническому регулированию и метрологии от</w:t>
      </w:r>
      <w:r w:rsidR="00B81782" w:rsidRPr="00CC4DA5">
        <w:rPr>
          <w:rFonts w:ascii="Arial" w:hAnsi="Arial" w:cs="Arial"/>
          <w:sz w:val="24"/>
          <w:szCs w:val="24"/>
        </w:rPr>
        <w:t xml:space="preserve"> </w:t>
      </w:r>
      <w:r w:rsidR="003002B6" w:rsidRPr="00CC4DA5">
        <w:rPr>
          <w:rFonts w:ascii="Arial" w:hAnsi="Arial" w:cs="Arial"/>
          <w:sz w:val="24"/>
          <w:szCs w:val="24"/>
        </w:rPr>
        <w:t xml:space="preserve">                                      г. </w:t>
      </w:r>
      <w:r w:rsidRPr="00CC4DA5">
        <w:rPr>
          <w:rFonts w:ascii="Arial" w:hAnsi="Arial" w:cs="Arial"/>
          <w:sz w:val="24"/>
          <w:szCs w:val="24"/>
        </w:rPr>
        <w:t>№</w:t>
      </w:r>
      <w:r w:rsidR="00B81782" w:rsidRPr="00CC4DA5">
        <w:rPr>
          <w:rFonts w:ascii="Arial" w:hAnsi="Arial" w:cs="Arial"/>
          <w:sz w:val="24"/>
          <w:szCs w:val="24"/>
        </w:rPr>
        <w:t xml:space="preserve"> </w:t>
      </w:r>
    </w:p>
    <w:p w14:paraId="61ACFACC" w14:textId="77777777" w:rsidR="00AA190B" w:rsidRPr="00CC4DA5" w:rsidRDefault="00AA190B" w:rsidP="003002B6">
      <w:pPr>
        <w:spacing w:after="0" w:line="360" w:lineRule="auto"/>
        <w:ind w:firstLine="510"/>
        <w:jc w:val="both"/>
        <w:rPr>
          <w:rFonts w:ascii="Arial" w:hAnsi="Arial" w:cs="Arial"/>
          <w:sz w:val="24"/>
          <w:szCs w:val="24"/>
        </w:rPr>
      </w:pPr>
      <w:r w:rsidRPr="00CC4DA5">
        <w:rPr>
          <w:rFonts w:ascii="Arial" w:hAnsi="Arial" w:cs="Arial"/>
          <w:sz w:val="24"/>
          <w:szCs w:val="24"/>
        </w:rPr>
        <w:t>4 В</w:t>
      </w:r>
      <w:r w:rsidR="00EB52E6" w:rsidRPr="00CC4DA5">
        <w:rPr>
          <w:rFonts w:ascii="Arial" w:hAnsi="Arial" w:cs="Arial"/>
          <w:sz w:val="24"/>
          <w:szCs w:val="24"/>
        </w:rPr>
        <w:t>ВЕДЕН ВПЕРВЫЕ</w:t>
      </w:r>
    </w:p>
    <w:p w14:paraId="441E484A" w14:textId="77777777" w:rsidR="00AA190B" w:rsidRPr="00CC4DA5" w:rsidRDefault="00AA190B" w:rsidP="00892FAF">
      <w:pPr>
        <w:spacing w:after="0" w:line="276" w:lineRule="auto"/>
        <w:ind w:firstLine="709"/>
        <w:rPr>
          <w:rFonts w:ascii="Arial" w:hAnsi="Arial" w:cs="Arial"/>
        </w:rPr>
      </w:pPr>
    </w:p>
    <w:p w14:paraId="58C8131A" w14:textId="77777777" w:rsidR="00AA190B" w:rsidRPr="00CC4DA5" w:rsidRDefault="00AA190B" w:rsidP="00AA190B">
      <w:pPr>
        <w:spacing w:after="0"/>
        <w:jc w:val="center"/>
        <w:rPr>
          <w:rFonts w:ascii="Arial" w:hAnsi="Arial" w:cs="Arial"/>
        </w:rPr>
      </w:pPr>
    </w:p>
    <w:p w14:paraId="0E91AC95" w14:textId="77777777" w:rsidR="00AA190B" w:rsidRPr="00CC4DA5" w:rsidRDefault="00AA190B" w:rsidP="00AA190B">
      <w:pPr>
        <w:spacing w:after="0" w:line="240" w:lineRule="auto"/>
        <w:ind w:firstLine="709"/>
        <w:jc w:val="both"/>
        <w:rPr>
          <w:rFonts w:ascii="Arial" w:hAnsi="Arial" w:cs="Arial"/>
          <w:i/>
        </w:rPr>
      </w:pPr>
    </w:p>
    <w:p w14:paraId="05968555" w14:textId="77777777" w:rsidR="00AA190B" w:rsidRPr="00CC4DA5" w:rsidRDefault="00AA190B" w:rsidP="00AA190B">
      <w:pPr>
        <w:spacing w:after="0" w:line="240" w:lineRule="auto"/>
        <w:ind w:firstLine="709"/>
        <w:jc w:val="both"/>
        <w:rPr>
          <w:rFonts w:ascii="Arial" w:hAnsi="Arial" w:cs="Arial"/>
          <w:i/>
        </w:rPr>
      </w:pPr>
    </w:p>
    <w:p w14:paraId="7A85C001" w14:textId="77777777" w:rsidR="00AA190B" w:rsidRPr="00CC4DA5" w:rsidRDefault="00AA190B" w:rsidP="00AA190B">
      <w:pPr>
        <w:spacing w:after="0" w:line="240" w:lineRule="auto"/>
        <w:ind w:firstLine="709"/>
        <w:jc w:val="both"/>
        <w:rPr>
          <w:rFonts w:ascii="Arial" w:hAnsi="Arial" w:cs="Arial"/>
          <w:i/>
        </w:rPr>
      </w:pPr>
    </w:p>
    <w:p w14:paraId="7823D40E" w14:textId="77777777" w:rsidR="00AA190B" w:rsidRPr="00CC4DA5" w:rsidRDefault="00AA190B" w:rsidP="00AA190B">
      <w:pPr>
        <w:spacing w:after="0" w:line="240" w:lineRule="auto"/>
        <w:ind w:firstLine="709"/>
        <w:jc w:val="both"/>
        <w:rPr>
          <w:rFonts w:ascii="Arial" w:hAnsi="Arial" w:cs="Arial"/>
          <w:i/>
        </w:rPr>
      </w:pPr>
    </w:p>
    <w:p w14:paraId="118B1A4B" w14:textId="77777777" w:rsidR="00D10EAA" w:rsidRPr="00CC4DA5" w:rsidRDefault="00D10EAA" w:rsidP="00636053">
      <w:pPr>
        <w:spacing w:after="0" w:line="276" w:lineRule="auto"/>
        <w:ind w:firstLine="709"/>
        <w:contextualSpacing/>
        <w:jc w:val="both"/>
        <w:rPr>
          <w:rFonts w:ascii="Arial" w:hAnsi="Arial" w:cs="Arial"/>
          <w:sz w:val="24"/>
          <w:szCs w:val="24"/>
        </w:rPr>
      </w:pPr>
      <w:r w:rsidRPr="00CC4DA5">
        <w:rPr>
          <w:rFonts w:ascii="Arial" w:hAnsi="Arial" w:cs="Arial"/>
          <w:i/>
          <w:sz w:val="24"/>
          <w:szCs w:val="24"/>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CC4DA5">
        <w:rPr>
          <w:rFonts w:ascii="Arial" w:hAnsi="Arial" w:cs="Arial"/>
          <w:i/>
          <w:sz w:val="24"/>
          <w:szCs w:val="24"/>
          <w:lang w:val="en-US"/>
        </w:rPr>
        <w:t>www</w:t>
      </w:r>
      <w:r w:rsidRPr="00CC4DA5">
        <w:rPr>
          <w:rFonts w:ascii="Arial" w:hAnsi="Arial" w:cs="Arial"/>
          <w:i/>
          <w:sz w:val="24"/>
          <w:szCs w:val="24"/>
        </w:rPr>
        <w:t>.</w:t>
      </w:r>
      <w:r w:rsidRPr="00CC4DA5">
        <w:rPr>
          <w:rFonts w:ascii="Arial" w:hAnsi="Arial" w:cs="Arial"/>
          <w:i/>
          <w:sz w:val="24"/>
          <w:szCs w:val="24"/>
          <w:lang w:val="en-US"/>
        </w:rPr>
        <w:t>gost</w:t>
      </w:r>
      <w:r w:rsidRPr="00CC4DA5">
        <w:rPr>
          <w:rFonts w:ascii="Arial" w:hAnsi="Arial" w:cs="Arial"/>
          <w:i/>
          <w:sz w:val="24"/>
          <w:szCs w:val="24"/>
        </w:rPr>
        <w:t>.</w:t>
      </w:r>
      <w:r w:rsidRPr="00CC4DA5">
        <w:rPr>
          <w:rFonts w:ascii="Arial" w:hAnsi="Arial" w:cs="Arial"/>
          <w:i/>
          <w:sz w:val="24"/>
          <w:szCs w:val="24"/>
          <w:lang w:val="en-US"/>
        </w:rPr>
        <w:t>ru</w:t>
      </w:r>
      <w:r w:rsidRPr="00CC4DA5">
        <w:rPr>
          <w:rFonts w:ascii="Arial" w:hAnsi="Arial" w:cs="Arial"/>
          <w:i/>
          <w:sz w:val="24"/>
          <w:szCs w:val="24"/>
        </w:rPr>
        <w:t>)</w:t>
      </w:r>
    </w:p>
    <w:p w14:paraId="207C76CE" w14:textId="77777777" w:rsidR="00D10EAA" w:rsidRPr="00CC4DA5" w:rsidRDefault="00D10EAA" w:rsidP="00D10EAA">
      <w:pPr>
        <w:spacing w:afterLines="120" w:after="288" w:line="240" w:lineRule="auto"/>
        <w:ind w:firstLine="720"/>
        <w:contextualSpacing/>
        <w:jc w:val="both"/>
        <w:rPr>
          <w:rFonts w:ascii="Arial" w:hAnsi="Arial" w:cs="Arial"/>
          <w:i/>
          <w:sz w:val="24"/>
          <w:szCs w:val="24"/>
        </w:rPr>
      </w:pPr>
    </w:p>
    <w:p w14:paraId="61E68238" w14:textId="77777777" w:rsidR="00D10EAA" w:rsidRPr="00CC4DA5" w:rsidRDefault="00D10EAA" w:rsidP="00D10EAA">
      <w:pPr>
        <w:spacing w:afterLines="120" w:after="288" w:line="240" w:lineRule="auto"/>
        <w:contextualSpacing/>
        <w:jc w:val="right"/>
        <w:rPr>
          <w:rFonts w:ascii="Arial" w:hAnsi="Arial" w:cs="Arial"/>
        </w:rPr>
      </w:pPr>
    </w:p>
    <w:p w14:paraId="631E7FD3" w14:textId="77777777" w:rsidR="00D10EAA" w:rsidRPr="00CC4DA5" w:rsidRDefault="00D10EAA" w:rsidP="00D10EAA">
      <w:pPr>
        <w:spacing w:afterLines="120" w:after="288" w:line="240" w:lineRule="auto"/>
        <w:contextualSpacing/>
        <w:jc w:val="right"/>
        <w:rPr>
          <w:rFonts w:ascii="Arial" w:hAnsi="Arial" w:cs="Arial"/>
        </w:rPr>
      </w:pPr>
    </w:p>
    <w:p w14:paraId="241AA78F" w14:textId="77777777" w:rsidR="00D10EAA" w:rsidRPr="00CC4DA5" w:rsidRDefault="00D10EAA" w:rsidP="00952F80">
      <w:pPr>
        <w:spacing w:afterLines="120" w:after="288" w:line="240" w:lineRule="auto"/>
        <w:contextualSpacing/>
        <w:rPr>
          <w:rFonts w:ascii="Arial" w:hAnsi="Arial" w:cs="Arial"/>
        </w:rPr>
      </w:pPr>
    </w:p>
    <w:p w14:paraId="2D9ACDA0" w14:textId="77777777" w:rsidR="00D10EAA" w:rsidRPr="00CC4DA5" w:rsidRDefault="00D10EAA" w:rsidP="00D10EAA">
      <w:pPr>
        <w:spacing w:afterLines="120" w:after="288" w:line="240" w:lineRule="auto"/>
        <w:contextualSpacing/>
        <w:jc w:val="right"/>
        <w:rPr>
          <w:rFonts w:ascii="Arial" w:hAnsi="Arial" w:cs="Arial"/>
        </w:rPr>
      </w:pPr>
    </w:p>
    <w:p w14:paraId="26CF4134" w14:textId="77777777" w:rsidR="00472BAE" w:rsidRPr="00CC4DA5" w:rsidRDefault="00472BAE" w:rsidP="00D10EAA">
      <w:pPr>
        <w:spacing w:afterLines="120" w:after="288" w:line="240" w:lineRule="auto"/>
        <w:contextualSpacing/>
        <w:jc w:val="right"/>
        <w:rPr>
          <w:rFonts w:ascii="Arial" w:hAnsi="Arial" w:cs="Arial"/>
        </w:rPr>
      </w:pPr>
    </w:p>
    <w:p w14:paraId="780525B4" w14:textId="77777777" w:rsidR="00D10EAA" w:rsidRPr="00CC4DA5" w:rsidRDefault="00D10EAA" w:rsidP="00D10EAA">
      <w:pPr>
        <w:spacing w:afterLines="120" w:after="288" w:line="240" w:lineRule="auto"/>
        <w:contextualSpacing/>
        <w:jc w:val="right"/>
        <w:rPr>
          <w:rFonts w:ascii="Arial" w:hAnsi="Arial" w:cs="Arial"/>
        </w:rPr>
      </w:pPr>
    </w:p>
    <w:p w14:paraId="788464F8" w14:textId="77777777" w:rsidR="003002B6" w:rsidRPr="00CC4DA5" w:rsidRDefault="00D10EAA" w:rsidP="003002B6">
      <w:pPr>
        <w:spacing w:afterLines="120" w:after="288" w:line="360" w:lineRule="auto"/>
        <w:ind w:firstLine="510"/>
        <w:contextualSpacing/>
        <w:jc w:val="right"/>
        <w:rPr>
          <w:rFonts w:ascii="Arial" w:hAnsi="Arial" w:cs="Arial"/>
          <w:sz w:val="24"/>
          <w:szCs w:val="24"/>
        </w:rPr>
      </w:pPr>
      <w:r w:rsidRPr="00CC4DA5">
        <w:rPr>
          <w:rFonts w:ascii="Arial" w:hAnsi="Arial" w:cs="Arial"/>
          <w:sz w:val="24"/>
          <w:szCs w:val="24"/>
        </w:rPr>
        <w:t>© Стандартинформ, оформление, 202</w:t>
      </w:r>
      <w:r w:rsidR="003002B6" w:rsidRPr="00CC4DA5">
        <w:rPr>
          <w:rFonts w:ascii="Arial" w:hAnsi="Arial" w:cs="Arial"/>
          <w:sz w:val="24"/>
          <w:szCs w:val="24"/>
        </w:rPr>
        <w:t>0</w:t>
      </w:r>
    </w:p>
    <w:p w14:paraId="0A228498" w14:textId="77777777" w:rsidR="00477395" w:rsidRPr="00CC4DA5" w:rsidRDefault="00D10EAA" w:rsidP="003002B6">
      <w:pPr>
        <w:spacing w:afterLines="120" w:after="288" w:line="360" w:lineRule="auto"/>
        <w:ind w:firstLine="510"/>
        <w:contextualSpacing/>
        <w:jc w:val="both"/>
        <w:rPr>
          <w:rFonts w:ascii="Arial" w:hAnsi="Arial" w:cs="Arial"/>
          <w:b/>
          <w:sz w:val="24"/>
          <w:szCs w:val="24"/>
        </w:rPr>
      </w:pPr>
      <w:r w:rsidRPr="00CC4DA5">
        <w:rPr>
          <w:rFonts w:ascii="Arial" w:hAnsi="Arial" w:cs="Arial"/>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00477395" w:rsidRPr="00CC4DA5">
        <w:rPr>
          <w:rFonts w:ascii="Arial" w:hAnsi="Arial" w:cs="Arial"/>
          <w:sz w:val="24"/>
          <w:szCs w:val="24"/>
        </w:rPr>
        <w:br w:type="page"/>
      </w:r>
    </w:p>
    <w:p w14:paraId="6945707E" w14:textId="77777777" w:rsidR="00AA190B" w:rsidRPr="00CC4DA5" w:rsidRDefault="00AA190B" w:rsidP="002170ED">
      <w:pPr>
        <w:spacing w:after="0" w:line="276" w:lineRule="auto"/>
        <w:jc w:val="center"/>
        <w:rPr>
          <w:rFonts w:ascii="Arial" w:hAnsi="Arial" w:cs="Arial"/>
          <w:b/>
          <w:sz w:val="28"/>
          <w:szCs w:val="28"/>
        </w:rPr>
      </w:pPr>
      <w:r w:rsidRPr="00CC4DA5">
        <w:rPr>
          <w:rFonts w:ascii="Arial" w:hAnsi="Arial" w:cs="Arial"/>
          <w:b/>
          <w:sz w:val="28"/>
          <w:szCs w:val="28"/>
        </w:rPr>
        <w:lastRenderedPageBreak/>
        <w:t>Содержание</w:t>
      </w:r>
    </w:p>
    <w:p w14:paraId="27F9713C" w14:textId="77777777" w:rsidR="00655ED7" w:rsidRPr="00CC4DA5" w:rsidRDefault="00655ED7" w:rsidP="002170ED">
      <w:pPr>
        <w:spacing w:after="0" w:line="276" w:lineRule="auto"/>
        <w:jc w:val="center"/>
        <w:rPr>
          <w:rFonts w:ascii="Arial" w:hAnsi="Arial" w:cs="Arial"/>
          <w:b/>
          <w:sz w:val="24"/>
          <w:szCs w:val="24"/>
        </w:rPr>
      </w:pPr>
    </w:p>
    <w:p w14:paraId="2779CE02" w14:textId="77777777" w:rsidR="00655ED7" w:rsidRPr="00CC4DA5" w:rsidRDefault="00655ED7" w:rsidP="003002B6">
      <w:pPr>
        <w:spacing w:after="0" w:line="360" w:lineRule="auto"/>
        <w:contextualSpacing/>
        <w:jc w:val="both"/>
        <w:rPr>
          <w:rFonts w:ascii="Arial" w:hAnsi="Arial" w:cs="Arial"/>
          <w:sz w:val="24"/>
          <w:szCs w:val="24"/>
        </w:rPr>
      </w:pPr>
      <w:r w:rsidRPr="00CC4DA5">
        <w:rPr>
          <w:rFonts w:ascii="Arial" w:hAnsi="Arial" w:cs="Arial"/>
          <w:sz w:val="24"/>
          <w:szCs w:val="24"/>
        </w:rPr>
        <w:t>1 Область применения…………………………………………………………………..…</w:t>
      </w:r>
      <w:r w:rsidR="002D6BD3" w:rsidRPr="00CC4DA5">
        <w:rPr>
          <w:rFonts w:ascii="Arial" w:hAnsi="Arial" w:cs="Arial"/>
          <w:sz w:val="24"/>
          <w:szCs w:val="24"/>
        </w:rPr>
        <w:t>...</w:t>
      </w:r>
    </w:p>
    <w:p w14:paraId="06E0F9F2" w14:textId="77777777" w:rsidR="00655ED7" w:rsidRPr="00CC4DA5" w:rsidRDefault="00655ED7" w:rsidP="003002B6">
      <w:pPr>
        <w:spacing w:after="0" w:line="360" w:lineRule="auto"/>
        <w:contextualSpacing/>
        <w:jc w:val="both"/>
        <w:rPr>
          <w:rFonts w:ascii="Arial" w:hAnsi="Arial" w:cs="Arial"/>
          <w:sz w:val="24"/>
          <w:szCs w:val="24"/>
        </w:rPr>
      </w:pPr>
      <w:r w:rsidRPr="00CC4DA5">
        <w:rPr>
          <w:rFonts w:ascii="Arial" w:hAnsi="Arial" w:cs="Arial"/>
          <w:sz w:val="24"/>
          <w:szCs w:val="24"/>
        </w:rPr>
        <w:t>2 Нормативные ссылки……………………………………………………………………</w:t>
      </w:r>
      <w:r w:rsidR="002D6BD3" w:rsidRPr="00CC4DA5">
        <w:rPr>
          <w:rFonts w:ascii="Arial" w:hAnsi="Arial" w:cs="Arial"/>
          <w:sz w:val="24"/>
          <w:szCs w:val="24"/>
        </w:rPr>
        <w:t>….</w:t>
      </w:r>
    </w:p>
    <w:p w14:paraId="7FE17CDF" w14:textId="77777777" w:rsidR="00655ED7" w:rsidRPr="00CC4DA5" w:rsidRDefault="00655ED7" w:rsidP="003002B6">
      <w:pPr>
        <w:spacing w:after="0" w:line="360" w:lineRule="auto"/>
        <w:contextualSpacing/>
        <w:jc w:val="both"/>
        <w:rPr>
          <w:rFonts w:ascii="Arial" w:hAnsi="Arial" w:cs="Arial"/>
          <w:sz w:val="24"/>
          <w:szCs w:val="24"/>
        </w:rPr>
      </w:pPr>
      <w:r w:rsidRPr="00CC4DA5">
        <w:rPr>
          <w:rFonts w:ascii="Arial" w:hAnsi="Arial" w:cs="Arial"/>
          <w:sz w:val="24"/>
          <w:szCs w:val="24"/>
        </w:rPr>
        <w:t>3 Термины и определения……………………………..……………………………….…</w:t>
      </w:r>
      <w:r w:rsidR="002D6BD3" w:rsidRPr="00CC4DA5">
        <w:rPr>
          <w:rFonts w:ascii="Arial" w:hAnsi="Arial" w:cs="Arial"/>
          <w:sz w:val="24"/>
          <w:szCs w:val="24"/>
        </w:rPr>
        <w:t>…</w:t>
      </w:r>
    </w:p>
    <w:p w14:paraId="08806D8D" w14:textId="777D6A03" w:rsidR="00EB5AB6" w:rsidRPr="00CC4DA5" w:rsidRDefault="00EB5AB6" w:rsidP="003002B6">
      <w:pPr>
        <w:spacing w:after="0" w:line="360" w:lineRule="auto"/>
        <w:contextualSpacing/>
        <w:jc w:val="both"/>
        <w:rPr>
          <w:rFonts w:ascii="Arial" w:hAnsi="Arial" w:cs="Arial"/>
          <w:sz w:val="24"/>
          <w:szCs w:val="24"/>
        </w:rPr>
      </w:pPr>
      <w:r w:rsidRPr="002A363B">
        <w:rPr>
          <w:rFonts w:ascii="Arial" w:hAnsi="Arial" w:cs="Arial"/>
          <w:sz w:val="24"/>
          <w:szCs w:val="24"/>
        </w:rPr>
        <w:t>4 Классификация</w:t>
      </w:r>
      <w:r w:rsidR="002A363B" w:rsidRPr="002A363B">
        <w:rPr>
          <w:rFonts w:ascii="Arial" w:hAnsi="Arial" w:cs="Arial"/>
          <w:sz w:val="24"/>
          <w:szCs w:val="24"/>
        </w:rPr>
        <w:t xml:space="preserve"> </w:t>
      </w:r>
      <w:r w:rsidR="0097089C" w:rsidRPr="002A363B">
        <w:rPr>
          <w:rFonts w:ascii="Arial" w:hAnsi="Arial" w:cs="Arial"/>
          <w:sz w:val="24"/>
          <w:szCs w:val="24"/>
        </w:rPr>
        <w:t>натяжных</w:t>
      </w:r>
      <w:r w:rsidR="002A363B" w:rsidRPr="002A363B">
        <w:rPr>
          <w:rFonts w:ascii="Arial" w:hAnsi="Arial" w:cs="Arial"/>
          <w:sz w:val="24"/>
          <w:szCs w:val="24"/>
        </w:rPr>
        <w:t xml:space="preserve"> </w:t>
      </w:r>
      <w:r w:rsidR="0097089C" w:rsidRPr="002A363B">
        <w:rPr>
          <w:rFonts w:ascii="Arial" w:hAnsi="Arial" w:cs="Arial"/>
          <w:sz w:val="24"/>
          <w:szCs w:val="24"/>
        </w:rPr>
        <w:t>потолков</w:t>
      </w:r>
      <w:r w:rsidRPr="002A363B">
        <w:rPr>
          <w:rFonts w:ascii="Arial" w:hAnsi="Arial" w:cs="Arial"/>
          <w:sz w:val="24"/>
          <w:szCs w:val="24"/>
        </w:rPr>
        <w:t>…………………..……………………………….……</w:t>
      </w:r>
    </w:p>
    <w:p w14:paraId="41F77B7C" w14:textId="77777777" w:rsidR="00655ED7" w:rsidRPr="00CC4DA5" w:rsidRDefault="00655ED7" w:rsidP="003002B6">
      <w:pPr>
        <w:spacing w:after="0" w:line="360" w:lineRule="auto"/>
        <w:contextualSpacing/>
        <w:jc w:val="both"/>
        <w:rPr>
          <w:rFonts w:ascii="Arial" w:hAnsi="Arial" w:cs="Arial"/>
          <w:sz w:val="24"/>
          <w:szCs w:val="24"/>
        </w:rPr>
      </w:pPr>
      <w:r w:rsidRPr="00CC4DA5">
        <w:rPr>
          <w:rFonts w:ascii="Arial" w:hAnsi="Arial" w:cs="Arial"/>
          <w:sz w:val="24"/>
          <w:szCs w:val="24"/>
        </w:rPr>
        <w:t>5 Т</w:t>
      </w:r>
      <w:r w:rsidR="009129FA" w:rsidRPr="00CC4DA5">
        <w:rPr>
          <w:rFonts w:ascii="Arial" w:hAnsi="Arial" w:cs="Arial"/>
          <w:sz w:val="24"/>
          <w:szCs w:val="24"/>
        </w:rPr>
        <w:t>ехнические</w:t>
      </w:r>
      <w:r w:rsidRPr="00CC4DA5">
        <w:rPr>
          <w:rFonts w:ascii="Arial" w:hAnsi="Arial" w:cs="Arial"/>
          <w:sz w:val="24"/>
          <w:szCs w:val="24"/>
        </w:rPr>
        <w:t xml:space="preserve"> требования……………………………………………………………………</w:t>
      </w:r>
    </w:p>
    <w:p w14:paraId="4E4925E7" w14:textId="77777777" w:rsidR="00655ED7" w:rsidRPr="00CC4DA5" w:rsidRDefault="00655ED7" w:rsidP="003002B6">
      <w:pPr>
        <w:spacing w:after="0" w:line="360" w:lineRule="auto"/>
        <w:contextualSpacing/>
        <w:jc w:val="both"/>
        <w:rPr>
          <w:rFonts w:ascii="Arial" w:hAnsi="Arial" w:cs="Arial"/>
          <w:sz w:val="24"/>
          <w:szCs w:val="24"/>
        </w:rPr>
      </w:pPr>
      <w:r w:rsidRPr="00CC4DA5">
        <w:rPr>
          <w:rFonts w:ascii="Arial" w:hAnsi="Arial" w:cs="Arial"/>
          <w:sz w:val="24"/>
          <w:szCs w:val="24"/>
        </w:rPr>
        <w:t>6 Методы испытаний………………………………………………………………………….</w:t>
      </w:r>
    </w:p>
    <w:p w14:paraId="673FF14C" w14:textId="77777777" w:rsidR="00655ED7" w:rsidRDefault="00655ED7" w:rsidP="003002B6">
      <w:pPr>
        <w:spacing w:after="0" w:line="360" w:lineRule="auto"/>
        <w:contextualSpacing/>
        <w:jc w:val="both"/>
        <w:rPr>
          <w:rFonts w:ascii="Arial" w:hAnsi="Arial" w:cs="Arial"/>
          <w:sz w:val="24"/>
          <w:szCs w:val="24"/>
        </w:rPr>
      </w:pPr>
      <w:r w:rsidRPr="00CC4DA5">
        <w:rPr>
          <w:rFonts w:ascii="Arial" w:hAnsi="Arial" w:cs="Arial"/>
          <w:sz w:val="24"/>
          <w:szCs w:val="24"/>
        </w:rPr>
        <w:t xml:space="preserve">7 </w:t>
      </w:r>
      <w:r w:rsidRPr="00CC4DA5">
        <w:rPr>
          <w:rFonts w:ascii="Arial" w:hAnsi="Arial" w:cs="Arial"/>
          <w:bCs/>
          <w:sz w:val="24"/>
          <w:szCs w:val="24"/>
        </w:rPr>
        <w:t>Маркировка, упаковка, транспортирование и хранение</w:t>
      </w:r>
      <w:r w:rsidRPr="00CC4DA5">
        <w:rPr>
          <w:rFonts w:ascii="Arial" w:hAnsi="Arial" w:cs="Arial"/>
          <w:b/>
          <w:sz w:val="24"/>
          <w:szCs w:val="24"/>
        </w:rPr>
        <w:t xml:space="preserve"> </w:t>
      </w:r>
      <w:r w:rsidRPr="00CC4DA5">
        <w:rPr>
          <w:rFonts w:ascii="Arial" w:hAnsi="Arial" w:cs="Arial"/>
          <w:sz w:val="24"/>
          <w:szCs w:val="24"/>
        </w:rPr>
        <w:t>………..……………………</w:t>
      </w:r>
    </w:p>
    <w:p w14:paraId="1B18DD68" w14:textId="77777777" w:rsidR="007B1D53" w:rsidRDefault="007B1D53" w:rsidP="007B1D53">
      <w:pPr>
        <w:spacing w:after="0" w:line="360" w:lineRule="auto"/>
        <w:contextualSpacing/>
        <w:jc w:val="both"/>
        <w:rPr>
          <w:rFonts w:ascii="Arial" w:hAnsi="Arial" w:cs="Arial"/>
          <w:sz w:val="24"/>
          <w:szCs w:val="24"/>
        </w:rPr>
      </w:pPr>
      <w:r>
        <w:rPr>
          <w:rFonts w:ascii="Arial" w:hAnsi="Arial" w:cs="Arial"/>
          <w:sz w:val="24"/>
          <w:szCs w:val="24"/>
        </w:rPr>
        <w:t>8</w:t>
      </w:r>
      <w:r w:rsidRPr="00CC4DA5">
        <w:rPr>
          <w:rFonts w:ascii="Arial" w:hAnsi="Arial" w:cs="Arial"/>
          <w:sz w:val="24"/>
          <w:szCs w:val="24"/>
        </w:rPr>
        <w:t xml:space="preserve"> </w:t>
      </w:r>
      <w:r w:rsidRPr="007B1D53">
        <w:rPr>
          <w:rFonts w:ascii="Arial" w:hAnsi="Arial" w:cs="Arial"/>
          <w:bCs/>
          <w:sz w:val="24"/>
          <w:szCs w:val="24"/>
        </w:rPr>
        <w:t>Требования к процессу изготовления</w:t>
      </w:r>
      <w:r w:rsidRPr="00CC4DA5">
        <w:rPr>
          <w:rFonts w:ascii="Arial" w:hAnsi="Arial" w:cs="Arial"/>
          <w:b/>
          <w:sz w:val="24"/>
          <w:szCs w:val="24"/>
        </w:rPr>
        <w:t xml:space="preserve"> </w:t>
      </w:r>
      <w:r w:rsidRPr="00CC4DA5">
        <w:rPr>
          <w:rFonts w:ascii="Arial" w:hAnsi="Arial" w:cs="Arial"/>
          <w:sz w:val="24"/>
          <w:szCs w:val="24"/>
        </w:rPr>
        <w:t>………</w:t>
      </w:r>
      <w:r>
        <w:rPr>
          <w:rFonts w:ascii="Arial" w:hAnsi="Arial" w:cs="Arial"/>
          <w:sz w:val="24"/>
          <w:szCs w:val="24"/>
        </w:rPr>
        <w:t>……………………..</w:t>
      </w:r>
      <w:r w:rsidRPr="00CC4DA5">
        <w:rPr>
          <w:rFonts w:ascii="Arial" w:hAnsi="Arial" w:cs="Arial"/>
          <w:sz w:val="24"/>
          <w:szCs w:val="24"/>
        </w:rPr>
        <w:t>……………………</w:t>
      </w:r>
    </w:p>
    <w:p w14:paraId="23F2AEBB" w14:textId="77777777" w:rsidR="00655ED7" w:rsidRPr="00CC4DA5" w:rsidRDefault="00655ED7" w:rsidP="003002B6">
      <w:pPr>
        <w:spacing w:after="0" w:line="360" w:lineRule="auto"/>
        <w:jc w:val="center"/>
        <w:rPr>
          <w:rFonts w:ascii="Arial" w:hAnsi="Arial" w:cs="Arial"/>
          <w:b/>
          <w:sz w:val="24"/>
          <w:szCs w:val="24"/>
        </w:rPr>
      </w:pPr>
    </w:p>
    <w:p w14:paraId="30260E82" w14:textId="77777777" w:rsidR="00C84D2A" w:rsidRPr="00CC4DA5" w:rsidRDefault="00AB3523" w:rsidP="002170ED">
      <w:pPr>
        <w:spacing w:after="0" w:line="276" w:lineRule="auto"/>
        <w:jc w:val="center"/>
        <w:rPr>
          <w:rFonts w:ascii="Arial" w:hAnsi="Arial" w:cs="Arial"/>
          <w:sz w:val="24"/>
          <w:szCs w:val="24"/>
        </w:rPr>
      </w:pPr>
      <w:r w:rsidRPr="00CC4DA5">
        <w:rPr>
          <w:rFonts w:ascii="Arial" w:eastAsia="Times New Roman" w:hAnsi="Arial" w:cs="Arial"/>
          <w:sz w:val="24"/>
          <w:szCs w:val="24"/>
          <w:lang w:eastAsia="ru-RU"/>
        </w:rPr>
        <w:t xml:space="preserve">    </w:t>
      </w:r>
    </w:p>
    <w:p w14:paraId="3F074B26" w14:textId="77777777" w:rsidR="00C84D2A" w:rsidRPr="00CC4DA5" w:rsidRDefault="00C84D2A" w:rsidP="002170ED">
      <w:pPr>
        <w:spacing w:after="0" w:line="276" w:lineRule="auto"/>
        <w:jc w:val="center"/>
        <w:rPr>
          <w:rFonts w:ascii="Arial" w:hAnsi="Arial" w:cs="Arial"/>
          <w:b/>
          <w:sz w:val="24"/>
          <w:szCs w:val="24"/>
        </w:rPr>
      </w:pPr>
    </w:p>
    <w:p w14:paraId="15DAB3F1" w14:textId="77777777" w:rsidR="00C84D2A" w:rsidRPr="00CC4DA5" w:rsidRDefault="00C84D2A" w:rsidP="002170ED">
      <w:pPr>
        <w:spacing w:after="0" w:line="276" w:lineRule="auto"/>
        <w:jc w:val="center"/>
        <w:rPr>
          <w:rFonts w:ascii="Arial" w:hAnsi="Arial" w:cs="Arial"/>
          <w:b/>
          <w:sz w:val="24"/>
          <w:szCs w:val="24"/>
        </w:rPr>
      </w:pPr>
    </w:p>
    <w:p w14:paraId="0235F4CE" w14:textId="77777777" w:rsidR="00C84D2A" w:rsidRPr="00CC4DA5" w:rsidRDefault="00C84D2A" w:rsidP="00AA190B">
      <w:pPr>
        <w:spacing w:after="0"/>
        <w:jc w:val="center"/>
        <w:rPr>
          <w:rFonts w:ascii="Arial" w:hAnsi="Arial" w:cs="Arial"/>
          <w:b/>
          <w:sz w:val="24"/>
          <w:szCs w:val="24"/>
        </w:rPr>
      </w:pPr>
    </w:p>
    <w:p w14:paraId="6AFD248D" w14:textId="77777777" w:rsidR="00C84D2A" w:rsidRPr="00CC4DA5" w:rsidRDefault="00C84D2A" w:rsidP="00AA190B">
      <w:pPr>
        <w:spacing w:after="0"/>
        <w:jc w:val="center"/>
        <w:rPr>
          <w:rFonts w:ascii="Arial" w:hAnsi="Arial" w:cs="Arial"/>
          <w:b/>
          <w:sz w:val="24"/>
          <w:szCs w:val="24"/>
        </w:rPr>
      </w:pPr>
    </w:p>
    <w:p w14:paraId="0C702B64" w14:textId="77777777" w:rsidR="00C84D2A" w:rsidRPr="00CC4DA5" w:rsidRDefault="00C84D2A" w:rsidP="00AA190B">
      <w:pPr>
        <w:spacing w:after="0"/>
        <w:jc w:val="center"/>
        <w:rPr>
          <w:rFonts w:ascii="Arial" w:hAnsi="Arial" w:cs="Arial"/>
          <w:b/>
          <w:sz w:val="24"/>
          <w:szCs w:val="24"/>
        </w:rPr>
      </w:pPr>
    </w:p>
    <w:p w14:paraId="463D509A" w14:textId="77777777" w:rsidR="00C84D2A" w:rsidRPr="00CC4DA5" w:rsidRDefault="00C84D2A" w:rsidP="00AA190B">
      <w:pPr>
        <w:spacing w:after="0"/>
        <w:jc w:val="center"/>
        <w:rPr>
          <w:rFonts w:ascii="Arial" w:hAnsi="Arial" w:cs="Arial"/>
          <w:b/>
          <w:sz w:val="24"/>
          <w:szCs w:val="24"/>
        </w:rPr>
      </w:pPr>
    </w:p>
    <w:p w14:paraId="394A0368" w14:textId="77777777" w:rsidR="00C84D2A" w:rsidRPr="00CC4DA5" w:rsidRDefault="00C84D2A" w:rsidP="00AA190B">
      <w:pPr>
        <w:spacing w:after="0"/>
        <w:jc w:val="center"/>
        <w:rPr>
          <w:rFonts w:ascii="Arial" w:hAnsi="Arial" w:cs="Arial"/>
          <w:b/>
          <w:sz w:val="24"/>
          <w:szCs w:val="24"/>
        </w:rPr>
      </w:pPr>
    </w:p>
    <w:p w14:paraId="67716FFD" w14:textId="77777777" w:rsidR="00C84D2A" w:rsidRPr="00CC4DA5" w:rsidRDefault="00C84D2A" w:rsidP="00AA190B">
      <w:pPr>
        <w:spacing w:after="0"/>
        <w:jc w:val="center"/>
        <w:rPr>
          <w:rFonts w:ascii="Arial" w:hAnsi="Arial" w:cs="Arial"/>
          <w:b/>
          <w:sz w:val="24"/>
          <w:szCs w:val="24"/>
        </w:rPr>
      </w:pPr>
    </w:p>
    <w:p w14:paraId="05E23A7E" w14:textId="77777777" w:rsidR="00C84D2A" w:rsidRPr="00CC4DA5" w:rsidRDefault="00C84D2A" w:rsidP="00AA190B">
      <w:pPr>
        <w:spacing w:after="0"/>
        <w:jc w:val="center"/>
        <w:rPr>
          <w:rFonts w:ascii="Arial" w:hAnsi="Arial" w:cs="Arial"/>
          <w:b/>
          <w:sz w:val="24"/>
          <w:szCs w:val="24"/>
        </w:rPr>
      </w:pPr>
    </w:p>
    <w:p w14:paraId="52EAB7BC" w14:textId="77777777" w:rsidR="00C84D2A" w:rsidRPr="00CC4DA5" w:rsidRDefault="00C84D2A" w:rsidP="00AA190B">
      <w:pPr>
        <w:spacing w:after="0"/>
        <w:jc w:val="center"/>
        <w:rPr>
          <w:rFonts w:ascii="Arial" w:hAnsi="Arial" w:cs="Arial"/>
          <w:b/>
          <w:sz w:val="24"/>
          <w:szCs w:val="24"/>
        </w:rPr>
      </w:pPr>
    </w:p>
    <w:p w14:paraId="11977779" w14:textId="77777777" w:rsidR="00C84D2A" w:rsidRPr="00CC4DA5" w:rsidRDefault="00C84D2A" w:rsidP="00AA190B">
      <w:pPr>
        <w:spacing w:after="0"/>
        <w:jc w:val="center"/>
        <w:rPr>
          <w:rFonts w:ascii="Arial" w:hAnsi="Arial" w:cs="Arial"/>
          <w:b/>
          <w:sz w:val="24"/>
          <w:szCs w:val="24"/>
        </w:rPr>
      </w:pPr>
    </w:p>
    <w:p w14:paraId="7ACF1E11" w14:textId="77777777" w:rsidR="00AA190B" w:rsidRPr="00CC4DA5" w:rsidRDefault="00AA190B" w:rsidP="00AA190B">
      <w:pPr>
        <w:spacing w:line="360" w:lineRule="auto"/>
        <w:ind w:firstLine="709"/>
        <w:jc w:val="both"/>
        <w:rPr>
          <w:rFonts w:ascii="Arial" w:hAnsi="Arial" w:cs="Arial"/>
          <w:sz w:val="24"/>
          <w:szCs w:val="24"/>
        </w:rPr>
      </w:pPr>
    </w:p>
    <w:p w14:paraId="76C16C75" w14:textId="77777777" w:rsidR="00AA190B" w:rsidRPr="00CC4DA5" w:rsidRDefault="00AA190B" w:rsidP="00AA190B">
      <w:pPr>
        <w:spacing w:line="360" w:lineRule="auto"/>
        <w:ind w:firstLine="709"/>
        <w:jc w:val="both"/>
        <w:rPr>
          <w:rFonts w:ascii="Arial" w:hAnsi="Arial" w:cs="Arial"/>
          <w:sz w:val="24"/>
          <w:szCs w:val="24"/>
        </w:rPr>
      </w:pPr>
    </w:p>
    <w:p w14:paraId="756AAF20" w14:textId="77777777" w:rsidR="00AA190B" w:rsidRPr="00CC4DA5" w:rsidRDefault="00AA190B" w:rsidP="00AA190B">
      <w:pPr>
        <w:spacing w:line="360" w:lineRule="auto"/>
        <w:ind w:firstLine="709"/>
        <w:jc w:val="both"/>
        <w:rPr>
          <w:rFonts w:ascii="Arial" w:hAnsi="Arial" w:cs="Arial"/>
          <w:sz w:val="24"/>
          <w:szCs w:val="24"/>
        </w:rPr>
      </w:pPr>
    </w:p>
    <w:p w14:paraId="18CD4AC0" w14:textId="77777777" w:rsidR="00AA190B" w:rsidRPr="00CC4DA5" w:rsidRDefault="00AA190B" w:rsidP="00AA190B">
      <w:pPr>
        <w:spacing w:line="360" w:lineRule="auto"/>
        <w:ind w:firstLine="709"/>
        <w:jc w:val="both"/>
        <w:rPr>
          <w:rFonts w:ascii="Arial" w:hAnsi="Arial" w:cs="Arial"/>
          <w:sz w:val="24"/>
          <w:szCs w:val="24"/>
        </w:rPr>
      </w:pPr>
    </w:p>
    <w:p w14:paraId="16B95F6D" w14:textId="77777777" w:rsidR="00AA190B" w:rsidRPr="00CC4DA5" w:rsidRDefault="00AA190B" w:rsidP="00AA190B">
      <w:pPr>
        <w:spacing w:line="360" w:lineRule="auto"/>
        <w:ind w:firstLine="709"/>
        <w:jc w:val="both"/>
        <w:rPr>
          <w:rFonts w:ascii="Arial" w:hAnsi="Arial" w:cs="Arial"/>
          <w:sz w:val="24"/>
          <w:szCs w:val="24"/>
        </w:rPr>
      </w:pPr>
    </w:p>
    <w:p w14:paraId="608E8A80" w14:textId="77777777" w:rsidR="00AA190B" w:rsidRPr="00CC4DA5" w:rsidRDefault="00AA190B" w:rsidP="00AA190B">
      <w:pPr>
        <w:spacing w:line="360" w:lineRule="auto"/>
        <w:ind w:firstLine="709"/>
        <w:jc w:val="both"/>
        <w:rPr>
          <w:rFonts w:ascii="Arial" w:hAnsi="Arial" w:cs="Arial"/>
          <w:sz w:val="24"/>
          <w:szCs w:val="24"/>
        </w:rPr>
      </w:pPr>
    </w:p>
    <w:p w14:paraId="5764294A" w14:textId="77777777" w:rsidR="00AA190B" w:rsidRPr="00CC4DA5" w:rsidRDefault="00AA190B" w:rsidP="00AA190B">
      <w:pPr>
        <w:spacing w:line="360" w:lineRule="auto"/>
        <w:ind w:firstLine="709"/>
        <w:jc w:val="both"/>
        <w:rPr>
          <w:rFonts w:ascii="Arial" w:hAnsi="Arial" w:cs="Arial"/>
          <w:sz w:val="24"/>
          <w:szCs w:val="24"/>
        </w:rPr>
      </w:pPr>
    </w:p>
    <w:p w14:paraId="3890DF17" w14:textId="77777777" w:rsidR="00AA190B" w:rsidRPr="00CC4DA5" w:rsidRDefault="00AA190B" w:rsidP="00AA190B">
      <w:pPr>
        <w:spacing w:line="360" w:lineRule="auto"/>
        <w:ind w:firstLine="709"/>
        <w:jc w:val="both"/>
        <w:rPr>
          <w:rFonts w:ascii="Arial" w:hAnsi="Arial" w:cs="Arial"/>
          <w:sz w:val="24"/>
          <w:szCs w:val="24"/>
        </w:rPr>
      </w:pPr>
    </w:p>
    <w:p w14:paraId="28CB3BB7" w14:textId="77777777" w:rsidR="00AA190B" w:rsidRPr="00CC4DA5" w:rsidRDefault="00AA190B" w:rsidP="00AA190B">
      <w:pPr>
        <w:spacing w:line="360" w:lineRule="auto"/>
        <w:ind w:firstLine="709"/>
        <w:jc w:val="both"/>
        <w:rPr>
          <w:rFonts w:ascii="Arial" w:hAnsi="Arial" w:cs="Arial"/>
          <w:sz w:val="24"/>
          <w:szCs w:val="24"/>
        </w:rPr>
      </w:pPr>
    </w:p>
    <w:p w14:paraId="17BEA477" w14:textId="77777777" w:rsidR="00AA190B" w:rsidRPr="00CC4DA5" w:rsidRDefault="00AA190B" w:rsidP="00AA190B">
      <w:pPr>
        <w:spacing w:line="360" w:lineRule="auto"/>
        <w:ind w:firstLine="709"/>
        <w:jc w:val="both"/>
        <w:rPr>
          <w:rFonts w:ascii="Arial" w:hAnsi="Arial" w:cs="Arial"/>
          <w:color w:val="FF0000"/>
          <w:sz w:val="26"/>
          <w:szCs w:val="26"/>
        </w:rPr>
        <w:sectPr w:rsidR="00AA190B" w:rsidRPr="00CC4DA5" w:rsidSect="000F2A69">
          <w:headerReference w:type="even" r:id="rId9"/>
          <w:headerReference w:type="default" r:id="rId10"/>
          <w:footerReference w:type="even" r:id="rId11"/>
          <w:footerReference w:type="default" r:id="rId12"/>
          <w:footerReference w:type="first" r:id="rId13"/>
          <w:pgSz w:w="11906" w:h="16838"/>
          <w:pgMar w:top="1418" w:right="1531" w:bottom="1418" w:left="964" w:header="709" w:footer="709" w:gutter="0"/>
          <w:pgNumType w:fmt="upperRoman" w:start="1"/>
          <w:cols w:space="708"/>
          <w:titlePg/>
          <w:docGrid w:linePitch="360"/>
        </w:sectPr>
      </w:pPr>
    </w:p>
    <w:p w14:paraId="07B81990" w14:textId="77777777" w:rsidR="00442A93" w:rsidRPr="00CC4DA5" w:rsidRDefault="00442A93" w:rsidP="00C558B3">
      <w:pPr>
        <w:pStyle w:val="11"/>
        <w:spacing w:line="240" w:lineRule="auto"/>
        <w:contextualSpacing/>
        <w:jc w:val="left"/>
        <w:rPr>
          <w:rFonts w:ascii="Arial" w:hAnsi="Arial" w:cs="Arial"/>
          <w:spacing w:val="60"/>
          <w:sz w:val="24"/>
          <w:szCs w:val="24"/>
        </w:rPr>
      </w:pPr>
      <w:r w:rsidRPr="00CC4DA5">
        <w:rPr>
          <w:rFonts w:ascii="Arial" w:hAnsi="Arial" w:cs="Arial"/>
          <w:spacing w:val="60"/>
          <w:sz w:val="24"/>
          <w:szCs w:val="24"/>
        </w:rPr>
        <w:lastRenderedPageBreak/>
        <w:t>НАЦ</w:t>
      </w:r>
      <w:r w:rsidR="00C558B3" w:rsidRPr="00CC4DA5">
        <w:rPr>
          <w:rFonts w:ascii="Arial" w:hAnsi="Arial" w:cs="Arial"/>
          <w:spacing w:val="60"/>
          <w:sz w:val="24"/>
          <w:szCs w:val="24"/>
        </w:rPr>
        <w:t>И</w:t>
      </w:r>
      <w:r w:rsidRPr="00CC4DA5">
        <w:rPr>
          <w:rFonts w:ascii="Arial" w:hAnsi="Arial" w:cs="Arial"/>
          <w:spacing w:val="60"/>
          <w:sz w:val="24"/>
          <w:szCs w:val="24"/>
        </w:rPr>
        <w:t>ОНАЛЬНЫЙ</w:t>
      </w:r>
      <w:r w:rsidR="00C558B3" w:rsidRPr="00CC4DA5">
        <w:rPr>
          <w:rFonts w:ascii="Arial" w:hAnsi="Arial" w:cs="Arial"/>
          <w:spacing w:val="60"/>
          <w:sz w:val="24"/>
          <w:szCs w:val="24"/>
        </w:rPr>
        <w:t xml:space="preserve"> </w:t>
      </w:r>
      <w:r w:rsidRPr="00CC4DA5">
        <w:rPr>
          <w:rFonts w:ascii="Arial" w:hAnsi="Arial" w:cs="Arial"/>
          <w:spacing w:val="60"/>
          <w:sz w:val="24"/>
          <w:szCs w:val="24"/>
        </w:rPr>
        <w:t>СТАНДАРТ</w:t>
      </w:r>
      <w:r w:rsidR="00C558B3" w:rsidRPr="00CC4DA5">
        <w:rPr>
          <w:rFonts w:ascii="Arial" w:hAnsi="Arial" w:cs="Arial"/>
          <w:spacing w:val="60"/>
          <w:sz w:val="24"/>
          <w:szCs w:val="24"/>
        </w:rPr>
        <w:t xml:space="preserve"> </w:t>
      </w:r>
      <w:r w:rsidRPr="00CC4DA5">
        <w:rPr>
          <w:rFonts w:ascii="Arial" w:hAnsi="Arial" w:cs="Arial"/>
          <w:spacing w:val="60"/>
          <w:sz w:val="24"/>
          <w:szCs w:val="24"/>
        </w:rPr>
        <w:t>РОССИЙСКОЙ</w:t>
      </w:r>
      <w:r w:rsidR="00C558B3" w:rsidRPr="00CC4DA5">
        <w:rPr>
          <w:rFonts w:ascii="Arial" w:hAnsi="Arial" w:cs="Arial"/>
          <w:spacing w:val="60"/>
          <w:sz w:val="24"/>
          <w:szCs w:val="24"/>
        </w:rPr>
        <w:t xml:space="preserve"> Ф</w:t>
      </w:r>
      <w:r w:rsidRPr="00CC4DA5">
        <w:rPr>
          <w:rFonts w:ascii="Arial" w:hAnsi="Arial" w:cs="Arial"/>
          <w:spacing w:val="60"/>
          <w:sz w:val="24"/>
          <w:szCs w:val="24"/>
        </w:rPr>
        <w:t>ЕДЕРАЦИИ</w:t>
      </w:r>
    </w:p>
    <w:tbl>
      <w:tblPr>
        <w:tblW w:w="9356" w:type="dxa"/>
        <w:jc w:val="center"/>
        <w:tblBorders>
          <w:top w:val="single" w:sz="18" w:space="0" w:color="auto"/>
          <w:bottom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9356"/>
      </w:tblGrid>
      <w:tr w:rsidR="00442A93" w:rsidRPr="00C92F66" w14:paraId="78C53F4D" w14:textId="77777777" w:rsidTr="00E12513">
        <w:trPr>
          <w:jc w:val="center"/>
        </w:trPr>
        <w:tc>
          <w:tcPr>
            <w:tcW w:w="9356" w:type="dxa"/>
            <w:shd w:val="clear" w:color="auto" w:fill="auto"/>
          </w:tcPr>
          <w:p w14:paraId="2F125895" w14:textId="29858F00" w:rsidR="00442A93" w:rsidRPr="00A3071D" w:rsidRDefault="007C1193" w:rsidP="00442A93">
            <w:pPr>
              <w:spacing w:after="0" w:line="360" w:lineRule="auto"/>
              <w:jc w:val="center"/>
              <w:rPr>
                <w:rFonts w:ascii="Arial" w:hAnsi="Arial" w:cs="Arial"/>
                <w:b/>
                <w:sz w:val="28"/>
                <w:szCs w:val="28"/>
              </w:rPr>
            </w:pPr>
            <w:r w:rsidRPr="00A3071D">
              <w:rPr>
                <w:rFonts w:ascii="Arial" w:eastAsia="Times New Roman" w:hAnsi="Arial" w:cs="Arial"/>
                <w:b/>
                <w:sz w:val="28"/>
                <w:szCs w:val="28"/>
                <w:lang w:eastAsia="ru-RU"/>
              </w:rPr>
              <w:t>МАТЕРИАЛЫ</w:t>
            </w:r>
            <w:r w:rsidR="002A363B" w:rsidRPr="00A3071D">
              <w:rPr>
                <w:rFonts w:ascii="Arial" w:eastAsia="Times New Roman" w:hAnsi="Arial" w:cs="Arial"/>
                <w:b/>
                <w:sz w:val="28"/>
                <w:szCs w:val="28"/>
                <w:lang w:eastAsia="ru-RU"/>
              </w:rPr>
              <w:t xml:space="preserve"> </w:t>
            </w:r>
            <w:r w:rsidR="004711AF" w:rsidRPr="00A3071D">
              <w:rPr>
                <w:rFonts w:ascii="Arial" w:eastAsia="Times New Roman" w:hAnsi="Arial" w:cs="Arial"/>
                <w:b/>
                <w:sz w:val="28"/>
                <w:szCs w:val="28"/>
                <w:lang w:eastAsia="ru-RU"/>
              </w:rPr>
              <w:t xml:space="preserve">И КОМПЛЕКТУЮЩИЕ </w:t>
            </w:r>
            <w:r w:rsidR="00C92F66" w:rsidRPr="00A3071D">
              <w:rPr>
                <w:rFonts w:ascii="Arial" w:eastAsia="Times New Roman" w:hAnsi="Arial" w:cs="Arial"/>
                <w:b/>
                <w:sz w:val="28"/>
                <w:szCs w:val="28"/>
                <w:lang w:eastAsia="ru-RU"/>
              </w:rPr>
              <w:t>ДЛЯ НАТЯЖНЫХ ПОТОЛКОВ</w:t>
            </w:r>
          </w:p>
          <w:p w14:paraId="6DDD0A9E" w14:textId="77777777" w:rsidR="00442A93" w:rsidRPr="00A3071D" w:rsidRDefault="00960EC9" w:rsidP="00442A93">
            <w:pPr>
              <w:spacing w:after="0" w:line="240" w:lineRule="auto"/>
              <w:jc w:val="center"/>
              <w:rPr>
                <w:rFonts w:ascii="Arial" w:hAnsi="Arial" w:cs="Arial"/>
                <w:b/>
                <w:snapToGrid w:val="0"/>
                <w:sz w:val="28"/>
                <w:szCs w:val="28"/>
                <w:lang w:val="en-US"/>
              </w:rPr>
            </w:pPr>
            <w:r w:rsidRPr="00A3071D">
              <w:rPr>
                <w:rFonts w:ascii="Arial" w:hAnsi="Arial" w:cs="Arial"/>
                <w:b/>
                <w:sz w:val="28"/>
                <w:szCs w:val="28"/>
              </w:rPr>
              <w:t>Общие</w:t>
            </w:r>
            <w:r w:rsidRPr="00A3071D">
              <w:rPr>
                <w:rFonts w:ascii="Arial" w:hAnsi="Arial" w:cs="Arial"/>
                <w:b/>
                <w:sz w:val="28"/>
                <w:szCs w:val="28"/>
                <w:lang w:val="en-US"/>
              </w:rPr>
              <w:t xml:space="preserve"> </w:t>
            </w:r>
            <w:r w:rsidRPr="00A3071D">
              <w:rPr>
                <w:rFonts w:ascii="Arial" w:hAnsi="Arial" w:cs="Arial"/>
                <w:b/>
                <w:sz w:val="28"/>
                <w:szCs w:val="28"/>
              </w:rPr>
              <w:t>т</w:t>
            </w:r>
            <w:r w:rsidR="00442A93" w:rsidRPr="00A3071D">
              <w:rPr>
                <w:rFonts w:ascii="Arial" w:hAnsi="Arial" w:cs="Arial"/>
                <w:b/>
                <w:sz w:val="28"/>
                <w:szCs w:val="28"/>
              </w:rPr>
              <w:t>ехнические</w:t>
            </w:r>
            <w:r w:rsidR="00442A93" w:rsidRPr="00A3071D">
              <w:rPr>
                <w:rFonts w:ascii="Arial" w:hAnsi="Arial" w:cs="Arial"/>
                <w:b/>
                <w:sz w:val="28"/>
                <w:szCs w:val="28"/>
                <w:lang w:val="en-US"/>
              </w:rPr>
              <w:t xml:space="preserve"> </w:t>
            </w:r>
            <w:r w:rsidR="00442A93" w:rsidRPr="00A3071D">
              <w:rPr>
                <w:rFonts w:ascii="Arial" w:hAnsi="Arial" w:cs="Arial"/>
                <w:b/>
                <w:sz w:val="28"/>
                <w:szCs w:val="28"/>
              </w:rPr>
              <w:t>условия</w:t>
            </w:r>
          </w:p>
          <w:p w14:paraId="53ED3BF8" w14:textId="77777777" w:rsidR="00442A93" w:rsidRPr="00A3071D" w:rsidRDefault="00442A93" w:rsidP="00E12513">
            <w:pPr>
              <w:shd w:val="clear" w:color="auto" w:fill="FFFFFF"/>
              <w:spacing w:afterLines="120" w:after="288" w:line="240" w:lineRule="auto"/>
              <w:contextualSpacing/>
              <w:jc w:val="center"/>
              <w:rPr>
                <w:rFonts w:ascii="Arial" w:hAnsi="Arial" w:cs="Arial"/>
                <w:b/>
                <w:sz w:val="24"/>
                <w:szCs w:val="24"/>
                <w:lang w:val="en-US"/>
              </w:rPr>
            </w:pPr>
          </w:p>
          <w:p w14:paraId="4F227A93" w14:textId="05F91DA1" w:rsidR="00442A93" w:rsidRPr="00CC4DA5" w:rsidRDefault="007C1193" w:rsidP="00442A93">
            <w:pPr>
              <w:spacing w:after="0" w:line="240" w:lineRule="auto"/>
              <w:jc w:val="center"/>
              <w:rPr>
                <w:rFonts w:ascii="Arial" w:hAnsi="Arial" w:cs="Arial"/>
                <w:sz w:val="24"/>
                <w:szCs w:val="24"/>
                <w:lang w:val="en-US"/>
              </w:rPr>
            </w:pPr>
            <w:r w:rsidRPr="00A3071D">
              <w:rPr>
                <w:rStyle w:val="tlid-translation"/>
                <w:rFonts w:ascii="Arial" w:hAnsi="Arial" w:cs="Arial"/>
                <w:sz w:val="24"/>
                <w:szCs w:val="24"/>
                <w:lang w:val="en-US"/>
              </w:rPr>
              <w:t>Materials</w:t>
            </w:r>
            <w:r w:rsidR="002A363B" w:rsidRPr="00A3071D">
              <w:rPr>
                <w:rStyle w:val="tlid-translation"/>
                <w:rFonts w:ascii="Arial" w:hAnsi="Arial" w:cs="Arial"/>
                <w:sz w:val="24"/>
                <w:szCs w:val="24"/>
                <w:lang w:val="en-US"/>
              </w:rPr>
              <w:t xml:space="preserve"> </w:t>
            </w:r>
            <w:r w:rsidR="004711AF" w:rsidRPr="00A3071D">
              <w:rPr>
                <w:rStyle w:val="tlid-translation"/>
                <w:rFonts w:ascii="Arial" w:hAnsi="Arial" w:cs="Arial"/>
                <w:sz w:val="24"/>
                <w:szCs w:val="24"/>
                <w:lang w:val="en-US"/>
              </w:rPr>
              <w:t>and accessories</w:t>
            </w:r>
            <w:r w:rsidR="00C92F66" w:rsidRPr="00A3071D">
              <w:rPr>
                <w:rStyle w:val="tlid-translation"/>
                <w:rFonts w:ascii="Arial" w:hAnsi="Arial" w:cs="Arial"/>
                <w:sz w:val="24"/>
                <w:szCs w:val="24"/>
                <w:lang w:val="en-US"/>
              </w:rPr>
              <w:t xml:space="preserve"> for </w:t>
            </w:r>
            <w:r w:rsidR="00C92F66" w:rsidRPr="00A3071D">
              <w:rPr>
                <w:rFonts w:ascii="Arial" w:hAnsi="Arial" w:cs="Arial"/>
                <w:sz w:val="24"/>
                <w:szCs w:val="24"/>
                <w:lang w:val="en-US"/>
              </w:rPr>
              <w:t>stretch ceilings</w:t>
            </w:r>
            <w:r w:rsidR="00960EC9" w:rsidRPr="00A3071D">
              <w:rPr>
                <w:rStyle w:val="tlid-translation"/>
                <w:rFonts w:ascii="Arial" w:hAnsi="Arial" w:cs="Arial"/>
                <w:sz w:val="24"/>
                <w:szCs w:val="24"/>
                <w:lang w:val="en-US"/>
              </w:rPr>
              <w:t xml:space="preserve">. General </w:t>
            </w:r>
            <w:r w:rsidR="00960EC9" w:rsidRPr="00A3071D">
              <w:rPr>
                <w:rStyle w:val="tlid-translation"/>
                <w:rFonts w:ascii="Arial" w:hAnsi="Arial" w:cs="Arial"/>
                <w:sz w:val="24"/>
                <w:szCs w:val="24"/>
                <w:lang w:val="en"/>
              </w:rPr>
              <w:t>t</w:t>
            </w:r>
            <w:r w:rsidR="00442A93" w:rsidRPr="00A3071D">
              <w:rPr>
                <w:rStyle w:val="tlid-translation"/>
                <w:rFonts w:ascii="Arial" w:hAnsi="Arial" w:cs="Arial"/>
                <w:sz w:val="24"/>
                <w:szCs w:val="24"/>
                <w:lang w:val="en"/>
              </w:rPr>
              <w:t>echnical</w:t>
            </w:r>
            <w:r w:rsidR="00442A93" w:rsidRPr="00A3071D">
              <w:rPr>
                <w:rStyle w:val="tlid-translation"/>
                <w:rFonts w:ascii="Arial" w:hAnsi="Arial" w:cs="Arial"/>
                <w:sz w:val="24"/>
                <w:szCs w:val="24"/>
                <w:lang w:val="en-US"/>
              </w:rPr>
              <w:t xml:space="preserve"> </w:t>
            </w:r>
            <w:r w:rsidR="00442A93" w:rsidRPr="00A3071D">
              <w:rPr>
                <w:rStyle w:val="tlid-translation"/>
                <w:rFonts w:ascii="Arial" w:hAnsi="Arial" w:cs="Arial"/>
                <w:sz w:val="24"/>
                <w:szCs w:val="24"/>
                <w:lang w:val="en"/>
              </w:rPr>
              <w:t>specifications</w:t>
            </w:r>
          </w:p>
        </w:tc>
      </w:tr>
    </w:tbl>
    <w:p w14:paraId="421A6E60" w14:textId="77777777" w:rsidR="00442A93" w:rsidRPr="00CC4DA5" w:rsidRDefault="00442A93" w:rsidP="00442A93">
      <w:pPr>
        <w:pStyle w:val="13"/>
        <w:spacing w:afterLines="120" w:after="288"/>
        <w:ind w:firstLine="3969"/>
        <w:contextualSpacing/>
        <w:jc w:val="right"/>
        <w:rPr>
          <w:rFonts w:ascii="Arial" w:hAnsi="Arial" w:cs="Arial"/>
          <w:b/>
          <w:i w:val="0"/>
          <w:vanish w:val="0"/>
        </w:rPr>
      </w:pPr>
    </w:p>
    <w:p w14:paraId="0B092707" w14:textId="77777777" w:rsidR="00442A93" w:rsidRPr="0097089C" w:rsidRDefault="00442A93" w:rsidP="00442A93">
      <w:pPr>
        <w:pStyle w:val="13"/>
        <w:spacing w:afterLines="120" w:after="288"/>
        <w:ind w:firstLine="3969"/>
        <w:contextualSpacing/>
        <w:jc w:val="center"/>
        <w:rPr>
          <w:rFonts w:ascii="Arial" w:hAnsi="Arial" w:cs="Arial"/>
          <w:b/>
          <w:i w:val="0"/>
          <w:vanish w:val="0"/>
          <w:lang w:val="ru-RU"/>
        </w:rPr>
      </w:pPr>
      <w:r w:rsidRPr="00CC4DA5">
        <w:rPr>
          <w:rFonts w:ascii="Arial" w:hAnsi="Arial" w:cs="Arial"/>
          <w:b/>
          <w:i w:val="0"/>
          <w:vanish w:val="0"/>
          <w:lang w:val="ru-RU"/>
        </w:rPr>
        <w:t xml:space="preserve">Дата введения </w:t>
      </w:r>
      <w:r w:rsidR="00C40EE2" w:rsidRPr="00CC4DA5">
        <w:rPr>
          <w:rFonts w:ascii="Arial" w:hAnsi="Arial" w:cs="Arial"/>
          <w:b/>
          <w:i w:val="0"/>
          <w:vanish w:val="0"/>
          <w:lang w:val="ru-RU"/>
        </w:rPr>
        <w:sym w:font="Symbol" w:char="F0BE"/>
      </w:r>
      <w:r w:rsidR="00C40EE2" w:rsidRPr="00CC4DA5">
        <w:rPr>
          <w:rFonts w:ascii="Arial" w:hAnsi="Arial" w:cs="Arial"/>
          <w:b/>
          <w:i w:val="0"/>
          <w:vanish w:val="0"/>
          <w:lang w:val="ru-RU"/>
        </w:rPr>
        <w:t xml:space="preserve"> </w:t>
      </w:r>
    </w:p>
    <w:p w14:paraId="792AFC53" w14:textId="77777777" w:rsidR="00AA190B" w:rsidRPr="00CC4DA5" w:rsidRDefault="00AA190B" w:rsidP="00AA190B">
      <w:pPr>
        <w:spacing w:after="0"/>
        <w:jc w:val="center"/>
        <w:rPr>
          <w:rFonts w:ascii="Arial" w:hAnsi="Arial" w:cs="Arial"/>
          <w:b/>
          <w:sz w:val="24"/>
          <w:szCs w:val="24"/>
        </w:rPr>
      </w:pPr>
    </w:p>
    <w:p w14:paraId="011EF29E" w14:textId="77777777" w:rsidR="00AA190B" w:rsidRPr="00CC4DA5" w:rsidRDefault="00AA190B" w:rsidP="003B311A">
      <w:pPr>
        <w:autoSpaceDE w:val="0"/>
        <w:autoSpaceDN w:val="0"/>
        <w:adjustRightInd w:val="0"/>
        <w:spacing w:after="0" w:line="276" w:lineRule="auto"/>
        <w:ind w:firstLine="709"/>
        <w:jc w:val="both"/>
        <w:rPr>
          <w:rFonts w:ascii="Arial" w:hAnsi="Arial" w:cs="Arial"/>
          <w:b/>
          <w:bCs/>
          <w:sz w:val="28"/>
          <w:szCs w:val="28"/>
        </w:rPr>
      </w:pPr>
      <w:r w:rsidRPr="00CC4DA5">
        <w:rPr>
          <w:rFonts w:ascii="Arial" w:hAnsi="Arial" w:cs="Arial"/>
          <w:b/>
          <w:bCs/>
          <w:sz w:val="28"/>
          <w:szCs w:val="28"/>
        </w:rPr>
        <w:t>1 Область применения</w:t>
      </w:r>
    </w:p>
    <w:p w14:paraId="1B4E519F" w14:textId="77777777" w:rsidR="003819C5" w:rsidRPr="00CC4DA5" w:rsidRDefault="003819C5" w:rsidP="003B311A">
      <w:pPr>
        <w:spacing w:after="0" w:line="276" w:lineRule="auto"/>
        <w:ind w:firstLine="708"/>
        <w:jc w:val="both"/>
        <w:rPr>
          <w:rFonts w:ascii="Arial" w:eastAsia="Times New Roman" w:hAnsi="Arial" w:cs="Arial"/>
          <w:sz w:val="24"/>
          <w:szCs w:val="24"/>
          <w:lang w:eastAsia="ru-RU"/>
        </w:rPr>
      </w:pPr>
    </w:p>
    <w:p w14:paraId="269DF969" w14:textId="5A70B021" w:rsidR="00EA1D7E" w:rsidRPr="00CC4DA5" w:rsidRDefault="00A22F90" w:rsidP="003002B6">
      <w:pPr>
        <w:spacing w:after="0" w:line="360" w:lineRule="auto"/>
        <w:ind w:firstLine="510"/>
        <w:jc w:val="both"/>
        <w:rPr>
          <w:rFonts w:ascii="Arial" w:eastAsia="Times New Roman" w:hAnsi="Arial" w:cs="Arial"/>
          <w:sz w:val="24"/>
          <w:szCs w:val="24"/>
          <w:lang w:eastAsia="ru-RU"/>
        </w:rPr>
      </w:pPr>
      <w:r w:rsidRPr="00C92F66">
        <w:rPr>
          <w:rFonts w:ascii="Arial" w:eastAsia="Times New Roman" w:hAnsi="Arial" w:cs="Arial"/>
          <w:sz w:val="24"/>
          <w:szCs w:val="24"/>
          <w:lang w:eastAsia="ru-RU"/>
        </w:rPr>
        <w:t xml:space="preserve">Настоящий стандарт </w:t>
      </w:r>
      <w:r w:rsidR="007E2ED6" w:rsidRPr="00C92F66">
        <w:rPr>
          <w:rFonts w:ascii="Arial" w:eastAsia="Times New Roman" w:hAnsi="Arial" w:cs="Arial"/>
          <w:sz w:val="24"/>
          <w:szCs w:val="24"/>
          <w:lang w:eastAsia="ru-RU"/>
        </w:rPr>
        <w:t xml:space="preserve">устанавливает классификацию и технические требования к </w:t>
      </w:r>
      <w:r w:rsidR="00C96142" w:rsidRPr="00C92F66">
        <w:rPr>
          <w:rFonts w:ascii="Arial" w:eastAsia="Times New Roman" w:hAnsi="Arial" w:cs="Arial"/>
          <w:sz w:val="24"/>
          <w:szCs w:val="24"/>
          <w:lang w:eastAsia="ru-RU"/>
        </w:rPr>
        <w:t>материалам</w:t>
      </w:r>
      <w:r w:rsidR="002A363B" w:rsidRPr="00C92F66">
        <w:rPr>
          <w:rFonts w:ascii="Arial" w:eastAsia="Times New Roman" w:hAnsi="Arial" w:cs="Arial"/>
          <w:sz w:val="24"/>
          <w:szCs w:val="24"/>
          <w:lang w:eastAsia="ru-RU"/>
        </w:rPr>
        <w:t xml:space="preserve"> </w:t>
      </w:r>
      <w:r w:rsidR="000E026D" w:rsidRPr="00C92F66">
        <w:rPr>
          <w:rFonts w:ascii="Arial" w:eastAsia="Times New Roman" w:hAnsi="Arial" w:cs="Arial"/>
          <w:sz w:val="24"/>
          <w:szCs w:val="24"/>
          <w:lang w:eastAsia="ru-RU"/>
        </w:rPr>
        <w:t>и элементам</w:t>
      </w:r>
      <w:r w:rsidR="007E2ED6" w:rsidRPr="00C92F66">
        <w:rPr>
          <w:rFonts w:ascii="Arial" w:eastAsia="Times New Roman" w:hAnsi="Arial" w:cs="Arial"/>
          <w:sz w:val="24"/>
          <w:szCs w:val="24"/>
          <w:lang w:eastAsia="ru-RU"/>
        </w:rPr>
        <w:t>, входящим в комплект натяжных потолков</w:t>
      </w:r>
      <w:r w:rsidRPr="00C92F66">
        <w:rPr>
          <w:rFonts w:ascii="Arial" w:eastAsia="Times New Roman" w:hAnsi="Arial" w:cs="Arial"/>
          <w:sz w:val="24"/>
          <w:szCs w:val="24"/>
          <w:lang w:eastAsia="ru-RU"/>
        </w:rPr>
        <w:t>, применяемы</w:t>
      </w:r>
      <w:r w:rsidR="007D2C44" w:rsidRPr="00C92F66">
        <w:rPr>
          <w:rFonts w:ascii="Arial" w:eastAsia="Times New Roman" w:hAnsi="Arial" w:cs="Arial"/>
          <w:sz w:val="24"/>
          <w:szCs w:val="24"/>
          <w:lang w:eastAsia="ru-RU"/>
        </w:rPr>
        <w:t>х</w:t>
      </w:r>
      <w:r w:rsidRPr="00C92F66">
        <w:rPr>
          <w:rFonts w:ascii="Arial" w:eastAsia="Times New Roman" w:hAnsi="Arial" w:cs="Arial"/>
          <w:sz w:val="24"/>
          <w:szCs w:val="24"/>
          <w:lang w:eastAsia="ru-RU"/>
        </w:rPr>
        <w:t xml:space="preserve"> в качестве отделки внутри зданий</w:t>
      </w:r>
      <w:r w:rsidR="001F09CE" w:rsidRPr="00C92F66">
        <w:rPr>
          <w:rFonts w:ascii="Arial" w:eastAsia="Times New Roman" w:hAnsi="Arial" w:cs="Arial"/>
          <w:sz w:val="24"/>
          <w:szCs w:val="24"/>
          <w:lang w:eastAsia="ru-RU"/>
        </w:rPr>
        <w:t xml:space="preserve"> с относительной влажностью воздуха не более 75%</w:t>
      </w:r>
      <w:r w:rsidR="003819C5" w:rsidRPr="00C92F66">
        <w:rPr>
          <w:rFonts w:ascii="Arial" w:eastAsia="Times New Roman" w:hAnsi="Arial" w:cs="Arial"/>
          <w:sz w:val="24"/>
          <w:szCs w:val="24"/>
          <w:lang w:eastAsia="ru-RU"/>
        </w:rPr>
        <w:t>,</w:t>
      </w:r>
      <w:r w:rsidRPr="00C92F66">
        <w:rPr>
          <w:rFonts w:ascii="Arial" w:eastAsia="Times New Roman" w:hAnsi="Arial" w:cs="Arial"/>
          <w:sz w:val="24"/>
          <w:szCs w:val="24"/>
          <w:lang w:eastAsia="ru-RU"/>
        </w:rPr>
        <w:t xml:space="preserve"> как при новом строительстве, так и </w:t>
      </w:r>
      <w:r w:rsidR="003819C5" w:rsidRPr="00C92F66">
        <w:rPr>
          <w:rFonts w:ascii="Arial" w:eastAsia="Times New Roman" w:hAnsi="Arial" w:cs="Arial"/>
          <w:sz w:val="24"/>
          <w:szCs w:val="24"/>
          <w:lang w:eastAsia="ru-RU"/>
        </w:rPr>
        <w:t>при</w:t>
      </w:r>
      <w:r w:rsidRPr="00C92F66">
        <w:rPr>
          <w:rFonts w:ascii="Arial" w:eastAsia="Times New Roman" w:hAnsi="Arial" w:cs="Arial"/>
          <w:sz w:val="24"/>
          <w:szCs w:val="24"/>
          <w:lang w:eastAsia="ru-RU"/>
        </w:rPr>
        <w:t xml:space="preserve"> реконструкции и ремонт</w:t>
      </w:r>
      <w:r w:rsidR="003819C5" w:rsidRPr="00C92F66">
        <w:rPr>
          <w:rFonts w:ascii="Arial" w:eastAsia="Times New Roman" w:hAnsi="Arial" w:cs="Arial"/>
          <w:sz w:val="24"/>
          <w:szCs w:val="24"/>
          <w:lang w:eastAsia="ru-RU"/>
        </w:rPr>
        <w:t>е зданий различного назначения</w:t>
      </w:r>
      <w:r w:rsidR="005C0D1C" w:rsidRPr="00C92F66">
        <w:rPr>
          <w:rFonts w:ascii="Arial" w:eastAsia="Times New Roman" w:hAnsi="Arial" w:cs="Arial"/>
          <w:sz w:val="24"/>
          <w:szCs w:val="24"/>
          <w:lang w:eastAsia="ru-RU"/>
        </w:rPr>
        <w:t>,</w:t>
      </w:r>
      <w:r w:rsidR="003819C5" w:rsidRPr="00C92F66">
        <w:rPr>
          <w:rFonts w:ascii="Arial" w:eastAsia="Times New Roman" w:hAnsi="Arial" w:cs="Arial"/>
          <w:sz w:val="24"/>
          <w:szCs w:val="24"/>
          <w:lang w:eastAsia="ru-RU"/>
        </w:rPr>
        <w:t xml:space="preserve"> </w:t>
      </w:r>
      <w:r w:rsidR="005C0D1C" w:rsidRPr="00C92F66">
        <w:rPr>
          <w:rFonts w:ascii="Arial" w:eastAsia="Times New Roman" w:hAnsi="Arial" w:cs="Arial"/>
          <w:sz w:val="24"/>
          <w:szCs w:val="24"/>
          <w:lang w:eastAsia="ru-RU"/>
        </w:rPr>
        <w:t>различных степеней огнестойкости и классов функциональной пожарной опасности</w:t>
      </w:r>
      <w:r w:rsidR="000B72C7" w:rsidRPr="000B72C7">
        <w:rPr>
          <w:rFonts w:ascii="Arial" w:eastAsia="Times New Roman" w:hAnsi="Arial" w:cs="Arial"/>
          <w:sz w:val="24"/>
          <w:szCs w:val="24"/>
          <w:lang w:eastAsia="ru-RU"/>
        </w:rPr>
        <w:t>.</w:t>
      </w:r>
    </w:p>
    <w:p w14:paraId="1575FC6A" w14:textId="77777777" w:rsidR="00E530BC" w:rsidRPr="00CC4DA5" w:rsidRDefault="00E530BC" w:rsidP="003B311A">
      <w:pPr>
        <w:spacing w:after="0" w:line="276" w:lineRule="auto"/>
        <w:ind w:firstLine="708"/>
        <w:jc w:val="both"/>
        <w:rPr>
          <w:rFonts w:ascii="Arial" w:hAnsi="Arial" w:cs="Arial"/>
          <w:sz w:val="24"/>
          <w:szCs w:val="24"/>
        </w:rPr>
      </w:pPr>
    </w:p>
    <w:p w14:paraId="6A61205F" w14:textId="77777777" w:rsidR="0056617E" w:rsidRPr="00CC4DA5" w:rsidRDefault="00AA190B" w:rsidP="003B311A">
      <w:pPr>
        <w:autoSpaceDE w:val="0"/>
        <w:autoSpaceDN w:val="0"/>
        <w:adjustRightInd w:val="0"/>
        <w:spacing w:after="0" w:line="276" w:lineRule="auto"/>
        <w:ind w:firstLine="709"/>
        <w:jc w:val="both"/>
        <w:rPr>
          <w:rFonts w:ascii="Arial" w:hAnsi="Arial" w:cs="Arial"/>
          <w:b/>
          <w:bCs/>
          <w:sz w:val="28"/>
          <w:szCs w:val="28"/>
        </w:rPr>
      </w:pPr>
      <w:r w:rsidRPr="00CC4DA5">
        <w:rPr>
          <w:rFonts w:ascii="Arial" w:hAnsi="Arial" w:cs="Arial"/>
          <w:b/>
          <w:bCs/>
          <w:sz w:val="28"/>
          <w:szCs w:val="28"/>
        </w:rPr>
        <w:t>2 Нормативные ссылки</w:t>
      </w:r>
    </w:p>
    <w:p w14:paraId="2B23C500" w14:textId="77777777" w:rsidR="0056617E" w:rsidRPr="00CC4DA5" w:rsidRDefault="0056617E" w:rsidP="003B311A">
      <w:pPr>
        <w:autoSpaceDE w:val="0"/>
        <w:autoSpaceDN w:val="0"/>
        <w:adjustRightInd w:val="0"/>
        <w:spacing w:after="0" w:line="276" w:lineRule="auto"/>
        <w:ind w:firstLine="709"/>
        <w:jc w:val="both"/>
        <w:rPr>
          <w:rFonts w:ascii="Arial" w:hAnsi="Arial" w:cs="Arial"/>
          <w:b/>
          <w:bCs/>
          <w:sz w:val="24"/>
          <w:szCs w:val="24"/>
        </w:rPr>
      </w:pPr>
    </w:p>
    <w:p w14:paraId="16496320" w14:textId="77777777" w:rsidR="00AA190B" w:rsidRPr="00CC4DA5" w:rsidRDefault="00AA190B" w:rsidP="003002B6">
      <w:pPr>
        <w:autoSpaceDE w:val="0"/>
        <w:autoSpaceDN w:val="0"/>
        <w:adjustRightInd w:val="0"/>
        <w:spacing w:after="0" w:line="360" w:lineRule="auto"/>
        <w:ind w:firstLine="510"/>
        <w:jc w:val="both"/>
        <w:rPr>
          <w:rFonts w:ascii="Arial" w:hAnsi="Arial" w:cs="Arial"/>
          <w:sz w:val="24"/>
          <w:szCs w:val="24"/>
        </w:rPr>
      </w:pPr>
      <w:r w:rsidRPr="00CC4DA5">
        <w:rPr>
          <w:rFonts w:ascii="Arial" w:hAnsi="Arial" w:cs="Arial"/>
          <w:sz w:val="24"/>
          <w:szCs w:val="24"/>
        </w:rPr>
        <w:t xml:space="preserve">В настоящем стандарте использованы нормативные ссылки на следующие </w:t>
      </w:r>
      <w:r w:rsidR="00AB3523" w:rsidRPr="00CC4DA5">
        <w:rPr>
          <w:rFonts w:ascii="Arial" w:hAnsi="Arial" w:cs="Arial"/>
          <w:sz w:val="24"/>
          <w:szCs w:val="24"/>
        </w:rPr>
        <w:t>стандарты</w:t>
      </w:r>
      <w:r w:rsidRPr="00CC4DA5">
        <w:rPr>
          <w:rFonts w:ascii="Arial" w:hAnsi="Arial" w:cs="Arial"/>
          <w:sz w:val="24"/>
          <w:szCs w:val="24"/>
        </w:rPr>
        <w:t>:</w:t>
      </w:r>
    </w:p>
    <w:p w14:paraId="186C791A" w14:textId="77777777" w:rsidR="00917712" w:rsidRPr="00CC4DA5" w:rsidRDefault="00370864" w:rsidP="003002B6">
      <w:pPr>
        <w:spacing w:after="0" w:line="360" w:lineRule="auto"/>
        <w:ind w:firstLine="510"/>
        <w:jc w:val="both"/>
        <w:rPr>
          <w:rFonts w:ascii="Arial" w:eastAsia="Times New Roman" w:hAnsi="Arial" w:cs="Arial"/>
          <w:iCs/>
          <w:sz w:val="24"/>
          <w:szCs w:val="24"/>
          <w:lang w:eastAsia="ru-RU"/>
        </w:rPr>
      </w:pPr>
      <w:hyperlink r:id="rId14" w:history="1">
        <w:r w:rsidR="00AA190B" w:rsidRPr="00CC4DA5">
          <w:rPr>
            <w:rFonts w:ascii="Arial" w:eastAsia="Times New Roman" w:hAnsi="Arial" w:cs="Arial"/>
            <w:sz w:val="24"/>
            <w:szCs w:val="24"/>
            <w:lang w:eastAsia="ru-RU"/>
          </w:rPr>
          <w:t>ГОСТ 12.1.044 (ИСО 4589</w:t>
        </w:r>
        <w:r w:rsidR="00FC289A" w:rsidRPr="00CC4DA5">
          <w:rPr>
            <w:rFonts w:ascii="Arial" w:hAnsi="Arial" w:cs="Arial"/>
            <w:sz w:val="24"/>
            <w:szCs w:val="24"/>
          </w:rPr>
          <w:t>−</w:t>
        </w:r>
        <w:r w:rsidR="00AA190B" w:rsidRPr="00CC4DA5">
          <w:rPr>
            <w:rFonts w:ascii="Arial" w:eastAsia="Times New Roman" w:hAnsi="Arial" w:cs="Arial"/>
            <w:sz w:val="24"/>
            <w:szCs w:val="24"/>
            <w:lang w:eastAsia="ru-RU"/>
          </w:rPr>
          <w:t>84)</w:t>
        </w:r>
      </w:hyperlink>
      <w:r w:rsidR="00AA190B" w:rsidRPr="00CC4DA5">
        <w:rPr>
          <w:rFonts w:ascii="Arial" w:eastAsia="Times New Roman" w:hAnsi="Arial" w:cs="Arial"/>
          <w:iCs/>
          <w:sz w:val="24"/>
          <w:szCs w:val="24"/>
          <w:lang w:eastAsia="ru-RU"/>
        </w:rPr>
        <w:t xml:space="preserve"> Система стандартов безопасности труда. Пожа</w:t>
      </w:r>
      <w:r w:rsidR="0056617E" w:rsidRPr="00CC4DA5">
        <w:rPr>
          <w:rFonts w:ascii="Arial" w:eastAsia="Times New Roman" w:hAnsi="Arial" w:cs="Arial"/>
          <w:iCs/>
          <w:sz w:val="24"/>
          <w:szCs w:val="24"/>
          <w:lang w:eastAsia="ru-RU"/>
        </w:rPr>
        <w:t>ровзрывопасность веществ и материалов. Номенклатура показателей и методы их определения</w:t>
      </w:r>
    </w:p>
    <w:p w14:paraId="146E8FF2" w14:textId="77777777" w:rsidR="00D95818" w:rsidRPr="00CC4DA5" w:rsidRDefault="00D95818" w:rsidP="003002B6">
      <w:pPr>
        <w:spacing w:after="0" w:line="360" w:lineRule="auto"/>
        <w:ind w:firstLine="510"/>
        <w:jc w:val="both"/>
        <w:rPr>
          <w:rFonts w:ascii="Arial" w:eastAsia="Times New Roman" w:hAnsi="Arial" w:cs="Arial"/>
          <w:iCs/>
          <w:sz w:val="24"/>
          <w:szCs w:val="24"/>
          <w:lang w:eastAsia="ru-RU"/>
        </w:rPr>
      </w:pPr>
      <w:r w:rsidRPr="00CC4DA5">
        <w:rPr>
          <w:rFonts w:ascii="Arial" w:eastAsia="Times New Roman" w:hAnsi="Arial" w:cs="Arial"/>
          <w:iCs/>
          <w:sz w:val="24"/>
          <w:szCs w:val="24"/>
          <w:lang w:eastAsia="ru-RU"/>
        </w:rPr>
        <w:t>ГОСТ 8617 Профили, прессованные из алюминия и алюминиевых сплавов. Технические условия</w:t>
      </w:r>
    </w:p>
    <w:p w14:paraId="709504E9" w14:textId="77777777" w:rsidR="00716783" w:rsidRPr="00CC4DA5" w:rsidRDefault="00716783"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iCs/>
          <w:sz w:val="24"/>
          <w:szCs w:val="24"/>
          <w:lang w:eastAsia="ru-RU"/>
        </w:rPr>
        <w:t xml:space="preserve">ГОСТ 22233 </w:t>
      </w:r>
      <w:r w:rsidRPr="00CC4DA5">
        <w:rPr>
          <w:rFonts w:ascii="Arial" w:eastAsia="Times New Roman" w:hAnsi="Arial" w:cs="Arial" w:hint="cs"/>
          <w:iCs/>
          <w:sz w:val="24"/>
          <w:szCs w:val="24"/>
          <w:lang w:eastAsia="ru-RU"/>
        </w:rPr>
        <w:t>Профили</w:t>
      </w:r>
      <w:r w:rsidRPr="00CC4DA5">
        <w:rPr>
          <w:rFonts w:ascii="Arial" w:eastAsia="Times New Roman" w:hAnsi="Arial" w:cs="Arial"/>
          <w:iCs/>
          <w:sz w:val="24"/>
          <w:szCs w:val="24"/>
          <w:lang w:eastAsia="ru-RU"/>
        </w:rPr>
        <w:t xml:space="preserve"> </w:t>
      </w:r>
      <w:r w:rsidRPr="00CC4DA5">
        <w:rPr>
          <w:rFonts w:ascii="Arial" w:eastAsia="Times New Roman" w:hAnsi="Arial" w:cs="Arial" w:hint="cs"/>
          <w:iCs/>
          <w:sz w:val="24"/>
          <w:szCs w:val="24"/>
          <w:lang w:eastAsia="ru-RU"/>
        </w:rPr>
        <w:t>прессованные</w:t>
      </w:r>
      <w:r w:rsidRPr="00CC4DA5">
        <w:rPr>
          <w:rFonts w:ascii="Arial" w:eastAsia="Times New Roman" w:hAnsi="Arial" w:cs="Arial"/>
          <w:iCs/>
          <w:sz w:val="24"/>
          <w:szCs w:val="24"/>
          <w:lang w:eastAsia="ru-RU"/>
        </w:rPr>
        <w:t xml:space="preserve"> </w:t>
      </w:r>
      <w:r w:rsidRPr="00CC4DA5">
        <w:rPr>
          <w:rFonts w:ascii="Arial" w:eastAsia="Times New Roman" w:hAnsi="Arial" w:cs="Arial" w:hint="cs"/>
          <w:iCs/>
          <w:sz w:val="24"/>
          <w:szCs w:val="24"/>
          <w:lang w:eastAsia="ru-RU"/>
        </w:rPr>
        <w:t>из</w:t>
      </w:r>
      <w:r w:rsidRPr="00CC4DA5">
        <w:rPr>
          <w:rFonts w:ascii="Arial" w:eastAsia="Times New Roman" w:hAnsi="Arial" w:cs="Arial"/>
          <w:iCs/>
          <w:sz w:val="24"/>
          <w:szCs w:val="24"/>
          <w:lang w:eastAsia="ru-RU"/>
        </w:rPr>
        <w:t xml:space="preserve"> </w:t>
      </w:r>
      <w:r w:rsidRPr="00CC4DA5">
        <w:rPr>
          <w:rFonts w:ascii="Arial" w:eastAsia="Times New Roman" w:hAnsi="Arial" w:cs="Arial" w:hint="cs"/>
          <w:iCs/>
          <w:sz w:val="24"/>
          <w:szCs w:val="24"/>
          <w:lang w:eastAsia="ru-RU"/>
        </w:rPr>
        <w:t>алюминиевых</w:t>
      </w:r>
      <w:r w:rsidRPr="00CC4DA5">
        <w:rPr>
          <w:rFonts w:ascii="Arial" w:eastAsia="Times New Roman" w:hAnsi="Arial" w:cs="Arial"/>
          <w:iCs/>
          <w:sz w:val="24"/>
          <w:szCs w:val="24"/>
          <w:lang w:eastAsia="ru-RU"/>
        </w:rPr>
        <w:t xml:space="preserve"> </w:t>
      </w:r>
      <w:r w:rsidRPr="00CC4DA5">
        <w:rPr>
          <w:rFonts w:ascii="Arial" w:eastAsia="Times New Roman" w:hAnsi="Arial" w:cs="Arial" w:hint="cs"/>
          <w:iCs/>
          <w:sz w:val="24"/>
          <w:szCs w:val="24"/>
          <w:lang w:eastAsia="ru-RU"/>
        </w:rPr>
        <w:t>сплавов</w:t>
      </w:r>
      <w:r w:rsidRPr="00CC4DA5">
        <w:rPr>
          <w:rFonts w:ascii="Arial" w:eastAsia="Times New Roman" w:hAnsi="Arial" w:cs="Arial"/>
          <w:iCs/>
          <w:sz w:val="24"/>
          <w:szCs w:val="24"/>
          <w:lang w:eastAsia="ru-RU"/>
        </w:rPr>
        <w:t xml:space="preserve"> </w:t>
      </w:r>
      <w:r w:rsidRPr="00CC4DA5">
        <w:rPr>
          <w:rFonts w:ascii="Arial" w:eastAsia="Times New Roman" w:hAnsi="Arial" w:cs="Arial" w:hint="cs"/>
          <w:iCs/>
          <w:sz w:val="24"/>
          <w:szCs w:val="24"/>
          <w:lang w:eastAsia="ru-RU"/>
        </w:rPr>
        <w:t>для</w:t>
      </w:r>
      <w:r w:rsidRPr="00CC4DA5">
        <w:rPr>
          <w:rFonts w:ascii="Arial" w:eastAsia="Times New Roman" w:hAnsi="Arial" w:cs="Arial"/>
          <w:iCs/>
          <w:sz w:val="24"/>
          <w:szCs w:val="24"/>
          <w:lang w:eastAsia="ru-RU"/>
        </w:rPr>
        <w:t xml:space="preserve"> </w:t>
      </w:r>
      <w:r w:rsidRPr="00CC4DA5">
        <w:rPr>
          <w:rFonts w:ascii="Arial" w:eastAsia="Times New Roman" w:hAnsi="Arial" w:cs="Arial" w:hint="cs"/>
          <w:iCs/>
          <w:sz w:val="24"/>
          <w:szCs w:val="24"/>
          <w:lang w:eastAsia="ru-RU"/>
        </w:rPr>
        <w:t>ограждающих</w:t>
      </w:r>
      <w:r w:rsidRPr="00CC4DA5">
        <w:rPr>
          <w:rFonts w:ascii="Arial" w:eastAsia="Times New Roman" w:hAnsi="Arial" w:cs="Arial"/>
          <w:iCs/>
          <w:sz w:val="24"/>
          <w:szCs w:val="24"/>
          <w:lang w:eastAsia="ru-RU"/>
        </w:rPr>
        <w:t xml:space="preserve"> </w:t>
      </w:r>
      <w:r w:rsidRPr="00CC4DA5">
        <w:rPr>
          <w:rFonts w:ascii="Arial" w:eastAsia="Times New Roman" w:hAnsi="Arial" w:cs="Arial" w:hint="cs"/>
          <w:iCs/>
          <w:sz w:val="24"/>
          <w:szCs w:val="24"/>
          <w:lang w:eastAsia="ru-RU"/>
        </w:rPr>
        <w:t>конструкций</w:t>
      </w:r>
      <w:r w:rsidRPr="00CC4DA5">
        <w:rPr>
          <w:rFonts w:ascii="Arial" w:eastAsia="Times New Roman" w:hAnsi="Arial" w:cs="Arial"/>
          <w:iCs/>
          <w:sz w:val="24"/>
          <w:szCs w:val="24"/>
          <w:lang w:eastAsia="ru-RU"/>
        </w:rPr>
        <w:t xml:space="preserve">. </w:t>
      </w:r>
      <w:r w:rsidRPr="00CC4DA5">
        <w:rPr>
          <w:rFonts w:ascii="Arial" w:eastAsia="Times New Roman" w:hAnsi="Arial" w:cs="Arial" w:hint="cs"/>
          <w:iCs/>
          <w:sz w:val="24"/>
          <w:szCs w:val="24"/>
          <w:lang w:eastAsia="ru-RU"/>
        </w:rPr>
        <w:t>Технические</w:t>
      </w:r>
      <w:r w:rsidRPr="00CC4DA5">
        <w:rPr>
          <w:rFonts w:ascii="Arial" w:eastAsia="Times New Roman" w:hAnsi="Arial" w:cs="Arial"/>
          <w:iCs/>
          <w:sz w:val="24"/>
          <w:szCs w:val="24"/>
          <w:lang w:eastAsia="ru-RU"/>
        </w:rPr>
        <w:t xml:space="preserve"> </w:t>
      </w:r>
      <w:r w:rsidRPr="00CC4DA5">
        <w:rPr>
          <w:rFonts w:ascii="Arial" w:eastAsia="Times New Roman" w:hAnsi="Arial" w:cs="Arial" w:hint="cs"/>
          <w:iCs/>
          <w:sz w:val="24"/>
          <w:szCs w:val="24"/>
          <w:lang w:eastAsia="ru-RU"/>
        </w:rPr>
        <w:t>условия</w:t>
      </w:r>
    </w:p>
    <w:p w14:paraId="1FEA6239" w14:textId="77777777" w:rsidR="00917712" w:rsidRPr="00CC4DA5" w:rsidRDefault="00370864" w:rsidP="003002B6">
      <w:pPr>
        <w:spacing w:after="0" w:line="360" w:lineRule="auto"/>
        <w:ind w:firstLine="510"/>
        <w:jc w:val="both"/>
        <w:rPr>
          <w:rFonts w:ascii="Arial" w:eastAsia="Times New Roman" w:hAnsi="Arial" w:cs="Arial"/>
          <w:sz w:val="24"/>
          <w:szCs w:val="24"/>
          <w:lang w:eastAsia="ru-RU"/>
        </w:rPr>
      </w:pPr>
      <w:hyperlink r:id="rId15" w:history="1">
        <w:r w:rsidR="00E648A4" w:rsidRPr="00CC4DA5">
          <w:rPr>
            <w:rFonts w:ascii="Arial" w:eastAsia="Times New Roman" w:hAnsi="Arial" w:cs="Arial"/>
            <w:sz w:val="24"/>
            <w:szCs w:val="24"/>
            <w:lang w:eastAsia="ru-RU"/>
          </w:rPr>
          <w:t>ГОСТ 12.3.009</w:t>
        </w:r>
      </w:hyperlink>
      <w:r w:rsidR="00E648A4" w:rsidRPr="00CC4DA5">
        <w:rPr>
          <w:rFonts w:ascii="Arial" w:eastAsia="Times New Roman" w:hAnsi="Arial" w:cs="Arial"/>
          <w:sz w:val="24"/>
          <w:szCs w:val="24"/>
          <w:lang w:eastAsia="ru-RU"/>
        </w:rPr>
        <w:t xml:space="preserve"> Система стандартов безопасности труда. Работы погрузочно-разгрузочные. Общие требования безопасности</w:t>
      </w:r>
    </w:p>
    <w:p w14:paraId="7DC6D6AE" w14:textId="77777777" w:rsidR="000A7345" w:rsidRPr="00CC4DA5" w:rsidRDefault="000A7345"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ГОСТ 30494 Здания жилые и общественные. Параметры микроклимата в помещениях</w:t>
      </w:r>
    </w:p>
    <w:p w14:paraId="5026D755" w14:textId="77777777" w:rsidR="00917712" w:rsidRPr="00CC4DA5" w:rsidRDefault="00370864" w:rsidP="003002B6">
      <w:pPr>
        <w:spacing w:after="0" w:line="360" w:lineRule="auto"/>
        <w:ind w:firstLine="510"/>
        <w:jc w:val="both"/>
        <w:rPr>
          <w:rFonts w:ascii="Arial" w:eastAsia="Times New Roman" w:hAnsi="Arial" w:cs="Arial"/>
          <w:sz w:val="24"/>
          <w:szCs w:val="24"/>
          <w:lang w:eastAsia="ru-RU"/>
        </w:rPr>
      </w:pPr>
      <w:hyperlink r:id="rId16" w:history="1">
        <w:r w:rsidR="00E648A4" w:rsidRPr="00CC4DA5">
          <w:rPr>
            <w:rFonts w:ascii="Arial" w:eastAsia="Times New Roman" w:hAnsi="Arial" w:cs="Arial"/>
            <w:sz w:val="24"/>
            <w:szCs w:val="24"/>
            <w:lang w:eastAsia="ru-RU"/>
          </w:rPr>
          <w:t>ГОСТ 12.3.010</w:t>
        </w:r>
      </w:hyperlink>
      <w:r w:rsidR="00E648A4" w:rsidRPr="00CC4DA5">
        <w:rPr>
          <w:rFonts w:ascii="Arial" w:eastAsia="Times New Roman" w:hAnsi="Arial" w:cs="Arial"/>
          <w:sz w:val="24"/>
          <w:szCs w:val="24"/>
          <w:lang w:eastAsia="ru-RU"/>
        </w:rPr>
        <w:t xml:space="preserve"> Система стандартов безопасности труда. Тара производственная. Требования безопасности при эксплуатации</w:t>
      </w:r>
    </w:p>
    <w:p w14:paraId="06F6F4B1" w14:textId="77777777" w:rsidR="00326361" w:rsidRPr="00CC4DA5" w:rsidRDefault="00326361" w:rsidP="00326361">
      <w:pPr>
        <w:spacing w:after="0" w:line="360" w:lineRule="auto"/>
        <w:ind w:firstLine="510"/>
        <w:jc w:val="both"/>
        <w:rPr>
          <w:rFonts w:ascii="Arial" w:hAnsi="Arial" w:cs="Arial"/>
          <w:spacing w:val="2"/>
          <w:sz w:val="24"/>
          <w:szCs w:val="24"/>
        </w:rPr>
      </w:pPr>
      <w:r w:rsidRPr="00C92F66">
        <w:rPr>
          <w:rFonts w:ascii="Arial" w:hAnsi="Arial" w:cs="Arial"/>
          <w:spacing w:val="2"/>
          <w:sz w:val="24"/>
          <w:szCs w:val="24"/>
        </w:rPr>
        <w:lastRenderedPageBreak/>
        <w:t>ГОСТ 12.3.030 Система стандартов безопасности труда. Переработка пластических масс. Требования безопасности</w:t>
      </w:r>
    </w:p>
    <w:p w14:paraId="7D1FB71C" w14:textId="77777777" w:rsidR="009E61B2" w:rsidRPr="00CC4DA5" w:rsidRDefault="009E61B2" w:rsidP="009E61B2">
      <w:pPr>
        <w:pStyle w:val="1"/>
        <w:shd w:val="clear" w:color="auto" w:fill="FFFFFF"/>
        <w:spacing w:before="0" w:beforeAutospacing="0" w:after="0" w:afterAutospacing="0"/>
        <w:ind w:firstLine="510"/>
        <w:jc w:val="both"/>
        <w:textAlignment w:val="baseline"/>
        <w:rPr>
          <w:rFonts w:ascii="Arial" w:hAnsi="Arial" w:cs="Arial"/>
          <w:b w:val="0"/>
          <w:bCs w:val="0"/>
          <w:color w:val="2D2D2D"/>
          <w:spacing w:val="2"/>
          <w:sz w:val="24"/>
          <w:szCs w:val="24"/>
        </w:rPr>
      </w:pPr>
      <w:r w:rsidRPr="00CC4DA5">
        <w:rPr>
          <w:rFonts w:ascii="Arial" w:hAnsi="Arial" w:cs="Arial"/>
          <w:b w:val="0"/>
          <w:bCs w:val="0"/>
          <w:sz w:val="24"/>
          <w:szCs w:val="24"/>
        </w:rPr>
        <w:t xml:space="preserve">ГОСТ 2678 </w:t>
      </w:r>
      <w:r w:rsidRPr="00CC4DA5">
        <w:rPr>
          <w:rFonts w:ascii="Arial" w:hAnsi="Arial" w:cs="Arial"/>
          <w:b w:val="0"/>
          <w:bCs w:val="0"/>
          <w:color w:val="2D2D2D"/>
          <w:spacing w:val="2"/>
          <w:sz w:val="24"/>
          <w:szCs w:val="24"/>
        </w:rPr>
        <w:t>Материалы рулонные кровельные и гидроизоляционные. Методы испытаний</w:t>
      </w:r>
    </w:p>
    <w:p w14:paraId="44C0A834" w14:textId="77777777" w:rsidR="00917712" w:rsidRPr="00CC4DA5" w:rsidRDefault="00370864" w:rsidP="003002B6">
      <w:pPr>
        <w:spacing w:after="0" w:line="360" w:lineRule="auto"/>
        <w:ind w:firstLine="510"/>
        <w:jc w:val="both"/>
        <w:rPr>
          <w:rFonts w:ascii="Arial" w:eastAsia="Times New Roman" w:hAnsi="Arial" w:cs="Arial"/>
          <w:sz w:val="24"/>
          <w:szCs w:val="24"/>
          <w:lang w:eastAsia="ru-RU"/>
        </w:rPr>
      </w:pPr>
      <w:hyperlink r:id="rId17" w:history="1">
        <w:r w:rsidR="00E648A4" w:rsidRPr="00CC4DA5">
          <w:rPr>
            <w:rFonts w:ascii="Arial" w:eastAsia="Times New Roman" w:hAnsi="Arial" w:cs="Arial"/>
            <w:sz w:val="24"/>
            <w:szCs w:val="24"/>
            <w:lang w:eastAsia="ru-RU"/>
          </w:rPr>
          <w:t>ГОСТ 7502</w:t>
        </w:r>
      </w:hyperlink>
      <w:r w:rsidR="00E648A4" w:rsidRPr="00CC4DA5">
        <w:rPr>
          <w:rFonts w:ascii="Arial" w:eastAsia="Times New Roman" w:hAnsi="Arial" w:cs="Arial"/>
          <w:sz w:val="24"/>
          <w:szCs w:val="24"/>
          <w:lang w:eastAsia="ru-RU"/>
        </w:rPr>
        <w:t xml:space="preserve"> Рулетки измерительные металлические. Технические условия</w:t>
      </w:r>
    </w:p>
    <w:p w14:paraId="12C7C28A" w14:textId="77777777" w:rsidR="00917712" w:rsidRPr="00CC4DA5" w:rsidRDefault="00370864" w:rsidP="003002B6">
      <w:pPr>
        <w:spacing w:after="0" w:line="360" w:lineRule="auto"/>
        <w:ind w:firstLine="510"/>
        <w:jc w:val="both"/>
        <w:rPr>
          <w:rFonts w:ascii="Arial" w:eastAsia="Times New Roman" w:hAnsi="Arial" w:cs="Arial"/>
          <w:sz w:val="24"/>
          <w:szCs w:val="24"/>
          <w:lang w:eastAsia="ru-RU"/>
        </w:rPr>
      </w:pPr>
      <w:hyperlink r:id="rId18" w:history="1">
        <w:r w:rsidR="00E648A4" w:rsidRPr="00CC4DA5">
          <w:rPr>
            <w:rFonts w:ascii="Arial" w:eastAsia="Times New Roman" w:hAnsi="Arial" w:cs="Arial"/>
            <w:sz w:val="24"/>
            <w:szCs w:val="24"/>
            <w:lang w:eastAsia="ru-RU"/>
          </w:rPr>
          <w:t>ГОСТ 9142</w:t>
        </w:r>
      </w:hyperlink>
      <w:r w:rsidR="00E648A4" w:rsidRPr="00CC4DA5">
        <w:rPr>
          <w:rFonts w:ascii="Arial" w:eastAsia="Times New Roman" w:hAnsi="Arial" w:cs="Arial"/>
          <w:sz w:val="24"/>
          <w:szCs w:val="24"/>
          <w:lang w:eastAsia="ru-RU"/>
        </w:rPr>
        <w:t xml:space="preserve"> Ящики из гофрированного картона. Общие технические условия</w:t>
      </w:r>
    </w:p>
    <w:p w14:paraId="147ED445" w14:textId="77777777" w:rsidR="0060234B" w:rsidRPr="00CC4DA5" w:rsidRDefault="0060234B"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ГОСТ 18251 Лента клеевая на бумажной основе</w:t>
      </w:r>
      <w:r w:rsidR="00DD5221" w:rsidRPr="00CC4DA5">
        <w:rPr>
          <w:rFonts w:ascii="Arial" w:eastAsia="Times New Roman" w:hAnsi="Arial" w:cs="Arial"/>
          <w:sz w:val="24"/>
          <w:szCs w:val="24"/>
          <w:lang w:eastAsia="ru-RU"/>
        </w:rPr>
        <w:t>. Технические условия</w:t>
      </w:r>
    </w:p>
    <w:p w14:paraId="60A20E04" w14:textId="77777777" w:rsidR="0060234B" w:rsidRPr="00CC4DA5" w:rsidRDefault="0060234B"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ГОСТ 7933 Картон для потребительской тары</w:t>
      </w:r>
      <w:r w:rsidR="00DD5221" w:rsidRPr="00CC4DA5">
        <w:rPr>
          <w:rFonts w:ascii="Arial" w:eastAsia="Times New Roman" w:hAnsi="Arial" w:cs="Arial"/>
          <w:sz w:val="24"/>
          <w:szCs w:val="24"/>
          <w:lang w:eastAsia="ru-RU"/>
        </w:rPr>
        <w:t>. Общие технические условия</w:t>
      </w:r>
    </w:p>
    <w:p w14:paraId="44009D13" w14:textId="77777777" w:rsidR="00DD5221" w:rsidRPr="00CC4DA5" w:rsidRDefault="00DD5221"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ГОСТ 6290 Бумага пачечная двухслойная для упаковывания папирос и сигарет. Технические усл</w:t>
      </w:r>
      <w:r w:rsidR="00494EE3" w:rsidRPr="00CC4DA5">
        <w:rPr>
          <w:rFonts w:ascii="Arial" w:eastAsia="Times New Roman" w:hAnsi="Arial" w:cs="Arial"/>
          <w:sz w:val="24"/>
          <w:szCs w:val="24"/>
          <w:lang w:eastAsia="ru-RU"/>
        </w:rPr>
        <w:t>о</w:t>
      </w:r>
      <w:r w:rsidRPr="00CC4DA5">
        <w:rPr>
          <w:rFonts w:ascii="Arial" w:eastAsia="Times New Roman" w:hAnsi="Arial" w:cs="Arial"/>
          <w:sz w:val="24"/>
          <w:szCs w:val="24"/>
          <w:lang w:eastAsia="ru-RU"/>
        </w:rPr>
        <w:t>вия</w:t>
      </w:r>
    </w:p>
    <w:p w14:paraId="6696B1C6" w14:textId="77777777" w:rsidR="00494EE3" w:rsidRPr="00CC4DA5" w:rsidRDefault="00494EE3"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ГОСТ 10354 Пленка полиэтиленовая. Технические условия</w:t>
      </w:r>
    </w:p>
    <w:p w14:paraId="3E2EEAE5" w14:textId="77777777" w:rsidR="00494EE3" w:rsidRPr="00CC4DA5" w:rsidRDefault="00494EE3"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 xml:space="preserve">ГОСТ 15846 </w:t>
      </w:r>
      <w:r w:rsidRPr="00CC4DA5">
        <w:rPr>
          <w:rFonts w:ascii="Arial" w:eastAsia="Times New Roman" w:hAnsi="Arial" w:cs="Arial" w:hint="cs"/>
          <w:sz w:val="24"/>
          <w:szCs w:val="24"/>
          <w:lang w:eastAsia="ru-RU"/>
        </w:rPr>
        <w:t>Продукция</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отправляемая</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в</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районы</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Крайнего</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Севера</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и</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приравненные</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к</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ним</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местности</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Упаковка</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маркировка</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транспортирование</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и</w:t>
      </w:r>
      <w:r w:rsidRPr="00CC4DA5">
        <w:rPr>
          <w:rFonts w:ascii="Arial" w:eastAsia="Times New Roman" w:hAnsi="Arial" w:cs="Arial"/>
          <w:sz w:val="24"/>
          <w:szCs w:val="24"/>
          <w:lang w:eastAsia="ru-RU"/>
        </w:rPr>
        <w:t xml:space="preserve"> </w:t>
      </w:r>
      <w:r w:rsidRPr="00CC4DA5">
        <w:rPr>
          <w:rFonts w:ascii="Arial" w:eastAsia="Times New Roman" w:hAnsi="Arial" w:cs="Arial" w:hint="cs"/>
          <w:sz w:val="24"/>
          <w:szCs w:val="24"/>
          <w:lang w:eastAsia="ru-RU"/>
        </w:rPr>
        <w:t>хранение</w:t>
      </w:r>
    </w:p>
    <w:p w14:paraId="28F63799" w14:textId="77777777" w:rsidR="00DA3954" w:rsidRPr="00CC4DA5" w:rsidRDefault="00DA3954"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ГОСТ 26623 Материалы и изделия текстильные. Обозначения по содержанию сырья</w:t>
      </w:r>
    </w:p>
    <w:p w14:paraId="08BFAB59" w14:textId="77777777" w:rsidR="00DA3954" w:rsidRPr="00CC4DA5" w:rsidRDefault="00DA3954" w:rsidP="00DA3954">
      <w:pPr>
        <w:spacing w:after="0" w:line="360" w:lineRule="auto"/>
        <w:ind w:firstLine="510"/>
        <w:jc w:val="both"/>
        <w:rPr>
          <w:rFonts w:ascii="Arial" w:eastAsia="Times New Roman" w:hAnsi="Arial" w:cs="Arial"/>
          <w:sz w:val="24"/>
          <w:szCs w:val="24"/>
          <w:lang w:eastAsia="ru-RU"/>
        </w:rPr>
      </w:pPr>
      <w:r w:rsidRPr="00CC4DA5">
        <w:rPr>
          <w:rFonts w:ascii="Arial" w:hAnsi="Arial" w:cs="Arial"/>
        </w:rPr>
        <w:t>ГОСТ 24597Пакеты тарно-штучных грузов. Основные параметры и размеры</w:t>
      </w:r>
    </w:p>
    <w:p w14:paraId="3C1D22BD" w14:textId="77777777" w:rsidR="00DD5221" w:rsidRPr="00CC4DA5" w:rsidRDefault="00DD5221"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ГОСТ 7376 Картон гофрированный. Общие технические условия</w:t>
      </w:r>
    </w:p>
    <w:p w14:paraId="44CA8959" w14:textId="77777777" w:rsidR="00D14B8E" w:rsidRPr="00CC4DA5" w:rsidRDefault="00D14B8E" w:rsidP="003002B6">
      <w:pPr>
        <w:spacing w:after="0" w:line="360" w:lineRule="auto"/>
        <w:ind w:firstLine="510"/>
        <w:jc w:val="both"/>
        <w:rPr>
          <w:rFonts w:ascii="Arial" w:hAnsi="Arial" w:cs="Arial"/>
          <w:spacing w:val="2"/>
          <w:sz w:val="24"/>
          <w:szCs w:val="24"/>
        </w:rPr>
      </w:pPr>
      <w:r w:rsidRPr="00CC4DA5">
        <w:rPr>
          <w:rFonts w:ascii="Arial" w:hAnsi="Arial" w:cs="Arial"/>
          <w:spacing w:val="2"/>
          <w:sz w:val="24"/>
          <w:szCs w:val="24"/>
        </w:rPr>
        <w:t>ГОСТ 12088 Материалы текстильные и изделия из них. Метод определения воздухопроницаемости</w:t>
      </w:r>
    </w:p>
    <w:p w14:paraId="16185F39" w14:textId="77777777" w:rsidR="00A95BF9" w:rsidRPr="00CC4DA5" w:rsidRDefault="00A95BF9" w:rsidP="003002B6">
      <w:pPr>
        <w:spacing w:after="0" w:line="360" w:lineRule="auto"/>
        <w:ind w:firstLine="510"/>
        <w:jc w:val="both"/>
        <w:rPr>
          <w:rFonts w:ascii="Arial" w:hAnsi="Arial" w:cs="Arial"/>
          <w:spacing w:val="2"/>
          <w:sz w:val="24"/>
          <w:szCs w:val="24"/>
        </w:rPr>
      </w:pPr>
      <w:r w:rsidRPr="00CC4DA5">
        <w:rPr>
          <w:rFonts w:ascii="Arial" w:hAnsi="Arial" w:cs="Arial"/>
          <w:spacing w:val="2"/>
          <w:sz w:val="24"/>
          <w:szCs w:val="24"/>
        </w:rPr>
        <w:t>ГОСТ Р 51032 Материалы строительные. Метод испытания на распространение пламени</w:t>
      </w:r>
    </w:p>
    <w:p w14:paraId="4009C3CE" w14:textId="77777777" w:rsidR="00D14B8E" w:rsidRPr="00CC4DA5" w:rsidRDefault="00D14B8E" w:rsidP="003002B6">
      <w:pPr>
        <w:pStyle w:val="1"/>
        <w:shd w:val="clear" w:color="auto" w:fill="FFFFFF"/>
        <w:spacing w:before="0" w:beforeAutospacing="0" w:after="0" w:afterAutospacing="0" w:line="360" w:lineRule="auto"/>
        <w:ind w:firstLine="510"/>
        <w:jc w:val="both"/>
        <w:textAlignment w:val="baseline"/>
        <w:rPr>
          <w:rFonts w:ascii="Arial" w:hAnsi="Arial" w:cs="Arial"/>
          <w:b w:val="0"/>
          <w:bCs w:val="0"/>
          <w:spacing w:val="2"/>
          <w:sz w:val="24"/>
          <w:szCs w:val="24"/>
        </w:rPr>
      </w:pPr>
      <w:r w:rsidRPr="00CC4DA5">
        <w:rPr>
          <w:rFonts w:ascii="Arial" w:hAnsi="Arial" w:cs="Arial"/>
          <w:b w:val="0"/>
          <w:bCs w:val="0"/>
          <w:spacing w:val="2"/>
          <w:sz w:val="24"/>
          <w:szCs w:val="24"/>
        </w:rPr>
        <w:t>ГОСТ 23499 Материалы и изделия звукоизоляционные и звукопоглощающие строительные. Общие технические условия</w:t>
      </w:r>
    </w:p>
    <w:p w14:paraId="51A99538" w14:textId="77777777" w:rsidR="0060234B" w:rsidRPr="00CC4DA5" w:rsidRDefault="0060234B" w:rsidP="003002B6">
      <w:pPr>
        <w:pStyle w:val="1"/>
        <w:shd w:val="clear" w:color="auto" w:fill="FFFFFF"/>
        <w:spacing w:before="0" w:beforeAutospacing="0" w:after="0" w:afterAutospacing="0" w:line="360" w:lineRule="auto"/>
        <w:ind w:firstLine="510"/>
        <w:jc w:val="both"/>
        <w:textAlignment w:val="baseline"/>
        <w:rPr>
          <w:rFonts w:ascii="Arial" w:hAnsi="Arial" w:cs="Arial"/>
          <w:b w:val="0"/>
          <w:bCs w:val="0"/>
          <w:spacing w:val="2"/>
          <w:sz w:val="24"/>
          <w:szCs w:val="24"/>
        </w:rPr>
      </w:pPr>
      <w:r w:rsidRPr="00CC4DA5">
        <w:rPr>
          <w:rFonts w:ascii="Arial" w:hAnsi="Arial" w:cs="Arial"/>
          <w:b w:val="0"/>
          <w:bCs w:val="0"/>
          <w:spacing w:val="2"/>
          <w:sz w:val="24"/>
          <w:szCs w:val="24"/>
        </w:rPr>
        <w:t>ГОСТ 12302 Пакеты из полимерных пленок и комбинированных материалов</w:t>
      </w:r>
      <w:r w:rsidR="00DD5221" w:rsidRPr="00CC4DA5">
        <w:rPr>
          <w:rFonts w:ascii="Arial" w:hAnsi="Arial" w:cs="Arial"/>
          <w:b w:val="0"/>
          <w:bCs w:val="0"/>
          <w:spacing w:val="2"/>
          <w:sz w:val="24"/>
          <w:szCs w:val="24"/>
        </w:rPr>
        <w:t>. Общие технические условия</w:t>
      </w:r>
    </w:p>
    <w:p w14:paraId="71CE67F2" w14:textId="77777777" w:rsidR="0060234B" w:rsidRPr="00CC4DA5" w:rsidRDefault="0060234B" w:rsidP="003002B6">
      <w:pPr>
        <w:pStyle w:val="1"/>
        <w:shd w:val="clear" w:color="auto" w:fill="FFFFFF"/>
        <w:spacing w:before="0" w:beforeAutospacing="0" w:after="0" w:afterAutospacing="0" w:line="360" w:lineRule="auto"/>
        <w:ind w:firstLine="510"/>
        <w:jc w:val="both"/>
        <w:textAlignment w:val="baseline"/>
        <w:rPr>
          <w:rFonts w:ascii="Arial" w:hAnsi="Arial" w:cs="Arial"/>
          <w:b w:val="0"/>
          <w:bCs w:val="0"/>
          <w:spacing w:val="2"/>
          <w:sz w:val="24"/>
          <w:szCs w:val="24"/>
        </w:rPr>
      </w:pPr>
      <w:r w:rsidRPr="00CC4DA5">
        <w:rPr>
          <w:rFonts w:ascii="Arial" w:hAnsi="Arial" w:cs="Arial"/>
          <w:b w:val="0"/>
          <w:bCs w:val="0"/>
          <w:spacing w:val="2"/>
          <w:sz w:val="24"/>
          <w:szCs w:val="24"/>
        </w:rPr>
        <w:t>ГОСТ 12301 Коробки из картона, бумаги и комбинированных материалов</w:t>
      </w:r>
      <w:r w:rsidR="00DD5221" w:rsidRPr="00CC4DA5">
        <w:rPr>
          <w:rFonts w:ascii="Arial" w:hAnsi="Arial" w:cs="Arial"/>
          <w:b w:val="0"/>
          <w:bCs w:val="0"/>
          <w:spacing w:val="2"/>
          <w:sz w:val="24"/>
          <w:szCs w:val="24"/>
        </w:rPr>
        <w:t>. Общие технические условия</w:t>
      </w:r>
    </w:p>
    <w:p w14:paraId="1676B09E" w14:textId="77777777" w:rsidR="0060234B" w:rsidRPr="00CC4DA5" w:rsidRDefault="0060234B" w:rsidP="003002B6">
      <w:pPr>
        <w:pStyle w:val="1"/>
        <w:shd w:val="clear" w:color="auto" w:fill="FFFFFF"/>
        <w:spacing w:before="0" w:beforeAutospacing="0" w:after="0" w:afterAutospacing="0" w:line="360" w:lineRule="auto"/>
        <w:ind w:firstLine="510"/>
        <w:jc w:val="both"/>
        <w:textAlignment w:val="baseline"/>
        <w:rPr>
          <w:rFonts w:ascii="Arial" w:hAnsi="Arial" w:cs="Arial"/>
          <w:b w:val="0"/>
          <w:bCs w:val="0"/>
          <w:spacing w:val="2"/>
          <w:sz w:val="24"/>
          <w:szCs w:val="24"/>
        </w:rPr>
      </w:pPr>
      <w:r w:rsidRPr="00CC4DA5">
        <w:rPr>
          <w:rFonts w:ascii="Arial" w:hAnsi="Arial" w:cs="Arial"/>
          <w:b w:val="0"/>
          <w:bCs w:val="0"/>
          <w:spacing w:val="2"/>
          <w:sz w:val="24"/>
          <w:szCs w:val="24"/>
        </w:rPr>
        <w:t>ГОСТ 12303 Пачки из картона, бумаги и комбинированных материалов</w:t>
      </w:r>
      <w:r w:rsidR="00DD5221" w:rsidRPr="00CC4DA5">
        <w:rPr>
          <w:rFonts w:ascii="Arial" w:hAnsi="Arial" w:cs="Arial"/>
          <w:b w:val="0"/>
          <w:bCs w:val="0"/>
          <w:spacing w:val="2"/>
          <w:sz w:val="24"/>
          <w:szCs w:val="24"/>
        </w:rPr>
        <w:t>. Общие технические условия</w:t>
      </w:r>
    </w:p>
    <w:p w14:paraId="6262610F" w14:textId="77777777" w:rsidR="0060234B" w:rsidRPr="00CC4DA5" w:rsidRDefault="0060234B" w:rsidP="003002B6">
      <w:pPr>
        <w:pStyle w:val="1"/>
        <w:shd w:val="clear" w:color="auto" w:fill="FFFFFF"/>
        <w:spacing w:before="0" w:beforeAutospacing="0" w:after="0" w:afterAutospacing="0" w:line="360" w:lineRule="auto"/>
        <w:ind w:firstLine="510"/>
        <w:jc w:val="both"/>
        <w:textAlignment w:val="baseline"/>
        <w:rPr>
          <w:rFonts w:ascii="Arial" w:hAnsi="Arial" w:cs="Arial"/>
          <w:b w:val="0"/>
          <w:bCs w:val="0"/>
          <w:spacing w:val="2"/>
          <w:sz w:val="24"/>
          <w:szCs w:val="24"/>
        </w:rPr>
      </w:pPr>
      <w:r w:rsidRPr="00CC4DA5">
        <w:rPr>
          <w:rFonts w:ascii="Arial" w:hAnsi="Arial" w:cs="Arial"/>
          <w:b w:val="0"/>
          <w:bCs w:val="0"/>
          <w:spacing w:val="2"/>
          <w:sz w:val="24"/>
          <w:szCs w:val="24"/>
        </w:rPr>
        <w:t>ГОСТ 13514 Ящики из гофрированного картона для продукции легкой промышленности</w:t>
      </w:r>
      <w:r w:rsidR="00DD5221" w:rsidRPr="00CC4DA5">
        <w:rPr>
          <w:rFonts w:ascii="Arial" w:hAnsi="Arial" w:cs="Arial"/>
          <w:b w:val="0"/>
          <w:bCs w:val="0"/>
          <w:spacing w:val="2"/>
          <w:sz w:val="24"/>
          <w:szCs w:val="24"/>
        </w:rPr>
        <w:t>. Технические условия</w:t>
      </w:r>
    </w:p>
    <w:p w14:paraId="7332571C" w14:textId="77777777" w:rsidR="007F2BA3" w:rsidRPr="00CC4DA5" w:rsidRDefault="0078671F" w:rsidP="003002B6">
      <w:pPr>
        <w:spacing w:after="0" w:line="360" w:lineRule="auto"/>
        <w:ind w:firstLine="510"/>
        <w:jc w:val="both"/>
        <w:rPr>
          <w:rFonts w:ascii="Arial" w:hAnsi="Arial" w:cs="Arial"/>
          <w:sz w:val="24"/>
          <w:szCs w:val="24"/>
        </w:rPr>
      </w:pPr>
      <w:r w:rsidRPr="00CC4DA5">
        <w:rPr>
          <w:rFonts w:ascii="Arial" w:hAnsi="Arial" w:cs="Arial"/>
          <w:spacing w:val="2"/>
          <w:sz w:val="24"/>
          <w:szCs w:val="24"/>
        </w:rPr>
        <w:t>ГОСТ 25898 Материалы и изделия строительные. Методы определения паропроницаемости и сопротивления паропроницанию</w:t>
      </w:r>
    </w:p>
    <w:p w14:paraId="6D44C521" w14:textId="2B3B3F21" w:rsidR="00D14B8E" w:rsidRPr="00CC4DA5" w:rsidRDefault="00370864" w:rsidP="003002B6">
      <w:pPr>
        <w:spacing w:after="0" w:line="360" w:lineRule="auto"/>
        <w:ind w:firstLine="510"/>
        <w:jc w:val="both"/>
        <w:rPr>
          <w:rFonts w:ascii="Arial" w:eastAsia="Times New Roman" w:hAnsi="Arial" w:cs="Arial"/>
          <w:sz w:val="24"/>
          <w:szCs w:val="24"/>
          <w:lang w:eastAsia="ru-RU"/>
        </w:rPr>
      </w:pPr>
      <w:hyperlink r:id="rId19" w:history="1">
        <w:r w:rsidR="00D14B8E" w:rsidRPr="00CC4DA5">
          <w:rPr>
            <w:rFonts w:ascii="Arial" w:eastAsia="Times New Roman" w:hAnsi="Arial" w:cs="Arial"/>
            <w:sz w:val="24"/>
            <w:szCs w:val="24"/>
            <w:lang w:eastAsia="ru-RU"/>
          </w:rPr>
          <w:t>ГОСТ 30244</w:t>
        </w:r>
      </w:hyperlink>
      <w:r w:rsidR="00D14B8E" w:rsidRPr="00CC4DA5">
        <w:rPr>
          <w:rFonts w:ascii="Arial" w:eastAsia="Times New Roman" w:hAnsi="Arial" w:cs="Arial"/>
          <w:sz w:val="24"/>
          <w:szCs w:val="24"/>
          <w:lang w:eastAsia="ru-RU"/>
        </w:rPr>
        <w:t xml:space="preserve"> Материалы строительные. Методы испытаний на горючесть</w:t>
      </w:r>
    </w:p>
    <w:p w14:paraId="024B7BDA" w14:textId="77777777" w:rsidR="00917712" w:rsidRPr="00CC4DA5" w:rsidRDefault="00370864" w:rsidP="003002B6">
      <w:pPr>
        <w:spacing w:after="0" w:line="360" w:lineRule="auto"/>
        <w:ind w:firstLine="510"/>
        <w:jc w:val="both"/>
        <w:rPr>
          <w:rFonts w:ascii="Arial" w:eastAsia="Times New Roman" w:hAnsi="Arial" w:cs="Arial"/>
          <w:sz w:val="24"/>
          <w:szCs w:val="24"/>
          <w:lang w:eastAsia="ru-RU"/>
        </w:rPr>
      </w:pPr>
      <w:hyperlink r:id="rId20" w:history="1">
        <w:r w:rsidR="00E648A4" w:rsidRPr="00CC4DA5">
          <w:rPr>
            <w:rFonts w:ascii="Arial" w:eastAsia="Times New Roman" w:hAnsi="Arial" w:cs="Arial"/>
            <w:sz w:val="24"/>
            <w:szCs w:val="24"/>
            <w:lang w:eastAsia="ru-RU"/>
          </w:rPr>
          <w:t>ГОСТ 30402</w:t>
        </w:r>
      </w:hyperlink>
      <w:r w:rsidR="00E648A4" w:rsidRPr="00CC4DA5">
        <w:rPr>
          <w:rFonts w:ascii="Arial" w:eastAsia="Times New Roman" w:hAnsi="Arial" w:cs="Arial"/>
          <w:sz w:val="24"/>
          <w:szCs w:val="24"/>
          <w:lang w:eastAsia="ru-RU"/>
        </w:rPr>
        <w:t xml:space="preserve"> Материалы строительные. Метод испытания на воспламеняемость</w:t>
      </w:r>
    </w:p>
    <w:p w14:paraId="24DB0D39" w14:textId="389214B8" w:rsidR="00917712" w:rsidRPr="00CC4DA5" w:rsidRDefault="00370864" w:rsidP="003002B6">
      <w:pPr>
        <w:spacing w:after="0" w:line="360" w:lineRule="auto"/>
        <w:ind w:firstLine="510"/>
        <w:jc w:val="both"/>
        <w:rPr>
          <w:rFonts w:ascii="Arial" w:eastAsia="Times New Roman" w:hAnsi="Arial" w:cs="Arial"/>
          <w:sz w:val="24"/>
          <w:szCs w:val="24"/>
          <w:lang w:eastAsia="ru-RU"/>
        </w:rPr>
      </w:pPr>
      <w:hyperlink r:id="rId21" w:history="1">
        <w:r w:rsidR="00E648A4" w:rsidRPr="00CC4DA5">
          <w:rPr>
            <w:rFonts w:ascii="Arial" w:eastAsia="Times New Roman" w:hAnsi="Arial" w:cs="Arial"/>
            <w:sz w:val="24"/>
            <w:szCs w:val="24"/>
            <w:lang w:eastAsia="ru-RU"/>
          </w:rPr>
          <w:t>ГОСТ 31899</w:t>
        </w:r>
        <w:r w:rsidR="009E61B2" w:rsidRPr="00CC4DA5">
          <w:rPr>
            <w:rFonts w:ascii="Arial" w:eastAsia="Times New Roman" w:hAnsi="Arial" w:cs="Arial"/>
            <w:sz w:val="24"/>
            <w:szCs w:val="24"/>
            <w:lang w:eastAsia="ru-RU"/>
          </w:rPr>
          <w:t>-</w:t>
        </w:r>
        <w:r w:rsidR="00E648A4" w:rsidRPr="00CC4DA5">
          <w:rPr>
            <w:rFonts w:ascii="Arial" w:eastAsia="Times New Roman" w:hAnsi="Arial" w:cs="Arial"/>
            <w:sz w:val="24"/>
            <w:szCs w:val="24"/>
            <w:lang w:eastAsia="ru-RU"/>
          </w:rPr>
          <w:t>2</w:t>
        </w:r>
      </w:hyperlink>
      <w:r w:rsidR="00E648A4" w:rsidRPr="00CC4DA5">
        <w:rPr>
          <w:rFonts w:ascii="Arial" w:eastAsia="Times New Roman" w:hAnsi="Arial" w:cs="Arial"/>
          <w:sz w:val="24"/>
          <w:szCs w:val="24"/>
          <w:lang w:eastAsia="ru-RU"/>
        </w:rPr>
        <w:t xml:space="preserve"> (EN 12311-2:2000) Материалы кровельные и гидроизоляционные гибкие полимерные (термопластичные или эластомерные). Методы определения деформативно-прочностных свойств</w:t>
      </w:r>
    </w:p>
    <w:p w14:paraId="029711F0" w14:textId="77777777" w:rsidR="00DD3814" w:rsidRPr="00CC4DA5" w:rsidRDefault="00DD3814" w:rsidP="003002B6">
      <w:pPr>
        <w:pStyle w:val="1"/>
        <w:spacing w:before="0" w:beforeAutospacing="0" w:after="105" w:afterAutospacing="0" w:line="360" w:lineRule="auto"/>
        <w:ind w:firstLine="510"/>
        <w:jc w:val="both"/>
        <w:rPr>
          <w:rFonts w:ascii="Arial" w:hAnsi="Arial" w:cs="Arial"/>
          <w:b w:val="0"/>
          <w:bCs w:val="0"/>
          <w:sz w:val="24"/>
          <w:szCs w:val="24"/>
        </w:rPr>
      </w:pPr>
      <w:r w:rsidRPr="00CC4DA5">
        <w:rPr>
          <w:rFonts w:ascii="Arial" w:hAnsi="Arial" w:cs="Arial"/>
          <w:b w:val="0"/>
          <w:bCs w:val="0"/>
          <w:sz w:val="24"/>
          <w:szCs w:val="24"/>
        </w:rPr>
        <w:t>ГОСТ EN 410 Стекло и изделия из него. Методы определения оптических характеристик. Определение световых и солнечных характеристик</w:t>
      </w:r>
    </w:p>
    <w:p w14:paraId="7897E094" w14:textId="77777777" w:rsidR="00917712" w:rsidRPr="00CC4DA5" w:rsidRDefault="00370864" w:rsidP="003002B6">
      <w:pPr>
        <w:spacing w:after="0" w:line="360" w:lineRule="auto"/>
        <w:ind w:firstLine="510"/>
        <w:jc w:val="both"/>
        <w:rPr>
          <w:rFonts w:ascii="Arial" w:eastAsia="Times New Roman" w:hAnsi="Arial" w:cs="Arial"/>
          <w:sz w:val="24"/>
          <w:szCs w:val="24"/>
          <w:lang w:eastAsia="ru-RU"/>
        </w:rPr>
      </w:pPr>
      <w:hyperlink r:id="rId22" w:history="1">
        <w:r w:rsidR="00E648A4" w:rsidRPr="00CC4DA5">
          <w:rPr>
            <w:rFonts w:ascii="Arial" w:eastAsia="Times New Roman" w:hAnsi="Arial" w:cs="Arial"/>
            <w:sz w:val="24"/>
            <w:szCs w:val="24"/>
            <w:lang w:eastAsia="ru-RU"/>
          </w:rPr>
          <w:t>ГОСТ EN 1296</w:t>
        </w:r>
      </w:hyperlink>
      <w:r w:rsidR="00E648A4" w:rsidRPr="00CC4DA5">
        <w:rPr>
          <w:rFonts w:ascii="Arial" w:eastAsia="Times New Roman" w:hAnsi="Arial" w:cs="Arial"/>
          <w:sz w:val="24"/>
          <w:szCs w:val="24"/>
          <w:lang w:eastAsia="ru-RU"/>
        </w:rPr>
        <w:t xml:space="preserve"> Материалы кровельные и гидроизоляционные гибкие битумосодержащие и полимерные (термопластичные или эластомерные). Метод искусственного термического старения</w:t>
      </w:r>
    </w:p>
    <w:p w14:paraId="758F770A" w14:textId="77777777" w:rsidR="00917712" w:rsidRPr="00CC4DA5" w:rsidRDefault="00370864" w:rsidP="003002B6">
      <w:pPr>
        <w:spacing w:after="0" w:line="360" w:lineRule="auto"/>
        <w:ind w:firstLine="510"/>
        <w:jc w:val="both"/>
        <w:rPr>
          <w:rFonts w:ascii="Arial" w:eastAsia="Times New Roman" w:hAnsi="Arial" w:cs="Arial"/>
          <w:sz w:val="24"/>
          <w:szCs w:val="24"/>
          <w:lang w:eastAsia="ru-RU"/>
        </w:rPr>
      </w:pPr>
      <w:hyperlink r:id="rId23" w:history="1">
        <w:r w:rsidR="00E648A4" w:rsidRPr="00CC4DA5">
          <w:rPr>
            <w:rFonts w:ascii="Arial" w:eastAsia="Times New Roman" w:hAnsi="Arial" w:cs="Arial"/>
            <w:sz w:val="24"/>
            <w:szCs w:val="24"/>
            <w:lang w:eastAsia="ru-RU"/>
          </w:rPr>
          <w:t>ГОСТ EN 1849-2</w:t>
        </w:r>
      </w:hyperlink>
      <w:r w:rsidR="00E648A4" w:rsidRPr="00CC4DA5">
        <w:rPr>
          <w:rFonts w:ascii="Arial" w:eastAsia="Times New Roman" w:hAnsi="Arial" w:cs="Arial"/>
          <w:sz w:val="24"/>
          <w:szCs w:val="24"/>
          <w:lang w:eastAsia="ru-RU"/>
        </w:rPr>
        <w:t xml:space="preserve"> Материалы кровельные и гидроизоляционные гибкие полимерные (термопластичные или эластомерные). Методы определения толщины и массы на единицу площади</w:t>
      </w:r>
    </w:p>
    <w:p w14:paraId="1BD6B358" w14:textId="77777777" w:rsidR="00917712" w:rsidRPr="00CC4DA5" w:rsidRDefault="00370864" w:rsidP="003002B6">
      <w:pPr>
        <w:spacing w:after="0" w:line="360" w:lineRule="auto"/>
        <w:ind w:firstLine="510"/>
        <w:jc w:val="both"/>
        <w:rPr>
          <w:rFonts w:ascii="Arial" w:eastAsia="Times New Roman" w:hAnsi="Arial" w:cs="Arial"/>
          <w:sz w:val="24"/>
          <w:szCs w:val="24"/>
          <w:lang w:eastAsia="ru-RU"/>
        </w:rPr>
      </w:pPr>
      <w:hyperlink r:id="rId24" w:history="1">
        <w:r w:rsidR="00E648A4" w:rsidRPr="00CC4DA5">
          <w:rPr>
            <w:rFonts w:ascii="Arial" w:eastAsia="Times New Roman" w:hAnsi="Arial" w:cs="Arial"/>
            <w:sz w:val="24"/>
            <w:szCs w:val="24"/>
            <w:lang w:eastAsia="ru-RU"/>
          </w:rPr>
          <w:t>ГОСТ EN 1850-2</w:t>
        </w:r>
      </w:hyperlink>
      <w:r w:rsidR="00E648A4" w:rsidRPr="00CC4DA5">
        <w:rPr>
          <w:rFonts w:ascii="Arial" w:eastAsia="Times New Roman" w:hAnsi="Arial" w:cs="Arial"/>
          <w:sz w:val="24"/>
          <w:szCs w:val="24"/>
          <w:lang w:eastAsia="ru-RU"/>
        </w:rPr>
        <w:t xml:space="preserve"> Материалы кровельные и гидроизоляционные гибкие полимерные (термопластичные или эластомерные). Метод определения видимых дефектов</w:t>
      </w:r>
    </w:p>
    <w:p w14:paraId="16AB026D" w14:textId="77777777" w:rsidR="00917712" w:rsidRPr="00CC4DA5" w:rsidRDefault="00370864" w:rsidP="003002B6">
      <w:pPr>
        <w:spacing w:after="0" w:line="360" w:lineRule="auto"/>
        <w:ind w:firstLine="510"/>
        <w:jc w:val="both"/>
        <w:rPr>
          <w:rFonts w:ascii="Arial" w:eastAsia="Times New Roman" w:hAnsi="Arial" w:cs="Arial"/>
          <w:sz w:val="24"/>
          <w:szCs w:val="24"/>
          <w:lang w:eastAsia="ru-RU"/>
        </w:rPr>
      </w:pPr>
      <w:hyperlink r:id="rId25" w:history="1">
        <w:r w:rsidR="00E648A4" w:rsidRPr="00CC4DA5">
          <w:rPr>
            <w:rFonts w:ascii="Arial" w:eastAsia="Times New Roman" w:hAnsi="Arial" w:cs="Arial"/>
            <w:sz w:val="24"/>
            <w:szCs w:val="24"/>
            <w:lang w:eastAsia="ru-RU"/>
          </w:rPr>
          <w:t>ГОСТ EN 1928</w:t>
        </w:r>
      </w:hyperlink>
      <w:r w:rsidR="00E648A4" w:rsidRPr="00CC4DA5">
        <w:rPr>
          <w:rFonts w:ascii="Arial" w:eastAsia="Times New Roman" w:hAnsi="Arial" w:cs="Arial"/>
          <w:sz w:val="24"/>
          <w:szCs w:val="24"/>
          <w:lang w:eastAsia="ru-RU"/>
        </w:rPr>
        <w:t xml:space="preserve"> Материалы кровельные и гидроизоляционные гибкие битумосодержащие и полимерные (термопластичные или эластомерные). Метод определения водонепроницаемости</w:t>
      </w:r>
    </w:p>
    <w:p w14:paraId="3988BFB4" w14:textId="77777777" w:rsidR="00917712" w:rsidRPr="00CC4DA5" w:rsidRDefault="00370864" w:rsidP="003002B6">
      <w:pPr>
        <w:spacing w:after="0" w:line="360" w:lineRule="auto"/>
        <w:ind w:firstLine="510"/>
        <w:jc w:val="both"/>
        <w:rPr>
          <w:rFonts w:ascii="Arial" w:eastAsia="Times New Roman" w:hAnsi="Arial" w:cs="Arial"/>
          <w:sz w:val="24"/>
          <w:szCs w:val="24"/>
          <w:lang w:eastAsia="ru-RU"/>
        </w:rPr>
      </w:pPr>
      <w:hyperlink r:id="rId26" w:history="1">
        <w:r w:rsidR="00E648A4" w:rsidRPr="00CC4DA5">
          <w:rPr>
            <w:rFonts w:ascii="Arial" w:eastAsia="Times New Roman" w:hAnsi="Arial" w:cs="Arial"/>
            <w:sz w:val="24"/>
            <w:szCs w:val="24"/>
            <w:lang w:eastAsia="ru-RU"/>
          </w:rPr>
          <w:t>ГОСТ EN 13416</w:t>
        </w:r>
      </w:hyperlink>
      <w:r w:rsidR="00E648A4" w:rsidRPr="00CC4DA5">
        <w:rPr>
          <w:rFonts w:ascii="Arial" w:eastAsia="Times New Roman" w:hAnsi="Arial" w:cs="Arial"/>
          <w:sz w:val="24"/>
          <w:szCs w:val="24"/>
          <w:lang w:eastAsia="ru-RU"/>
        </w:rPr>
        <w:t xml:space="preserve"> Материалы кровельные и гидроизоляционные гибкие битумосодержащие и полимерные (термопластичные или эластомерные). Правила отбора образцов</w:t>
      </w:r>
    </w:p>
    <w:p w14:paraId="4E2F2765" w14:textId="77777777" w:rsidR="009E61B2" w:rsidRPr="00CC4DA5" w:rsidRDefault="009E61B2" w:rsidP="009E61B2">
      <w:pPr>
        <w:pStyle w:val="1"/>
        <w:shd w:val="clear" w:color="auto" w:fill="FFFFFF"/>
        <w:spacing w:before="0" w:beforeAutospacing="0" w:after="0" w:afterAutospacing="0"/>
        <w:ind w:firstLine="510"/>
        <w:jc w:val="both"/>
        <w:textAlignment w:val="baseline"/>
        <w:rPr>
          <w:rFonts w:ascii="Arial" w:hAnsi="Arial" w:cs="Arial"/>
          <w:b w:val="0"/>
          <w:bCs w:val="0"/>
          <w:color w:val="2D2D2D"/>
          <w:spacing w:val="2"/>
          <w:sz w:val="24"/>
          <w:szCs w:val="24"/>
        </w:rPr>
      </w:pPr>
      <w:r w:rsidRPr="00CC4DA5">
        <w:rPr>
          <w:rFonts w:ascii="Arial" w:hAnsi="Arial" w:cs="Arial"/>
          <w:b w:val="0"/>
          <w:bCs w:val="0"/>
          <w:sz w:val="24"/>
          <w:szCs w:val="24"/>
        </w:rPr>
        <w:t xml:space="preserve">ГОСТ </w:t>
      </w:r>
      <w:r w:rsidRPr="00CC4DA5">
        <w:rPr>
          <w:rFonts w:ascii="Arial" w:hAnsi="Arial" w:cs="Arial"/>
          <w:b w:val="0"/>
          <w:bCs w:val="0"/>
          <w:sz w:val="24"/>
          <w:szCs w:val="24"/>
          <w:lang w:val="en-US"/>
        </w:rPr>
        <w:t>ISO</w:t>
      </w:r>
      <w:r w:rsidRPr="00CC4DA5">
        <w:rPr>
          <w:rFonts w:ascii="Arial" w:hAnsi="Arial" w:cs="Arial"/>
          <w:b w:val="0"/>
          <w:bCs w:val="0"/>
          <w:sz w:val="24"/>
          <w:szCs w:val="24"/>
        </w:rPr>
        <w:t xml:space="preserve"> 9237 </w:t>
      </w:r>
      <w:r w:rsidRPr="00CC4DA5">
        <w:rPr>
          <w:rFonts w:ascii="Arial" w:hAnsi="Arial" w:cs="Arial"/>
          <w:b w:val="0"/>
          <w:bCs w:val="0"/>
          <w:color w:val="2D2D2D"/>
          <w:spacing w:val="2"/>
          <w:sz w:val="24"/>
          <w:szCs w:val="24"/>
        </w:rPr>
        <w:t>Материалы текстильные. Метод определения воздухопроницаемости</w:t>
      </w:r>
    </w:p>
    <w:p w14:paraId="020720B7" w14:textId="77777777" w:rsidR="00917712" w:rsidRPr="00CC4DA5" w:rsidRDefault="00917712" w:rsidP="003B311A">
      <w:pPr>
        <w:spacing w:after="0" w:line="276" w:lineRule="auto"/>
        <w:rPr>
          <w:rFonts w:ascii="Arial" w:eastAsia="Times New Roman" w:hAnsi="Arial" w:cs="Arial"/>
          <w:sz w:val="24"/>
          <w:szCs w:val="24"/>
          <w:lang w:eastAsia="ru-RU"/>
        </w:rPr>
      </w:pPr>
    </w:p>
    <w:p w14:paraId="667EC9D8" w14:textId="77777777" w:rsidR="00917712" w:rsidRPr="00CC4DA5" w:rsidRDefault="00917712" w:rsidP="003002B6">
      <w:pPr>
        <w:widowControl w:val="0"/>
        <w:spacing w:after="0" w:line="360" w:lineRule="auto"/>
        <w:ind w:firstLine="510"/>
        <w:contextualSpacing/>
        <w:jc w:val="both"/>
        <w:rPr>
          <w:rFonts w:ascii="Arial" w:hAnsi="Arial" w:cs="Arial"/>
          <w:sz w:val="24"/>
          <w:szCs w:val="24"/>
        </w:rPr>
      </w:pPr>
      <w:r w:rsidRPr="00CC4DA5">
        <w:rPr>
          <w:rFonts w:ascii="Arial" w:eastAsia="TimesNewRomanPSMT" w:hAnsi="Arial" w:cs="Arial"/>
          <w:spacing w:val="40"/>
          <w:sz w:val="24"/>
          <w:szCs w:val="24"/>
        </w:rPr>
        <w:t>Примечание</w:t>
      </w:r>
      <w:r w:rsidR="008B64E0" w:rsidRPr="00CC4DA5">
        <w:rPr>
          <w:rFonts w:ascii="Arial" w:eastAsia="TimesNewRomanPSMT" w:hAnsi="Arial" w:cs="Arial"/>
          <w:spacing w:val="40"/>
          <w:sz w:val="24"/>
          <w:szCs w:val="24"/>
        </w:rPr>
        <w:t xml:space="preserve"> </w:t>
      </w:r>
      <w:r w:rsidRPr="00CC4DA5">
        <w:rPr>
          <w:rFonts w:ascii="Arial" w:eastAsia="TimesNewRomanPSMT" w:hAnsi="Arial" w:cs="Arial"/>
          <w:sz w:val="24"/>
          <w:szCs w:val="24"/>
        </w:rPr>
        <w:sym w:font="Symbol" w:char="F0BE"/>
      </w:r>
      <w:r w:rsidR="008B64E0" w:rsidRPr="00CC4DA5">
        <w:rPr>
          <w:rFonts w:ascii="Arial" w:hAnsi="Arial" w:cs="Arial"/>
          <w:sz w:val="24"/>
          <w:szCs w:val="24"/>
        </w:rPr>
        <w:t xml:space="preserve"> </w:t>
      </w:r>
      <w:r w:rsidRPr="00CC4DA5">
        <w:rPr>
          <w:rFonts w:ascii="Arial" w:hAnsi="Arial" w:cs="Arial"/>
          <w:sz w:val="24"/>
          <w:szCs w:val="24"/>
        </w:rPr>
        <w:t xml:space="preserve">При пользовании настоящим стандартом целесообразно проверить действие ссылочных стандартов в информационной системе общего пользования </w:t>
      </w:r>
      <w:r w:rsidRPr="00CC4DA5">
        <w:rPr>
          <w:rFonts w:ascii="Arial" w:hAnsi="Arial" w:cs="Arial"/>
          <w:sz w:val="24"/>
          <w:szCs w:val="24"/>
        </w:rPr>
        <w:sym w:font="Symbol" w:char="F02D"/>
      </w:r>
      <w:r w:rsidRPr="00CC4DA5">
        <w:rPr>
          <w:rFonts w:ascii="Arial" w:hAnsi="Arial" w:cs="Arial"/>
          <w:sz w:val="24"/>
          <w:szCs w:val="24"/>
        </w:rPr>
        <w:t xml:space="preserve">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w:t>
      </w:r>
      <w:r w:rsidRPr="00CC4DA5">
        <w:rPr>
          <w:rFonts w:ascii="Arial" w:hAnsi="Arial" w:cs="Arial"/>
          <w:sz w:val="24"/>
          <w:szCs w:val="24"/>
        </w:rPr>
        <w:lastRenderedPageBreak/>
        <w:t>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29125A9C" w14:textId="77777777" w:rsidR="00A21387" w:rsidRPr="00CC4DA5" w:rsidRDefault="00A21387" w:rsidP="003B311A">
      <w:pPr>
        <w:spacing w:after="0" w:line="276" w:lineRule="auto"/>
        <w:rPr>
          <w:rFonts w:ascii="Times New Roman" w:eastAsia="Times New Roman" w:hAnsi="Times New Roman" w:cs="Times New Roman"/>
          <w:b/>
          <w:bCs/>
          <w:kern w:val="36"/>
          <w:sz w:val="24"/>
          <w:szCs w:val="24"/>
          <w:lang w:eastAsia="ru-RU"/>
        </w:rPr>
      </w:pPr>
    </w:p>
    <w:p w14:paraId="402AD5CF" w14:textId="77777777" w:rsidR="00FF23AD" w:rsidRPr="00CC4DA5" w:rsidRDefault="00FF23AD" w:rsidP="003B311A">
      <w:pPr>
        <w:spacing w:after="0" w:line="276" w:lineRule="auto"/>
        <w:ind w:firstLine="709"/>
        <w:rPr>
          <w:rFonts w:ascii="Arial" w:eastAsia="Times New Roman" w:hAnsi="Arial" w:cs="Arial"/>
          <w:b/>
          <w:bCs/>
          <w:sz w:val="28"/>
          <w:szCs w:val="28"/>
          <w:lang w:eastAsia="ru-RU"/>
        </w:rPr>
      </w:pPr>
      <w:r w:rsidRPr="00CC4DA5">
        <w:rPr>
          <w:rFonts w:ascii="Arial" w:eastAsia="Times New Roman" w:hAnsi="Arial" w:cs="Arial"/>
          <w:b/>
          <w:bCs/>
          <w:sz w:val="28"/>
          <w:szCs w:val="28"/>
          <w:lang w:eastAsia="ru-RU"/>
        </w:rPr>
        <w:t>3 Термины и определения</w:t>
      </w:r>
    </w:p>
    <w:p w14:paraId="46593673" w14:textId="77777777" w:rsidR="008651AE" w:rsidRPr="00CC4DA5" w:rsidRDefault="008651AE" w:rsidP="003B311A">
      <w:pPr>
        <w:spacing w:after="0" w:line="276" w:lineRule="auto"/>
        <w:ind w:firstLine="709"/>
        <w:jc w:val="both"/>
        <w:rPr>
          <w:rFonts w:ascii="Arial" w:eastAsia="Times New Roman" w:hAnsi="Arial" w:cs="Arial"/>
          <w:b/>
          <w:bCs/>
          <w:sz w:val="28"/>
          <w:szCs w:val="28"/>
          <w:lang w:eastAsia="ru-RU"/>
        </w:rPr>
      </w:pPr>
    </w:p>
    <w:p w14:paraId="678AA1DB" w14:textId="77777777" w:rsidR="00FF23AD" w:rsidRPr="00CC4DA5" w:rsidRDefault="00FF23AD"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В настоящем стандарте применены следующие термины с соответствующими определениями:</w:t>
      </w:r>
    </w:p>
    <w:p w14:paraId="5D84E2D1" w14:textId="05C46B81" w:rsidR="002A363B" w:rsidRPr="00CC4DA5" w:rsidRDefault="002A363B" w:rsidP="002A363B">
      <w:pPr>
        <w:spacing w:after="0" w:line="360" w:lineRule="auto"/>
        <w:ind w:firstLine="510"/>
        <w:jc w:val="both"/>
        <w:rPr>
          <w:rFonts w:ascii="Arial" w:eastAsia="Times New Roman" w:hAnsi="Arial" w:cs="Arial"/>
          <w:sz w:val="24"/>
          <w:szCs w:val="24"/>
          <w:lang w:eastAsia="ru-RU"/>
        </w:rPr>
      </w:pPr>
      <w:r w:rsidRPr="00A3071D">
        <w:rPr>
          <w:rFonts w:ascii="Arial" w:eastAsia="Times New Roman" w:hAnsi="Arial" w:cs="Arial"/>
          <w:b/>
          <w:bCs/>
          <w:sz w:val="24"/>
          <w:szCs w:val="24"/>
          <w:lang w:eastAsia="ru-RU"/>
        </w:rPr>
        <w:t>3.1</w:t>
      </w:r>
      <w:r w:rsidRPr="00A3071D">
        <w:rPr>
          <w:rFonts w:ascii="Arial" w:eastAsia="Times New Roman" w:hAnsi="Arial" w:cs="Arial"/>
          <w:sz w:val="24"/>
          <w:szCs w:val="24"/>
          <w:lang w:eastAsia="ru-RU"/>
        </w:rPr>
        <w:t xml:space="preserve"> </w:t>
      </w:r>
      <w:r w:rsidR="007B7379" w:rsidRPr="00A3071D">
        <w:rPr>
          <w:rFonts w:ascii="Arial" w:eastAsia="Times New Roman" w:hAnsi="Arial" w:cs="Arial"/>
          <w:b/>
          <w:bCs/>
          <w:sz w:val="24"/>
          <w:szCs w:val="24"/>
          <w:lang w:eastAsia="ru-RU"/>
        </w:rPr>
        <w:t>основной</w:t>
      </w:r>
      <w:r w:rsidR="007B7379" w:rsidRPr="00A3071D">
        <w:rPr>
          <w:rFonts w:ascii="Arial" w:eastAsia="Times New Roman" w:hAnsi="Arial" w:cs="Arial"/>
          <w:sz w:val="24"/>
          <w:szCs w:val="24"/>
          <w:lang w:eastAsia="ru-RU"/>
        </w:rPr>
        <w:t xml:space="preserve"> </w:t>
      </w:r>
      <w:r w:rsidRPr="00A3071D">
        <w:rPr>
          <w:rFonts w:ascii="Arial" w:eastAsia="Times New Roman" w:hAnsi="Arial" w:cs="Arial"/>
          <w:b/>
          <w:bCs/>
          <w:sz w:val="24"/>
          <w:szCs w:val="24"/>
          <w:lang w:eastAsia="ru-RU"/>
        </w:rPr>
        <w:t xml:space="preserve">потолок: </w:t>
      </w:r>
      <w:r w:rsidRPr="00A3071D">
        <w:rPr>
          <w:rFonts w:ascii="Arial" w:eastAsia="Times New Roman" w:hAnsi="Arial" w:cs="Arial"/>
          <w:sz w:val="24"/>
          <w:szCs w:val="24"/>
          <w:lang w:eastAsia="ru-RU"/>
        </w:rPr>
        <w:t>Строительная</w:t>
      </w:r>
      <w:r w:rsidRPr="00C92F66">
        <w:rPr>
          <w:rFonts w:ascii="Arial" w:eastAsia="Times New Roman" w:hAnsi="Arial" w:cs="Arial"/>
          <w:sz w:val="24"/>
          <w:szCs w:val="24"/>
          <w:lang w:eastAsia="ru-RU"/>
        </w:rPr>
        <w:t xml:space="preserve"> конструкция, скрывающая нижнюю плоскость перекрытия или крыши с конструктивными элементами или инженерными сетями и обеспечивающая верхнюю плоскость замкнутого пространства.</w:t>
      </w:r>
    </w:p>
    <w:p w14:paraId="4DFE4610" w14:textId="2868B732" w:rsidR="002A363B" w:rsidRPr="00C92F66" w:rsidRDefault="002A363B" w:rsidP="002A363B">
      <w:pPr>
        <w:spacing w:after="0" w:line="360" w:lineRule="auto"/>
        <w:ind w:firstLine="510"/>
        <w:jc w:val="both"/>
        <w:rPr>
          <w:rFonts w:ascii="Arial" w:eastAsia="Times New Roman" w:hAnsi="Arial" w:cs="Arial"/>
          <w:sz w:val="24"/>
          <w:szCs w:val="24"/>
          <w:lang w:eastAsia="ru-RU"/>
        </w:rPr>
      </w:pPr>
      <w:r w:rsidRPr="00C92F66">
        <w:rPr>
          <w:rFonts w:ascii="Arial" w:eastAsia="Times New Roman" w:hAnsi="Arial" w:cs="Arial"/>
          <w:b/>
          <w:bCs/>
          <w:sz w:val="24"/>
          <w:szCs w:val="24"/>
          <w:lang w:eastAsia="ru-RU"/>
        </w:rPr>
        <w:t>3.2</w:t>
      </w:r>
      <w:r w:rsidRPr="00C92F66">
        <w:rPr>
          <w:rFonts w:ascii="Arial" w:eastAsia="Times New Roman" w:hAnsi="Arial" w:cs="Arial"/>
          <w:sz w:val="24"/>
          <w:szCs w:val="24"/>
          <w:lang w:eastAsia="ru-RU"/>
        </w:rPr>
        <w:t xml:space="preserve"> </w:t>
      </w:r>
      <w:r w:rsidRPr="00C92F66">
        <w:rPr>
          <w:rFonts w:ascii="Arial" w:hAnsi="Arial" w:cs="Arial"/>
          <w:b/>
          <w:sz w:val="24"/>
          <w:szCs w:val="24"/>
        </w:rPr>
        <w:t>потолок</w:t>
      </w:r>
      <w:r w:rsidRPr="00C92F66">
        <w:rPr>
          <w:rFonts w:ascii="Arial" w:hAnsi="Arial" w:cs="Arial"/>
          <w:sz w:val="24"/>
          <w:szCs w:val="24"/>
        </w:rPr>
        <w:t xml:space="preserve"> </w:t>
      </w:r>
      <w:r w:rsidRPr="00C92F66">
        <w:rPr>
          <w:rFonts w:ascii="Arial" w:hAnsi="Arial" w:cs="Arial"/>
          <w:b/>
          <w:sz w:val="24"/>
          <w:szCs w:val="24"/>
        </w:rPr>
        <w:t xml:space="preserve">натяжной: </w:t>
      </w:r>
      <w:r w:rsidRPr="00C92F66">
        <w:rPr>
          <w:rFonts w:ascii="Arial" w:hAnsi="Arial" w:cs="Arial"/>
          <w:bCs/>
          <w:sz w:val="24"/>
          <w:szCs w:val="24"/>
        </w:rPr>
        <w:t>Комплект изделия и элементов, после монтажа под основным потолком помещения выполняющих декоративно-акустическую функцию</w:t>
      </w:r>
      <w:r w:rsidRPr="00C92F66">
        <w:rPr>
          <w:rFonts w:ascii="Arial" w:eastAsia="Times New Roman" w:hAnsi="Arial" w:cs="Arial"/>
          <w:sz w:val="24"/>
          <w:szCs w:val="24"/>
          <w:lang w:eastAsia="ru-RU"/>
        </w:rPr>
        <w:t>, составляющими которого являются элементы крепления и сшитое, термоскрепленное, ПВХ или тканевое полотно, размеры которого точно соответствуют размерам помещения с учетом всех особенностей и геометрии этого помещения, а также поставленных дизайнерских задач.</w:t>
      </w:r>
    </w:p>
    <w:p w14:paraId="2ED2C15C" w14:textId="4A3BD367" w:rsidR="002A363B" w:rsidRPr="00CC4DA5" w:rsidRDefault="002A363B" w:rsidP="002A363B">
      <w:pPr>
        <w:spacing w:after="0" w:line="360" w:lineRule="auto"/>
        <w:ind w:firstLine="510"/>
        <w:jc w:val="both"/>
        <w:rPr>
          <w:rFonts w:ascii="Arial" w:hAnsi="Arial" w:cs="Arial"/>
          <w:sz w:val="24"/>
          <w:szCs w:val="24"/>
        </w:rPr>
      </w:pPr>
      <w:r w:rsidRPr="00C92F66">
        <w:rPr>
          <w:rFonts w:ascii="Arial" w:eastAsia="TimesNewRomanPSMT" w:hAnsi="Arial" w:cs="Arial"/>
          <w:spacing w:val="40"/>
        </w:rPr>
        <w:t xml:space="preserve">Примечание </w:t>
      </w:r>
      <w:r w:rsidRPr="00C92F66">
        <w:rPr>
          <w:rFonts w:ascii="Arial" w:eastAsia="TimesNewRomanPSMT" w:hAnsi="Arial" w:cs="Arial"/>
        </w:rPr>
        <w:sym w:font="Symbol" w:char="F0BE"/>
      </w:r>
      <w:r w:rsidRPr="00C92F66">
        <w:rPr>
          <w:rFonts w:ascii="Arial" w:eastAsia="Times New Roman" w:hAnsi="Arial" w:cs="Arial"/>
          <w:lang w:eastAsia="ru-RU"/>
        </w:rPr>
        <w:t xml:space="preserve"> </w:t>
      </w:r>
      <w:r w:rsidRPr="00C92F66">
        <w:rPr>
          <w:rFonts w:ascii="Arial" w:hAnsi="Arial" w:cs="Arial"/>
        </w:rPr>
        <w:t xml:space="preserve">Вся конструкция устанавливается ниже </w:t>
      </w:r>
      <w:r w:rsidRPr="00A3071D">
        <w:rPr>
          <w:rFonts w:ascii="Arial" w:hAnsi="Arial" w:cs="Arial"/>
        </w:rPr>
        <w:t xml:space="preserve">уровня </w:t>
      </w:r>
      <w:r w:rsidR="007B7379" w:rsidRPr="00A3071D">
        <w:rPr>
          <w:rFonts w:ascii="Arial" w:hAnsi="Arial" w:cs="Arial"/>
        </w:rPr>
        <w:t>основно</w:t>
      </w:r>
      <w:r w:rsidR="00C92F66" w:rsidRPr="00A3071D">
        <w:rPr>
          <w:rFonts w:ascii="Arial" w:hAnsi="Arial" w:cs="Arial"/>
        </w:rPr>
        <w:t>го</w:t>
      </w:r>
      <w:r w:rsidR="007B7379" w:rsidRPr="00A3071D">
        <w:rPr>
          <w:rFonts w:ascii="Arial" w:hAnsi="Arial" w:cs="Arial"/>
        </w:rPr>
        <w:t xml:space="preserve"> </w:t>
      </w:r>
      <w:r w:rsidRPr="00A3071D">
        <w:rPr>
          <w:rFonts w:ascii="Arial" w:hAnsi="Arial" w:cs="Arial"/>
        </w:rPr>
        <w:t>потолка и</w:t>
      </w:r>
      <w:r w:rsidRPr="00C92F66">
        <w:rPr>
          <w:rFonts w:ascii="Arial" w:hAnsi="Arial" w:cs="Arial"/>
        </w:rPr>
        <w:t xml:space="preserve"> после монтажа создает ровную и однородную поверхность требуемой </w:t>
      </w:r>
      <w:r w:rsidRPr="00C92F66">
        <w:rPr>
          <w:rFonts w:ascii="Arial" w:hAnsi="Arial" w:cs="Arial"/>
          <w:sz w:val="24"/>
          <w:szCs w:val="24"/>
        </w:rPr>
        <w:t>формы.</w:t>
      </w:r>
    </w:p>
    <w:p w14:paraId="6650AF53" w14:textId="078ECDA7" w:rsidR="002A363B" w:rsidRPr="00CC4DA5" w:rsidRDefault="002A363B" w:rsidP="002A363B">
      <w:pPr>
        <w:spacing w:after="0" w:line="360" w:lineRule="auto"/>
        <w:ind w:firstLine="510"/>
        <w:jc w:val="both"/>
        <w:rPr>
          <w:rFonts w:ascii="Arial" w:hAnsi="Arial" w:cs="Arial"/>
          <w:sz w:val="24"/>
          <w:szCs w:val="24"/>
        </w:rPr>
      </w:pPr>
      <w:r w:rsidRPr="00F44431">
        <w:rPr>
          <w:rFonts w:ascii="Arial" w:hAnsi="Arial" w:cs="Arial"/>
          <w:b/>
          <w:bCs/>
          <w:sz w:val="24"/>
          <w:szCs w:val="24"/>
        </w:rPr>
        <w:t>3.3 потолок</w:t>
      </w:r>
      <w:r w:rsidRPr="00F44431">
        <w:rPr>
          <w:rFonts w:ascii="Arial" w:hAnsi="Arial" w:cs="Arial"/>
          <w:sz w:val="24"/>
          <w:szCs w:val="24"/>
        </w:rPr>
        <w:t xml:space="preserve"> </w:t>
      </w:r>
      <w:r w:rsidRPr="00F44431">
        <w:rPr>
          <w:rFonts w:ascii="Arial" w:hAnsi="Arial" w:cs="Arial"/>
          <w:b/>
          <w:bCs/>
          <w:sz w:val="24"/>
          <w:szCs w:val="24"/>
        </w:rPr>
        <w:t xml:space="preserve">светопрозрачный: </w:t>
      </w:r>
      <w:r w:rsidRPr="00F44431">
        <w:rPr>
          <w:rFonts w:ascii="Arial" w:hAnsi="Arial" w:cs="Arial"/>
          <w:sz w:val="24"/>
          <w:szCs w:val="24"/>
        </w:rPr>
        <w:t>Натяжной потолок, полотно которого обладает повышенными светопропускающими характеристиками.</w:t>
      </w:r>
      <w:r w:rsidRPr="00CC4DA5">
        <w:rPr>
          <w:rFonts w:ascii="Arial" w:hAnsi="Arial" w:cs="Arial"/>
          <w:sz w:val="24"/>
          <w:szCs w:val="24"/>
        </w:rPr>
        <w:t xml:space="preserve"> </w:t>
      </w:r>
    </w:p>
    <w:p w14:paraId="4062F93D" w14:textId="6195BBB5" w:rsidR="002A363B" w:rsidRPr="000B72C7" w:rsidRDefault="002A363B" w:rsidP="002A363B">
      <w:pPr>
        <w:spacing w:after="0" w:line="360" w:lineRule="auto"/>
        <w:ind w:firstLine="510"/>
        <w:jc w:val="both"/>
        <w:rPr>
          <w:rFonts w:ascii="Arial" w:hAnsi="Arial" w:cs="Arial"/>
          <w:sz w:val="24"/>
          <w:szCs w:val="24"/>
        </w:rPr>
      </w:pPr>
      <w:r w:rsidRPr="000B72C7">
        <w:rPr>
          <w:rFonts w:ascii="Arial" w:hAnsi="Arial" w:cs="Arial"/>
          <w:b/>
          <w:bCs/>
          <w:sz w:val="24"/>
          <w:szCs w:val="24"/>
        </w:rPr>
        <w:t>3.4 потолок резной:</w:t>
      </w:r>
      <w:r w:rsidRPr="000B72C7">
        <w:rPr>
          <w:rFonts w:ascii="Arial" w:hAnsi="Arial" w:cs="Arial"/>
          <w:sz w:val="24"/>
          <w:szCs w:val="24"/>
        </w:rPr>
        <w:t xml:space="preserve"> Натяжной потолок, состоящий из двух или нескольких слоев с вырезами в полотне.</w:t>
      </w:r>
    </w:p>
    <w:p w14:paraId="13A53EFB" w14:textId="06C75F2A" w:rsidR="004C15AA" w:rsidRPr="000B72C7" w:rsidRDefault="002A363B" w:rsidP="002A363B">
      <w:pPr>
        <w:spacing w:after="0" w:line="360" w:lineRule="auto"/>
        <w:ind w:firstLine="510"/>
        <w:jc w:val="both"/>
        <w:rPr>
          <w:rFonts w:ascii="Arial" w:hAnsi="Arial" w:cs="Arial"/>
          <w:sz w:val="24"/>
          <w:szCs w:val="24"/>
        </w:rPr>
      </w:pPr>
      <w:r w:rsidRPr="000B72C7">
        <w:rPr>
          <w:rFonts w:ascii="Arial" w:eastAsia="TimesNewRomanPSMT" w:hAnsi="Arial" w:cs="Arial"/>
          <w:spacing w:val="40"/>
          <w:sz w:val="24"/>
          <w:szCs w:val="24"/>
        </w:rPr>
        <w:t xml:space="preserve">Примечание </w:t>
      </w:r>
      <w:r w:rsidRPr="000B72C7">
        <w:rPr>
          <w:rFonts w:ascii="Arial" w:eastAsia="TimesNewRomanPSMT" w:hAnsi="Arial" w:cs="Arial"/>
          <w:sz w:val="24"/>
          <w:szCs w:val="24"/>
        </w:rPr>
        <w:sym w:font="Symbol" w:char="F0BE"/>
      </w:r>
      <w:r w:rsidRPr="000B72C7">
        <w:rPr>
          <w:rFonts w:ascii="Arial" w:hAnsi="Arial" w:cs="Arial"/>
          <w:sz w:val="24"/>
          <w:szCs w:val="24"/>
        </w:rPr>
        <w:t xml:space="preserve"> Например: внешний – резное полотно, внутренний – светопрозрачное полотно с запотолочной подсветкой.</w:t>
      </w:r>
    </w:p>
    <w:p w14:paraId="04FB8050" w14:textId="16468081" w:rsidR="002A363B" w:rsidRPr="000B72C7" w:rsidRDefault="002A363B" w:rsidP="002A363B">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b/>
          <w:bCs/>
          <w:sz w:val="24"/>
          <w:szCs w:val="24"/>
          <w:lang w:eastAsia="ru-RU"/>
        </w:rPr>
        <w:t>3.5</w:t>
      </w:r>
      <w:r w:rsidRPr="000B72C7">
        <w:rPr>
          <w:rFonts w:ascii="Arial" w:eastAsia="Times New Roman" w:hAnsi="Arial" w:cs="Arial"/>
          <w:sz w:val="24"/>
          <w:szCs w:val="24"/>
          <w:lang w:eastAsia="ru-RU"/>
        </w:rPr>
        <w:t xml:space="preserve"> </w:t>
      </w:r>
      <w:r w:rsidRPr="000B72C7">
        <w:rPr>
          <w:rFonts w:ascii="Arial" w:eastAsia="Times New Roman" w:hAnsi="Arial" w:cs="Arial"/>
          <w:b/>
          <w:bCs/>
          <w:sz w:val="24"/>
          <w:szCs w:val="24"/>
          <w:lang w:eastAsia="ru-RU"/>
        </w:rPr>
        <w:t>полотно натяжного потолка (изделие):</w:t>
      </w:r>
      <w:r w:rsidRPr="000B72C7">
        <w:rPr>
          <w:rFonts w:ascii="Arial" w:eastAsia="Times New Roman" w:hAnsi="Arial" w:cs="Arial"/>
          <w:sz w:val="24"/>
          <w:szCs w:val="24"/>
          <w:lang w:eastAsia="ru-RU"/>
        </w:rPr>
        <w:t xml:space="preserve"> Раскроенный под индивидуальные размеры и конфигурацию помещения материал, подготовленный по периметру (скрепленный с фиксирующим профилем) для закрепления  к основному крепежному элементу и готовый к установке.</w:t>
      </w:r>
    </w:p>
    <w:p w14:paraId="584E01D7" w14:textId="449B772D" w:rsidR="002A363B" w:rsidRPr="000B72C7" w:rsidRDefault="002A363B" w:rsidP="002A363B">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b/>
          <w:bCs/>
          <w:sz w:val="24"/>
          <w:szCs w:val="24"/>
          <w:lang w:eastAsia="ru-RU"/>
        </w:rPr>
        <w:lastRenderedPageBreak/>
        <w:t>3.6 раскрой полотен:</w:t>
      </w:r>
      <w:r w:rsidRPr="000B72C7">
        <w:rPr>
          <w:rFonts w:ascii="Arial" w:eastAsia="Times New Roman" w:hAnsi="Arial" w:cs="Arial"/>
          <w:sz w:val="24"/>
          <w:szCs w:val="24"/>
          <w:lang w:eastAsia="ru-RU"/>
        </w:rPr>
        <w:t xml:space="preserve"> Процесс выкраивания полотна из рулона под индивидуальные размеры и конфигурацию помещения, в котором будет установлен натяжной потолок</w:t>
      </w:r>
    </w:p>
    <w:p w14:paraId="3339BAEE" w14:textId="49BBB271" w:rsidR="002A363B" w:rsidRPr="00863ECD" w:rsidRDefault="002A363B" w:rsidP="002A363B">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b/>
          <w:bCs/>
          <w:sz w:val="24"/>
          <w:szCs w:val="24"/>
          <w:lang w:eastAsia="ru-RU"/>
        </w:rPr>
        <w:t xml:space="preserve">3.7 отрез материала полотна: </w:t>
      </w:r>
      <w:r w:rsidRPr="000B72C7">
        <w:rPr>
          <w:rFonts w:ascii="Arial" w:eastAsia="Times New Roman" w:hAnsi="Arial" w:cs="Arial"/>
          <w:sz w:val="24"/>
          <w:szCs w:val="24"/>
          <w:lang w:eastAsia="ru-RU"/>
        </w:rPr>
        <w:t>Кусок пленки ПВХ или ткани, отрезанный от рулона материала, определенной длины и ширины, с целью изготовления полотна натяжного потолка.</w:t>
      </w:r>
    </w:p>
    <w:p w14:paraId="0A0931D8" w14:textId="275F30A5" w:rsidR="000B307E" w:rsidRPr="000B72C7" w:rsidRDefault="000B307E"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b/>
          <w:bCs/>
          <w:sz w:val="24"/>
          <w:szCs w:val="24"/>
          <w:lang w:eastAsia="ru-RU"/>
        </w:rPr>
        <w:t>3.</w:t>
      </w:r>
      <w:r w:rsidR="002A363B" w:rsidRPr="000B72C7">
        <w:rPr>
          <w:rFonts w:ascii="Arial" w:eastAsia="Times New Roman" w:hAnsi="Arial" w:cs="Arial"/>
          <w:b/>
          <w:bCs/>
          <w:sz w:val="24"/>
          <w:szCs w:val="24"/>
          <w:lang w:eastAsia="ru-RU"/>
        </w:rPr>
        <w:t>8</w:t>
      </w:r>
      <w:r w:rsidRPr="000B72C7">
        <w:rPr>
          <w:rFonts w:ascii="Arial" w:eastAsia="Times New Roman" w:hAnsi="Arial" w:cs="Arial"/>
          <w:b/>
          <w:bCs/>
          <w:sz w:val="24"/>
          <w:szCs w:val="24"/>
          <w:lang w:eastAsia="ru-RU"/>
        </w:rPr>
        <w:t xml:space="preserve"> материал полотна натяжного потолка:</w:t>
      </w:r>
      <w:r w:rsidRPr="000B72C7">
        <w:rPr>
          <w:rFonts w:ascii="Arial" w:eastAsia="Times New Roman" w:hAnsi="Arial" w:cs="Arial"/>
          <w:sz w:val="24"/>
          <w:szCs w:val="24"/>
          <w:lang w:eastAsia="ru-RU"/>
        </w:rPr>
        <w:t xml:space="preserve"> Пленка ПВХ для натяжных потолков либо технический текстиль из полиэфирных тканей для натяжных потолков определенной ширины и определенной длины, смотанные в рулон на жестком сердечнике.</w:t>
      </w:r>
    </w:p>
    <w:p w14:paraId="1DC9EDA2" w14:textId="5593F869" w:rsidR="005A3BF5" w:rsidRPr="000B72C7" w:rsidRDefault="005A3BF5" w:rsidP="005A3BF5">
      <w:pPr>
        <w:spacing w:after="0" w:line="360" w:lineRule="auto"/>
        <w:ind w:firstLine="510"/>
        <w:jc w:val="both"/>
        <w:rPr>
          <w:rFonts w:ascii="Arial" w:eastAsia="Times New Roman" w:hAnsi="Arial" w:cs="Arial"/>
          <w:lang w:eastAsia="ru-RU"/>
        </w:rPr>
      </w:pPr>
      <w:r w:rsidRPr="000B72C7">
        <w:rPr>
          <w:rFonts w:ascii="Arial" w:eastAsia="TimesNewRomanPSMT" w:hAnsi="Arial" w:cs="Arial"/>
          <w:spacing w:val="40"/>
        </w:rPr>
        <w:t xml:space="preserve">Примечание </w:t>
      </w:r>
      <w:r w:rsidRPr="000B72C7">
        <w:rPr>
          <w:rFonts w:ascii="Arial" w:eastAsia="TimesNewRomanPSMT" w:hAnsi="Arial" w:cs="Arial"/>
        </w:rPr>
        <w:sym w:font="Symbol" w:char="F0BE"/>
      </w:r>
      <w:r w:rsidRPr="000B72C7">
        <w:rPr>
          <w:rFonts w:ascii="Arial" w:eastAsia="TimesNewRomanPSMT" w:hAnsi="Arial" w:cs="Arial"/>
        </w:rPr>
        <w:t xml:space="preserve"> </w:t>
      </w:r>
      <w:r w:rsidRPr="000B72C7">
        <w:rPr>
          <w:rFonts w:ascii="Arial" w:eastAsia="Times New Roman" w:hAnsi="Arial" w:cs="Arial"/>
          <w:lang w:eastAsia="ru-RU"/>
        </w:rPr>
        <w:t xml:space="preserve">Ширина </w:t>
      </w:r>
      <w:r w:rsidR="00D14A3D" w:rsidRPr="000B72C7">
        <w:rPr>
          <w:rFonts w:ascii="Arial" w:eastAsia="Times New Roman" w:hAnsi="Arial" w:cs="Arial"/>
          <w:lang w:eastAsia="ru-RU"/>
        </w:rPr>
        <w:t>материала бывает от 1,5 до 6,5 метров, длина до 100 метров погонных для пленки ПВХ и до 50 метров погонных для ткани.</w:t>
      </w:r>
    </w:p>
    <w:p w14:paraId="3D7E50F7" w14:textId="7036E754" w:rsidR="002A363B" w:rsidRPr="000B72C7" w:rsidRDefault="002A363B" w:rsidP="002A363B">
      <w:pPr>
        <w:spacing w:after="0" w:line="360" w:lineRule="auto"/>
        <w:ind w:firstLine="510"/>
        <w:jc w:val="both"/>
        <w:rPr>
          <w:rFonts w:ascii="Arial" w:hAnsi="Arial" w:cs="Arial"/>
          <w:sz w:val="24"/>
          <w:szCs w:val="24"/>
        </w:rPr>
      </w:pPr>
      <w:r w:rsidRPr="000B72C7">
        <w:rPr>
          <w:rFonts w:ascii="Arial" w:hAnsi="Arial" w:cs="Arial"/>
          <w:b/>
          <w:bCs/>
          <w:sz w:val="24"/>
          <w:szCs w:val="24"/>
        </w:rPr>
        <w:t xml:space="preserve">3.9 </w:t>
      </w:r>
      <w:r w:rsidRPr="00A3071D">
        <w:rPr>
          <w:rFonts w:ascii="Arial" w:hAnsi="Arial" w:cs="Arial"/>
          <w:b/>
          <w:sz w:val="24"/>
          <w:szCs w:val="24"/>
        </w:rPr>
        <w:t>фактура</w:t>
      </w:r>
      <w:r w:rsidR="000B72C7" w:rsidRPr="00A3071D">
        <w:rPr>
          <w:rFonts w:ascii="Arial" w:hAnsi="Arial" w:cs="Arial"/>
          <w:b/>
          <w:sz w:val="24"/>
          <w:szCs w:val="24"/>
        </w:rPr>
        <w:t xml:space="preserve"> полотна</w:t>
      </w:r>
      <w:r w:rsidRPr="00A3071D">
        <w:rPr>
          <w:rFonts w:ascii="Arial" w:hAnsi="Arial" w:cs="Arial"/>
          <w:b/>
          <w:sz w:val="24"/>
          <w:szCs w:val="24"/>
        </w:rPr>
        <w:t>:</w:t>
      </w:r>
      <w:r w:rsidRPr="000B72C7">
        <w:rPr>
          <w:rFonts w:ascii="Arial" w:hAnsi="Arial" w:cs="Arial"/>
          <w:sz w:val="24"/>
          <w:szCs w:val="24"/>
        </w:rPr>
        <w:t xml:space="preserve"> Характер поверхности материала полотна, который придает натяжному потолку уникальные тактильно-визуальные свойства.</w:t>
      </w:r>
    </w:p>
    <w:p w14:paraId="31F4E421" w14:textId="77777777" w:rsidR="002A363B" w:rsidRPr="000B72C7" w:rsidRDefault="002A363B" w:rsidP="002A363B">
      <w:pPr>
        <w:spacing w:after="0" w:line="360" w:lineRule="auto"/>
        <w:ind w:firstLine="510"/>
        <w:jc w:val="both"/>
        <w:rPr>
          <w:rFonts w:ascii="Arial" w:hAnsi="Arial" w:cs="Arial"/>
        </w:rPr>
      </w:pPr>
      <w:r w:rsidRPr="000B72C7">
        <w:rPr>
          <w:rFonts w:ascii="Arial" w:eastAsia="TimesNewRomanPSMT" w:hAnsi="Arial" w:cs="Arial"/>
          <w:spacing w:val="40"/>
        </w:rPr>
        <w:t xml:space="preserve">Примечание </w:t>
      </w:r>
      <w:r w:rsidRPr="000B72C7">
        <w:rPr>
          <w:rFonts w:ascii="Arial" w:eastAsia="TimesNewRomanPSMT" w:hAnsi="Arial" w:cs="Arial"/>
        </w:rPr>
        <w:sym w:font="Symbol" w:char="F0BE"/>
      </w:r>
      <w:r w:rsidRPr="000B72C7">
        <w:rPr>
          <w:rFonts w:ascii="Arial" w:hAnsi="Arial" w:cs="Arial"/>
        </w:rPr>
        <w:t xml:space="preserve"> На данный момент в натяжных потолках используются: матовая, сатиновая, глянцевая (лаковая) и стилизованные фактуры.</w:t>
      </w:r>
    </w:p>
    <w:p w14:paraId="18F657F9" w14:textId="3FE4ED46" w:rsidR="002A363B" w:rsidRPr="000B72C7" w:rsidRDefault="002A363B" w:rsidP="002A363B">
      <w:pPr>
        <w:spacing w:after="0" w:line="360" w:lineRule="auto"/>
        <w:ind w:firstLine="510"/>
        <w:jc w:val="both"/>
        <w:rPr>
          <w:rFonts w:ascii="Arial" w:eastAsia="Times New Roman" w:hAnsi="Arial" w:cs="Arial"/>
          <w:sz w:val="24"/>
          <w:szCs w:val="24"/>
          <w:lang w:eastAsia="ru-RU"/>
        </w:rPr>
      </w:pPr>
      <w:r w:rsidRPr="000B72C7">
        <w:rPr>
          <w:rFonts w:ascii="Arial" w:hAnsi="Arial" w:cs="Arial"/>
          <w:b/>
          <w:bCs/>
          <w:sz w:val="24"/>
          <w:szCs w:val="24"/>
        </w:rPr>
        <w:t xml:space="preserve">3.10 </w:t>
      </w:r>
      <w:r w:rsidRPr="000B72C7">
        <w:rPr>
          <w:rFonts w:ascii="Arial" w:eastAsia="Times New Roman" w:hAnsi="Arial" w:cs="Arial"/>
          <w:b/>
          <w:bCs/>
          <w:sz w:val="24"/>
          <w:szCs w:val="24"/>
          <w:lang w:eastAsia="ru-RU"/>
        </w:rPr>
        <w:t>система крепления гарпунная:</w:t>
      </w:r>
      <w:r w:rsidRPr="000B72C7">
        <w:rPr>
          <w:rFonts w:ascii="Arial" w:eastAsia="Times New Roman" w:hAnsi="Arial" w:cs="Arial"/>
          <w:sz w:val="24"/>
          <w:szCs w:val="24"/>
          <w:lang w:eastAsia="ru-RU"/>
        </w:rPr>
        <w:t xml:space="preserve"> Комплект элементов крепления, в состав которого входит основной крепежный элемент - багет (пластиковый или алюминиевый), полотно, фиксирующий крепежный элемент гарпун (ПВХ полужесткий), гибкая вставка (декоративный пристенный молдинг). </w:t>
      </w:r>
    </w:p>
    <w:p w14:paraId="3D99A6BA" w14:textId="77777777" w:rsidR="002A363B" w:rsidRPr="000B72C7" w:rsidRDefault="002A363B" w:rsidP="002A363B">
      <w:pPr>
        <w:spacing w:after="0" w:line="360" w:lineRule="auto"/>
        <w:ind w:firstLine="510"/>
        <w:jc w:val="both"/>
        <w:rPr>
          <w:rFonts w:ascii="Arial" w:eastAsia="Times New Roman" w:hAnsi="Arial" w:cs="Arial"/>
          <w:lang w:eastAsia="ru-RU"/>
        </w:rPr>
      </w:pPr>
      <w:r w:rsidRPr="000B72C7">
        <w:rPr>
          <w:rFonts w:ascii="Arial" w:eastAsia="TimesNewRomanPSMT" w:hAnsi="Arial" w:cs="Arial"/>
          <w:spacing w:val="40"/>
        </w:rPr>
        <w:t xml:space="preserve">Примечание </w:t>
      </w:r>
      <w:r w:rsidRPr="000B72C7">
        <w:rPr>
          <w:rFonts w:ascii="Arial" w:eastAsia="TimesNewRomanPSMT" w:hAnsi="Arial" w:cs="Arial"/>
        </w:rPr>
        <w:sym w:font="Symbol" w:char="F0BE"/>
      </w:r>
      <w:r w:rsidRPr="000B72C7">
        <w:rPr>
          <w:rFonts w:ascii="Arial" w:eastAsia="TimesNewRomanPSMT" w:hAnsi="Arial" w:cs="Arial"/>
        </w:rPr>
        <w:t xml:space="preserve"> </w:t>
      </w:r>
      <w:r w:rsidRPr="000B72C7">
        <w:rPr>
          <w:rFonts w:ascii="Arial" w:hAnsi="Arial" w:cs="Arial"/>
        </w:rPr>
        <w:t>Багет монтируют на потолок или стены, затем в него фиксируется гарпун и закрывается декоративным молдингом (вставкой, заглушкой).</w:t>
      </w:r>
    </w:p>
    <w:p w14:paraId="4A9DFB0C" w14:textId="66F41E1D" w:rsidR="002A363B" w:rsidRPr="000B72C7" w:rsidRDefault="002A363B" w:rsidP="002A363B">
      <w:pPr>
        <w:spacing w:after="0" w:line="360" w:lineRule="auto"/>
        <w:ind w:firstLine="510"/>
        <w:jc w:val="both"/>
        <w:rPr>
          <w:rFonts w:ascii="Arial" w:eastAsia="Times New Roman" w:hAnsi="Arial" w:cs="Arial"/>
          <w:sz w:val="24"/>
          <w:szCs w:val="24"/>
          <w:lang w:eastAsia="ru-RU"/>
        </w:rPr>
      </w:pPr>
      <w:r w:rsidRPr="000B72C7">
        <w:rPr>
          <w:rFonts w:ascii="Arial" w:hAnsi="Arial" w:cs="Arial"/>
          <w:b/>
          <w:bCs/>
          <w:sz w:val="24"/>
          <w:szCs w:val="24"/>
        </w:rPr>
        <w:t xml:space="preserve">3.11 </w:t>
      </w:r>
      <w:r w:rsidRPr="000B72C7">
        <w:rPr>
          <w:rFonts w:ascii="Arial" w:eastAsia="Times New Roman" w:hAnsi="Arial" w:cs="Arial"/>
          <w:b/>
          <w:bCs/>
          <w:sz w:val="24"/>
          <w:szCs w:val="24"/>
          <w:lang w:eastAsia="ru-RU"/>
        </w:rPr>
        <w:t>система крепления штапиковая (клиновая):</w:t>
      </w:r>
      <w:r w:rsidRPr="000B72C7">
        <w:rPr>
          <w:rFonts w:ascii="Arial" w:eastAsia="Times New Roman" w:hAnsi="Arial" w:cs="Arial"/>
          <w:sz w:val="24"/>
          <w:szCs w:val="24"/>
          <w:lang w:eastAsia="ru-RU"/>
        </w:rPr>
        <w:t xml:space="preserve"> Комплект элементов крепления, в состав которого входит основной крепежный элемент – багет алюминиевый, пластиковый или деревянный штапик (клин), полотно, вставка.</w:t>
      </w:r>
    </w:p>
    <w:p w14:paraId="66AE223C" w14:textId="05079865" w:rsidR="009E61B2" w:rsidRPr="000B72C7" w:rsidRDefault="00F54E85" w:rsidP="003002B6">
      <w:pPr>
        <w:spacing w:after="0" w:line="360" w:lineRule="auto"/>
        <w:ind w:firstLine="510"/>
        <w:jc w:val="both"/>
        <w:rPr>
          <w:rFonts w:ascii="Arial" w:eastAsia="Times New Roman" w:hAnsi="Arial" w:cs="Arial"/>
          <w:sz w:val="24"/>
          <w:szCs w:val="24"/>
          <w:lang w:eastAsia="ru-RU"/>
        </w:rPr>
      </w:pPr>
      <w:r w:rsidRPr="000B72C7">
        <w:rPr>
          <w:rFonts w:ascii="Arial" w:hAnsi="Arial" w:cs="Arial"/>
          <w:b/>
          <w:bCs/>
          <w:sz w:val="24"/>
          <w:szCs w:val="24"/>
        </w:rPr>
        <w:t>3.</w:t>
      </w:r>
      <w:r w:rsidR="002A363B" w:rsidRPr="000B72C7">
        <w:rPr>
          <w:rFonts w:ascii="Arial" w:hAnsi="Arial" w:cs="Arial"/>
          <w:b/>
          <w:bCs/>
          <w:sz w:val="24"/>
          <w:szCs w:val="24"/>
        </w:rPr>
        <w:t>12</w:t>
      </w:r>
      <w:r w:rsidRPr="000B72C7">
        <w:rPr>
          <w:rFonts w:ascii="Arial" w:hAnsi="Arial" w:cs="Arial"/>
          <w:b/>
          <w:bCs/>
          <w:sz w:val="24"/>
          <w:szCs w:val="24"/>
        </w:rPr>
        <w:t xml:space="preserve"> </w:t>
      </w:r>
      <w:r w:rsidR="009E61B2" w:rsidRPr="000B72C7">
        <w:rPr>
          <w:rFonts w:ascii="Arial" w:eastAsia="Times New Roman" w:hAnsi="Arial" w:cs="Arial"/>
          <w:b/>
          <w:bCs/>
          <w:sz w:val="24"/>
          <w:szCs w:val="24"/>
          <w:lang w:eastAsia="ru-RU"/>
        </w:rPr>
        <w:t xml:space="preserve">основной </w:t>
      </w:r>
      <w:r w:rsidR="00CF2A85" w:rsidRPr="000B72C7">
        <w:rPr>
          <w:rFonts w:ascii="Arial" w:eastAsia="Times New Roman" w:hAnsi="Arial" w:cs="Arial"/>
          <w:b/>
          <w:bCs/>
          <w:sz w:val="24"/>
          <w:szCs w:val="24"/>
          <w:lang w:eastAsia="ru-RU"/>
        </w:rPr>
        <w:t>крепежный элемент:</w:t>
      </w:r>
      <w:r w:rsidR="00CF2A85" w:rsidRPr="000B72C7">
        <w:rPr>
          <w:rFonts w:ascii="Arial" w:eastAsia="Times New Roman" w:hAnsi="Arial" w:cs="Arial"/>
          <w:sz w:val="24"/>
          <w:szCs w:val="24"/>
          <w:lang w:eastAsia="ru-RU"/>
        </w:rPr>
        <w:t xml:space="preserve"> Профиль</w:t>
      </w:r>
      <w:r w:rsidR="00615E91" w:rsidRPr="000B72C7">
        <w:rPr>
          <w:rFonts w:ascii="Arial" w:eastAsia="Times New Roman" w:hAnsi="Arial" w:cs="Arial"/>
          <w:sz w:val="24"/>
          <w:szCs w:val="24"/>
          <w:lang w:eastAsia="ru-RU"/>
        </w:rPr>
        <w:t xml:space="preserve"> (багет)</w:t>
      </w:r>
      <w:r w:rsidR="00CF2A85" w:rsidRPr="000B72C7">
        <w:rPr>
          <w:rFonts w:ascii="Arial" w:eastAsia="Times New Roman" w:hAnsi="Arial" w:cs="Arial"/>
          <w:sz w:val="24"/>
          <w:szCs w:val="24"/>
          <w:lang w:eastAsia="ru-RU"/>
        </w:rPr>
        <w:t xml:space="preserve"> из твердого пластика</w:t>
      </w:r>
      <w:r w:rsidR="000A02EA" w:rsidRPr="000B72C7">
        <w:rPr>
          <w:rFonts w:ascii="Arial" w:eastAsia="Times New Roman" w:hAnsi="Arial" w:cs="Arial"/>
          <w:sz w:val="24"/>
          <w:szCs w:val="24"/>
          <w:lang w:eastAsia="ru-RU"/>
        </w:rPr>
        <w:t xml:space="preserve"> или алюминия</w:t>
      </w:r>
      <w:r w:rsidR="00CF2A85" w:rsidRPr="000B72C7">
        <w:rPr>
          <w:rFonts w:ascii="Arial" w:eastAsia="Times New Roman" w:hAnsi="Arial" w:cs="Arial"/>
          <w:sz w:val="24"/>
          <w:szCs w:val="24"/>
          <w:lang w:eastAsia="ru-RU"/>
        </w:rPr>
        <w:t xml:space="preserve">, закрепляемый по периметру потолка на стенах. </w:t>
      </w:r>
    </w:p>
    <w:p w14:paraId="41645574" w14:textId="6F90CCA6" w:rsidR="00CF2A85" w:rsidRPr="000B72C7" w:rsidRDefault="00243CF5" w:rsidP="003002B6">
      <w:pPr>
        <w:spacing w:after="0" w:line="360" w:lineRule="auto"/>
        <w:ind w:firstLine="510"/>
        <w:jc w:val="both"/>
        <w:rPr>
          <w:rFonts w:ascii="Arial" w:eastAsia="Times New Roman" w:hAnsi="Arial" w:cs="Arial"/>
          <w:lang w:eastAsia="ru-RU"/>
        </w:rPr>
      </w:pPr>
      <w:r w:rsidRPr="000B72C7">
        <w:rPr>
          <w:rFonts w:ascii="Arial" w:eastAsia="TimesNewRomanPSMT" w:hAnsi="Arial" w:cs="Arial"/>
          <w:spacing w:val="40"/>
        </w:rPr>
        <w:t xml:space="preserve">Примечание </w:t>
      </w:r>
      <w:r w:rsidRPr="000B72C7">
        <w:rPr>
          <w:rFonts w:ascii="Arial" w:eastAsia="TimesNewRomanPSMT" w:hAnsi="Arial" w:cs="Arial"/>
        </w:rPr>
        <w:sym w:font="Symbol" w:char="F0BE"/>
      </w:r>
      <w:r w:rsidRPr="000B72C7">
        <w:rPr>
          <w:rFonts w:ascii="Arial" w:eastAsia="TimesNewRomanPSMT" w:hAnsi="Arial" w:cs="Arial"/>
        </w:rPr>
        <w:t xml:space="preserve"> </w:t>
      </w:r>
      <w:r w:rsidR="00CF2A85" w:rsidRPr="000B72C7">
        <w:rPr>
          <w:rFonts w:ascii="Arial" w:eastAsia="Times New Roman" w:hAnsi="Arial" w:cs="Arial"/>
          <w:lang w:eastAsia="ru-RU"/>
        </w:rPr>
        <w:t xml:space="preserve">На профиль крепится </w:t>
      </w:r>
      <w:r w:rsidR="00E101DE" w:rsidRPr="000B72C7">
        <w:rPr>
          <w:rFonts w:ascii="Arial" w:eastAsia="Times New Roman" w:hAnsi="Arial" w:cs="Arial"/>
          <w:lang w:eastAsia="ru-RU"/>
        </w:rPr>
        <w:t>полотно натяжного потолка</w:t>
      </w:r>
      <w:r w:rsidR="00CF2A85" w:rsidRPr="000B72C7">
        <w:rPr>
          <w:rFonts w:ascii="Arial" w:eastAsia="Times New Roman" w:hAnsi="Arial" w:cs="Arial"/>
          <w:lang w:eastAsia="ru-RU"/>
        </w:rPr>
        <w:t>.</w:t>
      </w:r>
    </w:p>
    <w:p w14:paraId="77188899" w14:textId="52144B12" w:rsidR="002A363B" w:rsidRPr="000B72C7" w:rsidRDefault="002A363B" w:rsidP="002A363B">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b/>
          <w:bCs/>
          <w:sz w:val="24"/>
          <w:szCs w:val="24"/>
          <w:lang w:eastAsia="ru-RU"/>
        </w:rPr>
        <w:t xml:space="preserve">3.13 фиксирующий крепежный элемент: </w:t>
      </w:r>
      <w:r w:rsidRPr="000B72C7">
        <w:rPr>
          <w:rFonts w:ascii="Arial" w:eastAsia="Times New Roman" w:hAnsi="Arial" w:cs="Arial"/>
          <w:sz w:val="24"/>
          <w:szCs w:val="24"/>
          <w:lang w:eastAsia="ru-RU"/>
        </w:rPr>
        <w:t>Профиль (гарпун, штапик, клин) из твердого пластика или алюминия, надежно зафиксированный к краю полотна по всей длине и служащий для фиксации кромки полотна натяжного потолка к основному крепежному элементу.</w:t>
      </w:r>
    </w:p>
    <w:p w14:paraId="2B201E5C" w14:textId="77777777" w:rsidR="002A363B" w:rsidRPr="000B72C7" w:rsidRDefault="002A363B" w:rsidP="002A363B">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b/>
          <w:bCs/>
          <w:sz w:val="24"/>
          <w:szCs w:val="24"/>
          <w:lang w:eastAsia="ru-RU"/>
        </w:rPr>
        <w:lastRenderedPageBreak/>
        <w:t>3.14</w:t>
      </w:r>
      <w:r w:rsidRPr="000B72C7">
        <w:rPr>
          <w:rFonts w:ascii="Arial" w:eastAsia="Times New Roman" w:hAnsi="Arial" w:cs="Arial"/>
          <w:sz w:val="24"/>
          <w:szCs w:val="24"/>
          <w:lang w:eastAsia="ru-RU"/>
        </w:rPr>
        <w:t xml:space="preserve"> </w:t>
      </w:r>
      <w:r w:rsidRPr="000B72C7">
        <w:rPr>
          <w:rFonts w:ascii="Arial" w:eastAsia="Times New Roman" w:hAnsi="Arial" w:cs="Arial"/>
          <w:b/>
          <w:bCs/>
          <w:sz w:val="24"/>
          <w:szCs w:val="24"/>
          <w:lang w:eastAsia="ru-RU"/>
        </w:rPr>
        <w:t>пристенный профиль (декоративный молдинг):</w:t>
      </w:r>
      <w:r w:rsidRPr="000B72C7">
        <w:rPr>
          <w:rFonts w:ascii="Arial" w:eastAsia="Times New Roman" w:hAnsi="Arial" w:cs="Arial"/>
          <w:sz w:val="24"/>
          <w:szCs w:val="24"/>
          <w:lang w:eastAsia="ru-RU"/>
        </w:rPr>
        <w:t xml:space="preserve"> Профиль различной формы поперечного сечения, крепящийся к стенам и колоннам, выполняющий декоративную и/или несущую функцию полотна натяжного потолка.</w:t>
      </w:r>
    </w:p>
    <w:p w14:paraId="453B9497" w14:textId="2107F7B7" w:rsidR="006A6B35" w:rsidRPr="000B72C7" w:rsidRDefault="008F2567" w:rsidP="006603CC">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b/>
          <w:bCs/>
          <w:sz w:val="24"/>
          <w:szCs w:val="24"/>
          <w:lang w:eastAsia="ru-RU"/>
        </w:rPr>
        <w:t>3.</w:t>
      </w:r>
      <w:r w:rsidR="002A363B" w:rsidRPr="000B72C7">
        <w:rPr>
          <w:rFonts w:ascii="Arial" w:eastAsia="Times New Roman" w:hAnsi="Arial" w:cs="Arial"/>
          <w:b/>
          <w:bCs/>
          <w:sz w:val="24"/>
          <w:szCs w:val="24"/>
          <w:lang w:eastAsia="ru-RU"/>
        </w:rPr>
        <w:t>1</w:t>
      </w:r>
      <w:r w:rsidR="00863ECD" w:rsidRPr="000B72C7">
        <w:rPr>
          <w:rFonts w:ascii="Arial" w:eastAsia="Times New Roman" w:hAnsi="Arial" w:cs="Arial"/>
          <w:b/>
          <w:bCs/>
          <w:sz w:val="24"/>
          <w:szCs w:val="24"/>
          <w:lang w:eastAsia="ru-RU"/>
        </w:rPr>
        <w:t>5</w:t>
      </w:r>
      <w:r w:rsidRPr="000B72C7">
        <w:rPr>
          <w:rFonts w:ascii="Arial" w:eastAsia="Times New Roman" w:hAnsi="Arial" w:cs="Arial"/>
          <w:b/>
          <w:bCs/>
          <w:sz w:val="24"/>
          <w:szCs w:val="24"/>
          <w:lang w:eastAsia="ru-RU"/>
        </w:rPr>
        <w:t xml:space="preserve"> </w:t>
      </w:r>
      <w:r w:rsidR="000B307E" w:rsidRPr="000B72C7">
        <w:rPr>
          <w:rFonts w:ascii="Arial" w:eastAsia="Times New Roman" w:hAnsi="Arial" w:cs="Arial"/>
          <w:b/>
          <w:bCs/>
          <w:sz w:val="24"/>
          <w:szCs w:val="24"/>
          <w:lang w:eastAsia="ru-RU"/>
        </w:rPr>
        <w:t>п</w:t>
      </w:r>
      <w:r w:rsidRPr="000B72C7">
        <w:rPr>
          <w:rFonts w:ascii="Arial" w:eastAsia="Times New Roman" w:hAnsi="Arial" w:cs="Arial"/>
          <w:b/>
          <w:bCs/>
          <w:sz w:val="24"/>
          <w:szCs w:val="24"/>
          <w:lang w:eastAsia="ru-RU"/>
        </w:rPr>
        <w:t xml:space="preserve">ластина обвода трубы: </w:t>
      </w:r>
      <w:r w:rsidRPr="000B72C7">
        <w:rPr>
          <w:rFonts w:ascii="Arial" w:eastAsia="Times New Roman" w:hAnsi="Arial" w:cs="Arial"/>
          <w:sz w:val="24"/>
          <w:szCs w:val="24"/>
          <w:lang w:eastAsia="ru-RU"/>
        </w:rPr>
        <w:t>Элемент в виде двух плоских шайб, соединенных между собой узкой пластиной со штрихами (делениями), кратными единице измерения длины (5 мм). Изготовлен из конструкционного термопластичного полимера, предназначен для армирования (усиления) отверстий, вырезов или разрезов в пленке потолка в местах обхода труб.</w:t>
      </w:r>
    </w:p>
    <w:p w14:paraId="19C04CB5" w14:textId="49B6E140" w:rsidR="00126994" w:rsidRPr="000B72C7" w:rsidRDefault="00126994" w:rsidP="008F2567">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b/>
          <w:bCs/>
          <w:sz w:val="24"/>
          <w:szCs w:val="24"/>
          <w:lang w:eastAsia="ru-RU"/>
        </w:rPr>
        <w:t>3.</w:t>
      </w:r>
      <w:r w:rsidR="002A363B" w:rsidRPr="000B72C7">
        <w:rPr>
          <w:rFonts w:ascii="Arial" w:eastAsia="Times New Roman" w:hAnsi="Arial" w:cs="Arial"/>
          <w:b/>
          <w:bCs/>
          <w:sz w:val="24"/>
          <w:szCs w:val="24"/>
          <w:lang w:eastAsia="ru-RU"/>
        </w:rPr>
        <w:t>1</w:t>
      </w:r>
      <w:r w:rsidR="00863ECD" w:rsidRPr="000B72C7">
        <w:rPr>
          <w:rFonts w:ascii="Arial" w:eastAsia="Times New Roman" w:hAnsi="Arial" w:cs="Arial"/>
          <w:b/>
          <w:bCs/>
          <w:sz w:val="24"/>
          <w:szCs w:val="24"/>
          <w:lang w:eastAsia="ru-RU"/>
        </w:rPr>
        <w:t>6</w:t>
      </w:r>
      <w:r w:rsidRPr="000B72C7">
        <w:rPr>
          <w:rFonts w:ascii="Arial" w:eastAsia="Times New Roman" w:hAnsi="Arial" w:cs="Arial"/>
          <w:b/>
          <w:bCs/>
          <w:sz w:val="24"/>
          <w:szCs w:val="24"/>
          <w:lang w:eastAsia="ru-RU"/>
        </w:rPr>
        <w:t xml:space="preserve"> платформа для установки встраиваемых светильников:</w:t>
      </w:r>
      <w:r w:rsidRPr="000B72C7">
        <w:rPr>
          <w:rFonts w:ascii="Arial" w:eastAsia="Times New Roman" w:hAnsi="Arial" w:cs="Arial"/>
          <w:sz w:val="24"/>
          <w:szCs w:val="24"/>
          <w:lang w:eastAsia="ru-RU"/>
        </w:rPr>
        <w:t xml:space="preserve"> </w:t>
      </w:r>
      <w:r w:rsidRPr="000B72C7">
        <w:rPr>
          <w:rFonts w:ascii="Arial" w:eastAsia="Times New Roman" w:hAnsi="Arial" w:cs="Arial"/>
          <w:bCs/>
          <w:sz w:val="24"/>
          <w:szCs w:val="24"/>
          <w:lang w:eastAsia="ru-RU"/>
        </w:rPr>
        <w:t>Элемент круглой или квадратной ступенчатообразной формы, изготовленный из конструкционного термопластичного полимера, предназначена для крепления встраиваемых моделей светильников в натяжном потолке.</w:t>
      </w:r>
    </w:p>
    <w:p w14:paraId="014B8C28" w14:textId="07EC2FD1" w:rsidR="00147FE3" w:rsidRPr="000B72C7" w:rsidRDefault="00147FE3" w:rsidP="008F2567">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b/>
          <w:bCs/>
          <w:sz w:val="24"/>
          <w:szCs w:val="24"/>
          <w:lang w:eastAsia="ru-RU"/>
        </w:rPr>
        <w:t>3.</w:t>
      </w:r>
      <w:r w:rsidR="002A363B" w:rsidRPr="000B72C7">
        <w:rPr>
          <w:rFonts w:ascii="Arial" w:eastAsia="Times New Roman" w:hAnsi="Arial" w:cs="Arial"/>
          <w:b/>
          <w:bCs/>
          <w:sz w:val="24"/>
          <w:szCs w:val="24"/>
          <w:lang w:eastAsia="ru-RU"/>
        </w:rPr>
        <w:t>1</w:t>
      </w:r>
      <w:r w:rsidR="00863ECD" w:rsidRPr="000B72C7">
        <w:rPr>
          <w:rFonts w:ascii="Arial" w:eastAsia="Times New Roman" w:hAnsi="Arial" w:cs="Arial"/>
          <w:b/>
          <w:bCs/>
          <w:sz w:val="24"/>
          <w:szCs w:val="24"/>
          <w:lang w:eastAsia="ru-RU"/>
        </w:rPr>
        <w:t>7</w:t>
      </w:r>
      <w:r w:rsidRPr="000B72C7">
        <w:rPr>
          <w:rFonts w:ascii="Arial" w:eastAsia="Times New Roman" w:hAnsi="Arial" w:cs="Arial"/>
          <w:b/>
          <w:bCs/>
          <w:sz w:val="24"/>
          <w:szCs w:val="24"/>
          <w:lang w:eastAsia="ru-RU"/>
        </w:rPr>
        <w:t xml:space="preserve"> платформа под люстру:</w:t>
      </w:r>
      <w:r w:rsidRPr="000B72C7">
        <w:rPr>
          <w:rFonts w:ascii="Arial" w:eastAsia="Times New Roman" w:hAnsi="Arial" w:cs="Arial"/>
          <w:sz w:val="24"/>
          <w:szCs w:val="24"/>
          <w:lang w:eastAsia="ru-RU"/>
        </w:rPr>
        <w:t xml:space="preserve"> Элемент в виде круга с отверстием в центре, изготовленный из конструкционного термопластичного полимера, предназначена для крепления навесных моделей светильников к потолку.</w:t>
      </w:r>
    </w:p>
    <w:p w14:paraId="4A4C8A2F" w14:textId="0AF3170E" w:rsidR="00102D57" w:rsidRPr="000B72C7" w:rsidRDefault="00102D57" w:rsidP="008F2567">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b/>
          <w:bCs/>
          <w:sz w:val="24"/>
          <w:szCs w:val="24"/>
          <w:lang w:eastAsia="ru-RU"/>
        </w:rPr>
        <w:t>3.</w:t>
      </w:r>
      <w:r w:rsidR="002A363B" w:rsidRPr="000B72C7">
        <w:rPr>
          <w:rFonts w:ascii="Arial" w:eastAsia="Times New Roman" w:hAnsi="Arial" w:cs="Arial"/>
          <w:b/>
          <w:bCs/>
          <w:sz w:val="24"/>
          <w:szCs w:val="24"/>
          <w:lang w:eastAsia="ru-RU"/>
        </w:rPr>
        <w:t>1</w:t>
      </w:r>
      <w:r w:rsidR="00863ECD" w:rsidRPr="000B72C7">
        <w:rPr>
          <w:rFonts w:ascii="Arial" w:eastAsia="Times New Roman" w:hAnsi="Arial" w:cs="Arial"/>
          <w:b/>
          <w:bCs/>
          <w:sz w:val="24"/>
          <w:szCs w:val="24"/>
          <w:lang w:eastAsia="ru-RU"/>
        </w:rPr>
        <w:t>8</w:t>
      </w:r>
      <w:r w:rsidRPr="000B72C7">
        <w:rPr>
          <w:rFonts w:ascii="Arial" w:eastAsia="Times New Roman" w:hAnsi="Arial" w:cs="Arial"/>
          <w:b/>
          <w:bCs/>
          <w:sz w:val="24"/>
          <w:szCs w:val="24"/>
          <w:lang w:eastAsia="ru-RU"/>
        </w:rPr>
        <w:t xml:space="preserve"> площадка установочная</w:t>
      </w:r>
      <w:bookmarkStart w:id="0" w:name="_GoBack"/>
      <w:r w:rsidRPr="00370864">
        <w:rPr>
          <w:rFonts w:ascii="Arial" w:eastAsia="Times New Roman" w:hAnsi="Arial" w:cs="Arial"/>
          <w:b/>
          <w:sz w:val="24"/>
          <w:szCs w:val="24"/>
          <w:lang w:eastAsia="ru-RU"/>
        </w:rPr>
        <w:t>:</w:t>
      </w:r>
      <w:bookmarkEnd w:id="0"/>
      <w:r w:rsidRPr="000B72C7">
        <w:rPr>
          <w:rFonts w:ascii="Arial" w:eastAsia="Times New Roman" w:hAnsi="Arial" w:cs="Arial"/>
          <w:sz w:val="24"/>
          <w:szCs w:val="24"/>
          <w:lang w:eastAsia="ru-RU"/>
        </w:rPr>
        <w:t xml:space="preserve"> Элемент в виде прямоугольника, изготовленный из конструкционного термопластичного полимера, предназначена для крепления карнизов, гардинных шин, пожарных извещателей и прочих устройств при установке натяжных потолков.</w:t>
      </w:r>
    </w:p>
    <w:p w14:paraId="68EC6731" w14:textId="5B719786" w:rsidR="001306B9" w:rsidRPr="000B72C7" w:rsidRDefault="001306B9" w:rsidP="003002B6">
      <w:pPr>
        <w:spacing w:after="0" w:line="360" w:lineRule="auto"/>
        <w:ind w:firstLine="510"/>
        <w:jc w:val="both"/>
        <w:rPr>
          <w:rFonts w:ascii="Arial" w:eastAsia="Times New Roman" w:hAnsi="Arial" w:cs="Arial"/>
          <w:sz w:val="24"/>
          <w:szCs w:val="24"/>
          <w:lang w:eastAsia="ru-RU"/>
        </w:rPr>
      </w:pPr>
      <w:bookmarkStart w:id="1" w:name="_Hlk43628798"/>
      <w:r w:rsidRPr="000B72C7">
        <w:rPr>
          <w:rFonts w:ascii="Arial" w:eastAsia="Times New Roman" w:hAnsi="Arial" w:cs="Arial"/>
          <w:b/>
          <w:bCs/>
          <w:sz w:val="24"/>
          <w:szCs w:val="24"/>
          <w:lang w:eastAsia="ru-RU"/>
        </w:rPr>
        <w:t>3.1</w:t>
      </w:r>
      <w:r w:rsidR="00863ECD" w:rsidRPr="000B72C7">
        <w:rPr>
          <w:rFonts w:ascii="Arial" w:eastAsia="Times New Roman" w:hAnsi="Arial" w:cs="Arial"/>
          <w:b/>
          <w:bCs/>
          <w:sz w:val="24"/>
          <w:szCs w:val="24"/>
          <w:lang w:eastAsia="ru-RU"/>
        </w:rPr>
        <w:t>9</w:t>
      </w:r>
      <w:r w:rsidRPr="000B72C7">
        <w:rPr>
          <w:rFonts w:ascii="Arial" w:eastAsia="Times New Roman" w:hAnsi="Arial" w:cs="Arial"/>
          <w:b/>
          <w:bCs/>
          <w:sz w:val="24"/>
          <w:szCs w:val="24"/>
          <w:lang w:eastAsia="ru-RU"/>
        </w:rPr>
        <w:t xml:space="preserve"> термокольцо (термоквадрат):</w:t>
      </w:r>
      <w:r w:rsidRPr="000B72C7">
        <w:rPr>
          <w:rFonts w:ascii="Arial" w:eastAsia="Times New Roman" w:hAnsi="Arial" w:cs="Arial"/>
          <w:sz w:val="24"/>
          <w:szCs w:val="24"/>
          <w:lang w:eastAsia="ru-RU"/>
        </w:rPr>
        <w:t xml:space="preserve"> Элемент в виде плоской шайбы (кольца) или прямоугольника, изготовленный из конструкционного термопластичного полимера, предназначен для защиты края отверстия в полотне натяжного потолка от разрыва, а также для защиты полотна натяжного потолка от перегрева источниками искусственного света.</w:t>
      </w:r>
    </w:p>
    <w:p w14:paraId="52FACFB5" w14:textId="57631F5C" w:rsidR="002A363B" w:rsidRPr="000B72C7" w:rsidRDefault="002A363B" w:rsidP="002A363B">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b/>
          <w:bCs/>
          <w:sz w:val="24"/>
          <w:szCs w:val="24"/>
          <w:lang w:eastAsia="ru-RU"/>
        </w:rPr>
        <w:t>3.20 станок</w:t>
      </w:r>
      <w:r w:rsidR="00423E79" w:rsidRPr="000B72C7">
        <w:rPr>
          <w:rFonts w:ascii="Arial" w:eastAsia="Times New Roman" w:hAnsi="Arial" w:cs="Arial"/>
          <w:b/>
          <w:bCs/>
          <w:sz w:val="24"/>
          <w:szCs w:val="24"/>
          <w:lang w:eastAsia="ru-RU"/>
        </w:rPr>
        <w:t xml:space="preserve"> </w:t>
      </w:r>
      <w:r w:rsidR="00423E79" w:rsidRPr="00A3071D">
        <w:rPr>
          <w:rFonts w:ascii="Arial" w:eastAsia="Times New Roman" w:hAnsi="Arial" w:cs="Arial"/>
          <w:b/>
          <w:bCs/>
          <w:sz w:val="24"/>
          <w:szCs w:val="24"/>
          <w:lang w:eastAsia="ru-RU"/>
        </w:rPr>
        <w:t>тока высокой частоты</w:t>
      </w:r>
      <w:r w:rsidRPr="00A3071D">
        <w:rPr>
          <w:rFonts w:ascii="Arial" w:eastAsia="Times New Roman" w:hAnsi="Arial" w:cs="Arial"/>
          <w:b/>
          <w:bCs/>
          <w:sz w:val="24"/>
          <w:szCs w:val="24"/>
          <w:lang w:eastAsia="ru-RU"/>
        </w:rPr>
        <w:t xml:space="preserve"> </w:t>
      </w:r>
      <w:r w:rsidR="00423E79" w:rsidRPr="00A3071D">
        <w:rPr>
          <w:rFonts w:ascii="Arial" w:eastAsia="Times New Roman" w:hAnsi="Arial" w:cs="Arial"/>
          <w:b/>
          <w:bCs/>
          <w:sz w:val="24"/>
          <w:szCs w:val="24"/>
          <w:lang w:eastAsia="ru-RU"/>
        </w:rPr>
        <w:t>(</w:t>
      </w:r>
      <w:r w:rsidRPr="00A3071D">
        <w:rPr>
          <w:rFonts w:ascii="Arial" w:eastAsia="Times New Roman" w:hAnsi="Arial" w:cs="Arial"/>
          <w:b/>
          <w:bCs/>
          <w:sz w:val="24"/>
          <w:szCs w:val="24"/>
          <w:lang w:eastAsia="ru-RU"/>
        </w:rPr>
        <w:t>ТВЧ</w:t>
      </w:r>
      <w:r w:rsidR="00423E79" w:rsidRPr="00A3071D">
        <w:rPr>
          <w:rFonts w:ascii="Arial" w:eastAsia="Times New Roman" w:hAnsi="Arial" w:cs="Arial"/>
          <w:b/>
          <w:bCs/>
          <w:sz w:val="24"/>
          <w:szCs w:val="24"/>
          <w:lang w:eastAsia="ru-RU"/>
        </w:rPr>
        <w:t>)</w:t>
      </w:r>
      <w:r w:rsidRPr="00A3071D">
        <w:rPr>
          <w:rFonts w:ascii="Arial" w:eastAsia="Times New Roman" w:hAnsi="Arial" w:cs="Arial"/>
          <w:b/>
          <w:bCs/>
          <w:sz w:val="24"/>
          <w:szCs w:val="24"/>
          <w:lang w:eastAsia="ru-RU"/>
        </w:rPr>
        <w:t>:</w:t>
      </w:r>
      <w:r w:rsidRPr="00A3071D">
        <w:rPr>
          <w:rFonts w:ascii="Arial" w:eastAsia="Times New Roman" w:hAnsi="Arial" w:cs="Arial"/>
          <w:sz w:val="24"/>
          <w:szCs w:val="24"/>
          <w:lang w:eastAsia="ru-RU"/>
        </w:rPr>
        <w:t xml:space="preserve"> механизм</w:t>
      </w:r>
      <w:r w:rsidRPr="000B72C7">
        <w:rPr>
          <w:rFonts w:ascii="Arial" w:eastAsia="Times New Roman" w:hAnsi="Arial" w:cs="Arial"/>
          <w:sz w:val="24"/>
          <w:szCs w:val="24"/>
          <w:lang w:eastAsia="ru-RU"/>
        </w:rPr>
        <w:t>, позволяющий соединить отдельные полотна натяжного потолка друг с другом и/или обеспечить надежное крепление гарпуна по периметру полотна с помощью токов высокой частоты.</w:t>
      </w:r>
    </w:p>
    <w:bookmarkEnd w:id="1"/>
    <w:p w14:paraId="00C73C99" w14:textId="32249E97" w:rsidR="002A363B" w:rsidRPr="00CC4DA5" w:rsidRDefault="002A363B" w:rsidP="002A363B">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b/>
          <w:bCs/>
          <w:sz w:val="24"/>
          <w:szCs w:val="24"/>
          <w:lang w:eastAsia="ru-RU"/>
        </w:rPr>
        <w:t>3.21</w:t>
      </w:r>
      <w:r w:rsidRPr="000B72C7">
        <w:rPr>
          <w:rFonts w:ascii="Arial" w:eastAsia="Times New Roman" w:hAnsi="Arial" w:cs="Arial"/>
          <w:sz w:val="24"/>
          <w:szCs w:val="24"/>
          <w:lang w:eastAsia="ru-RU"/>
        </w:rPr>
        <w:t xml:space="preserve"> </w:t>
      </w:r>
      <w:r w:rsidRPr="000B72C7">
        <w:rPr>
          <w:rFonts w:ascii="Arial" w:eastAsia="Times New Roman" w:hAnsi="Arial" w:cs="Arial"/>
          <w:b/>
          <w:bCs/>
          <w:sz w:val="24"/>
          <w:szCs w:val="24"/>
          <w:lang w:eastAsia="ru-RU"/>
        </w:rPr>
        <w:t>акустические характеристики:</w:t>
      </w:r>
      <w:r w:rsidRPr="000B72C7">
        <w:rPr>
          <w:rFonts w:ascii="Arial" w:eastAsia="Times New Roman" w:hAnsi="Arial" w:cs="Arial"/>
          <w:sz w:val="24"/>
          <w:szCs w:val="24"/>
          <w:lang w:eastAsia="ru-RU"/>
        </w:rPr>
        <w:t xml:space="preserve"> </w:t>
      </w:r>
      <w:r w:rsidRPr="000B72C7">
        <w:rPr>
          <w:rFonts w:ascii="Arial" w:hAnsi="Arial" w:cs="Arial"/>
          <w:color w:val="2D2D2D"/>
          <w:spacing w:val="2"/>
          <w:sz w:val="24"/>
          <w:szCs w:val="24"/>
          <w:shd w:val="clear" w:color="auto" w:fill="FFFFFF"/>
        </w:rPr>
        <w:t>Фактический коэффициент звукопоглощения, характеризующий частотно-зависимые значения коэффициентов звукопоглощения, измеренные в 1/3-октавных полосах частот и пересчитанные в значения коэффициентов в октавных полосах частот.</w:t>
      </w:r>
      <w:r w:rsidRPr="00CC4DA5">
        <w:rPr>
          <w:rFonts w:ascii="Arial" w:eastAsia="Times New Roman" w:hAnsi="Arial" w:cs="Arial"/>
          <w:sz w:val="24"/>
          <w:szCs w:val="24"/>
          <w:lang w:eastAsia="ru-RU"/>
        </w:rPr>
        <w:t xml:space="preserve"> </w:t>
      </w:r>
    </w:p>
    <w:p w14:paraId="234AED55" w14:textId="228BB3D6" w:rsidR="00FF23AD" w:rsidRPr="000B72C7" w:rsidRDefault="00FF23AD" w:rsidP="00326253">
      <w:pPr>
        <w:spacing w:after="0" w:line="360" w:lineRule="auto"/>
        <w:ind w:firstLine="510"/>
        <w:jc w:val="both"/>
        <w:rPr>
          <w:rFonts w:ascii="Arial" w:eastAsia="Times New Roman" w:hAnsi="Arial" w:cs="Arial"/>
          <w:b/>
          <w:bCs/>
          <w:sz w:val="28"/>
          <w:szCs w:val="28"/>
          <w:lang w:eastAsia="ru-RU"/>
        </w:rPr>
      </w:pPr>
      <w:r w:rsidRPr="000B72C7">
        <w:rPr>
          <w:rFonts w:ascii="Arial" w:eastAsia="Times New Roman" w:hAnsi="Arial" w:cs="Arial"/>
          <w:b/>
          <w:bCs/>
          <w:sz w:val="28"/>
          <w:szCs w:val="28"/>
          <w:lang w:eastAsia="ru-RU"/>
        </w:rPr>
        <w:t xml:space="preserve">4 Классификация </w:t>
      </w:r>
      <w:r w:rsidR="0001335A" w:rsidRPr="000B72C7">
        <w:rPr>
          <w:rFonts w:ascii="Arial" w:eastAsia="Times New Roman" w:hAnsi="Arial" w:cs="Arial"/>
          <w:b/>
          <w:bCs/>
          <w:sz w:val="28"/>
          <w:szCs w:val="28"/>
          <w:lang w:eastAsia="ru-RU"/>
        </w:rPr>
        <w:t>натяжных потолков</w:t>
      </w:r>
    </w:p>
    <w:p w14:paraId="0C7F93C6" w14:textId="77777777" w:rsidR="007E2243" w:rsidRPr="000B72C7" w:rsidRDefault="00FF23AD"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xml:space="preserve">4.1 </w:t>
      </w:r>
      <w:r w:rsidR="00BE2221" w:rsidRPr="000B72C7">
        <w:rPr>
          <w:rFonts w:ascii="Arial" w:eastAsia="Times New Roman" w:hAnsi="Arial" w:cs="Arial"/>
          <w:sz w:val="24"/>
          <w:szCs w:val="24"/>
          <w:lang w:eastAsia="ru-RU"/>
        </w:rPr>
        <w:t>Натяжные потолки</w:t>
      </w:r>
      <w:r w:rsidRPr="000B72C7">
        <w:rPr>
          <w:rFonts w:ascii="Arial" w:eastAsia="Times New Roman" w:hAnsi="Arial" w:cs="Arial"/>
          <w:sz w:val="24"/>
          <w:szCs w:val="24"/>
          <w:lang w:eastAsia="ru-RU"/>
        </w:rPr>
        <w:t xml:space="preserve"> классифицируют </w:t>
      </w:r>
      <w:r w:rsidR="00B33934" w:rsidRPr="000B72C7">
        <w:rPr>
          <w:rFonts w:ascii="Arial" w:eastAsia="Times New Roman" w:hAnsi="Arial" w:cs="Arial"/>
          <w:sz w:val="24"/>
          <w:szCs w:val="24"/>
          <w:lang w:eastAsia="ru-RU"/>
        </w:rPr>
        <w:t>в зависимости от</w:t>
      </w:r>
      <w:r w:rsidRPr="000B72C7">
        <w:rPr>
          <w:rFonts w:ascii="Arial" w:eastAsia="Times New Roman" w:hAnsi="Arial" w:cs="Arial"/>
          <w:sz w:val="24"/>
          <w:szCs w:val="24"/>
          <w:lang w:eastAsia="ru-RU"/>
        </w:rPr>
        <w:t>:</w:t>
      </w:r>
    </w:p>
    <w:p w14:paraId="1554C7C2" w14:textId="77777777" w:rsidR="00586221" w:rsidRPr="000B72C7" w:rsidRDefault="00FF23AD"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lastRenderedPageBreak/>
        <w:t>- материал</w:t>
      </w:r>
      <w:r w:rsidR="00961A09" w:rsidRPr="000B72C7">
        <w:rPr>
          <w:rFonts w:ascii="Arial" w:eastAsia="Times New Roman" w:hAnsi="Arial" w:cs="Arial"/>
          <w:sz w:val="24"/>
          <w:szCs w:val="24"/>
          <w:lang w:eastAsia="ru-RU"/>
        </w:rPr>
        <w:t>а</w:t>
      </w:r>
      <w:r w:rsidR="00B66481" w:rsidRPr="000B72C7">
        <w:rPr>
          <w:rFonts w:ascii="Arial" w:eastAsia="Times New Roman" w:hAnsi="Arial" w:cs="Arial"/>
          <w:sz w:val="24"/>
          <w:szCs w:val="24"/>
          <w:lang w:eastAsia="ru-RU"/>
        </w:rPr>
        <w:t xml:space="preserve">, светопрозрачности, цвета и фактуры </w:t>
      </w:r>
      <w:r w:rsidR="00586221" w:rsidRPr="000B72C7">
        <w:rPr>
          <w:rFonts w:ascii="Arial" w:eastAsia="Times New Roman" w:hAnsi="Arial" w:cs="Arial"/>
          <w:sz w:val="24"/>
          <w:szCs w:val="24"/>
          <w:lang w:eastAsia="ru-RU"/>
        </w:rPr>
        <w:t>полотна</w:t>
      </w:r>
      <w:r w:rsidRPr="000B72C7">
        <w:rPr>
          <w:rFonts w:ascii="Arial" w:eastAsia="Times New Roman" w:hAnsi="Arial" w:cs="Arial"/>
          <w:sz w:val="24"/>
          <w:szCs w:val="24"/>
          <w:lang w:eastAsia="ru-RU"/>
        </w:rPr>
        <w:t>;</w:t>
      </w:r>
    </w:p>
    <w:p w14:paraId="7080131F" w14:textId="77777777" w:rsidR="00DF3E72" w:rsidRPr="000B72C7" w:rsidRDefault="00FF23AD"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xml:space="preserve">- </w:t>
      </w:r>
      <w:r w:rsidR="009F2D64" w:rsidRPr="000B72C7">
        <w:rPr>
          <w:rFonts w:ascii="Arial" w:eastAsia="Times New Roman" w:hAnsi="Arial" w:cs="Arial"/>
          <w:sz w:val="24"/>
          <w:szCs w:val="24"/>
          <w:lang w:eastAsia="ru-RU"/>
        </w:rPr>
        <w:t>способ</w:t>
      </w:r>
      <w:r w:rsidR="00961A09" w:rsidRPr="000B72C7">
        <w:rPr>
          <w:rFonts w:ascii="Arial" w:eastAsia="Times New Roman" w:hAnsi="Arial" w:cs="Arial"/>
          <w:sz w:val="24"/>
          <w:szCs w:val="24"/>
          <w:lang w:eastAsia="ru-RU"/>
        </w:rPr>
        <w:t>а</w:t>
      </w:r>
      <w:r w:rsidR="009F2D64" w:rsidRPr="000B72C7">
        <w:rPr>
          <w:rFonts w:ascii="Arial" w:eastAsia="Times New Roman" w:hAnsi="Arial" w:cs="Arial"/>
          <w:sz w:val="24"/>
          <w:szCs w:val="24"/>
          <w:lang w:eastAsia="ru-RU"/>
        </w:rPr>
        <w:t xml:space="preserve"> закрепления полотна</w:t>
      </w:r>
      <w:r w:rsidRPr="000B72C7">
        <w:rPr>
          <w:rFonts w:ascii="Arial" w:eastAsia="Times New Roman" w:hAnsi="Arial" w:cs="Arial"/>
          <w:sz w:val="24"/>
          <w:szCs w:val="24"/>
          <w:lang w:eastAsia="ru-RU"/>
        </w:rPr>
        <w:t>;</w:t>
      </w:r>
    </w:p>
    <w:p w14:paraId="7C6A8E8F" w14:textId="77777777" w:rsidR="00DF3E72" w:rsidRPr="000B72C7" w:rsidRDefault="00FF23AD"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xml:space="preserve">- </w:t>
      </w:r>
      <w:r w:rsidR="009F2D64" w:rsidRPr="000B72C7">
        <w:rPr>
          <w:rFonts w:ascii="Arial" w:eastAsia="Times New Roman" w:hAnsi="Arial" w:cs="Arial"/>
          <w:sz w:val="24"/>
          <w:szCs w:val="24"/>
          <w:lang w:eastAsia="ru-RU"/>
        </w:rPr>
        <w:t>дизайнерски</w:t>
      </w:r>
      <w:r w:rsidR="00961A09" w:rsidRPr="000B72C7">
        <w:rPr>
          <w:rFonts w:ascii="Arial" w:eastAsia="Times New Roman" w:hAnsi="Arial" w:cs="Arial"/>
          <w:sz w:val="24"/>
          <w:szCs w:val="24"/>
          <w:lang w:eastAsia="ru-RU"/>
        </w:rPr>
        <w:t>х</w:t>
      </w:r>
      <w:r w:rsidR="009F2D64" w:rsidRPr="000B72C7">
        <w:rPr>
          <w:rFonts w:ascii="Arial" w:eastAsia="Times New Roman" w:hAnsi="Arial" w:cs="Arial"/>
          <w:sz w:val="24"/>
          <w:szCs w:val="24"/>
          <w:lang w:eastAsia="ru-RU"/>
        </w:rPr>
        <w:t xml:space="preserve"> решени</w:t>
      </w:r>
      <w:r w:rsidR="00961A09" w:rsidRPr="000B72C7">
        <w:rPr>
          <w:rFonts w:ascii="Arial" w:eastAsia="Times New Roman" w:hAnsi="Arial" w:cs="Arial"/>
          <w:sz w:val="24"/>
          <w:szCs w:val="24"/>
          <w:lang w:eastAsia="ru-RU"/>
        </w:rPr>
        <w:t>й</w:t>
      </w:r>
      <w:r w:rsidRPr="000B72C7">
        <w:rPr>
          <w:rFonts w:ascii="Arial" w:eastAsia="Times New Roman" w:hAnsi="Arial" w:cs="Arial"/>
          <w:sz w:val="24"/>
          <w:szCs w:val="24"/>
          <w:lang w:eastAsia="ru-RU"/>
        </w:rPr>
        <w:t>.</w:t>
      </w:r>
    </w:p>
    <w:p w14:paraId="1EEBFF5C" w14:textId="77777777" w:rsidR="009F2D64" w:rsidRPr="000B72C7" w:rsidRDefault="00FF23AD"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xml:space="preserve">4.2 В зависимости от примененного для изготовления материала </w:t>
      </w:r>
      <w:r w:rsidR="00B33934" w:rsidRPr="000B72C7">
        <w:rPr>
          <w:rFonts w:ascii="Arial" w:eastAsia="Times New Roman" w:hAnsi="Arial" w:cs="Arial"/>
          <w:sz w:val="24"/>
          <w:szCs w:val="24"/>
          <w:lang w:eastAsia="ru-RU"/>
        </w:rPr>
        <w:t xml:space="preserve">потолки </w:t>
      </w:r>
      <w:r w:rsidRPr="000B72C7">
        <w:rPr>
          <w:rFonts w:ascii="Arial" w:eastAsia="Times New Roman" w:hAnsi="Arial" w:cs="Arial"/>
          <w:sz w:val="24"/>
          <w:szCs w:val="24"/>
          <w:lang w:eastAsia="ru-RU"/>
        </w:rPr>
        <w:t>подразделяют</w:t>
      </w:r>
      <w:r w:rsidR="00B33934" w:rsidRPr="000B72C7">
        <w:rPr>
          <w:rFonts w:ascii="Arial" w:eastAsia="Times New Roman" w:hAnsi="Arial" w:cs="Arial"/>
          <w:sz w:val="24"/>
          <w:szCs w:val="24"/>
          <w:lang w:eastAsia="ru-RU"/>
        </w:rPr>
        <w:t xml:space="preserve"> на</w:t>
      </w:r>
      <w:r w:rsidR="009C6A6E" w:rsidRPr="000B72C7">
        <w:rPr>
          <w:rFonts w:ascii="Arial" w:eastAsia="Times New Roman" w:hAnsi="Arial" w:cs="Arial"/>
          <w:sz w:val="24"/>
          <w:szCs w:val="24"/>
          <w:lang w:eastAsia="ru-RU"/>
        </w:rPr>
        <w:t xml:space="preserve"> следующие виды</w:t>
      </w:r>
      <w:r w:rsidRPr="000B72C7">
        <w:rPr>
          <w:rFonts w:ascii="Arial" w:eastAsia="Times New Roman" w:hAnsi="Arial" w:cs="Arial"/>
          <w:sz w:val="24"/>
          <w:szCs w:val="24"/>
          <w:lang w:eastAsia="ru-RU"/>
        </w:rPr>
        <w:t>:</w:t>
      </w:r>
    </w:p>
    <w:p w14:paraId="5EB02631" w14:textId="77777777" w:rsidR="009F2D64" w:rsidRPr="000B72C7" w:rsidRDefault="009F2D64"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на основе поливинилхлоридной пленки (ПВХ);</w:t>
      </w:r>
    </w:p>
    <w:p w14:paraId="26B6015D" w14:textId="77777777" w:rsidR="009F2D64" w:rsidRPr="000B72C7" w:rsidRDefault="009F2D64" w:rsidP="003002B6">
      <w:pPr>
        <w:spacing w:after="0" w:line="360" w:lineRule="auto"/>
        <w:ind w:firstLine="510"/>
        <w:jc w:val="both"/>
        <w:rPr>
          <w:rFonts w:ascii="Arial" w:hAnsi="Arial" w:cs="Arial"/>
          <w:sz w:val="24"/>
          <w:szCs w:val="24"/>
        </w:rPr>
      </w:pPr>
      <w:r w:rsidRPr="000B72C7">
        <w:rPr>
          <w:rFonts w:ascii="Arial" w:eastAsia="Times New Roman" w:hAnsi="Arial" w:cs="Arial"/>
          <w:sz w:val="24"/>
          <w:szCs w:val="24"/>
          <w:lang w:eastAsia="ru-RU"/>
        </w:rPr>
        <w:t>- на основе</w:t>
      </w:r>
      <w:r w:rsidRPr="000B72C7">
        <w:rPr>
          <w:rFonts w:ascii="Arial" w:hAnsi="Arial" w:cs="Arial"/>
          <w:sz w:val="24"/>
          <w:szCs w:val="24"/>
        </w:rPr>
        <w:t xml:space="preserve"> полиэстеровой ткани</w:t>
      </w:r>
      <w:r w:rsidR="006746B7" w:rsidRPr="000B72C7">
        <w:rPr>
          <w:rFonts w:ascii="Arial" w:hAnsi="Arial" w:cs="Arial"/>
          <w:sz w:val="24"/>
          <w:szCs w:val="24"/>
        </w:rPr>
        <w:t>, пропитанной полиуретаном</w:t>
      </w:r>
      <w:r w:rsidR="00B33934" w:rsidRPr="000B72C7">
        <w:rPr>
          <w:rFonts w:ascii="Arial" w:hAnsi="Arial" w:cs="Arial"/>
          <w:sz w:val="24"/>
          <w:szCs w:val="24"/>
        </w:rPr>
        <w:t xml:space="preserve"> (тканевые).</w:t>
      </w:r>
    </w:p>
    <w:p w14:paraId="2F5F2547" w14:textId="77777777" w:rsidR="00EE64F2" w:rsidRPr="000B72C7" w:rsidRDefault="00EE64F2" w:rsidP="003002B6">
      <w:pPr>
        <w:spacing w:after="0" w:line="360" w:lineRule="auto"/>
        <w:ind w:firstLine="510"/>
        <w:jc w:val="both"/>
        <w:rPr>
          <w:rFonts w:ascii="Arial" w:hAnsi="Arial" w:cs="Arial"/>
          <w:sz w:val="24"/>
          <w:szCs w:val="24"/>
        </w:rPr>
      </w:pPr>
      <w:r w:rsidRPr="000B72C7">
        <w:rPr>
          <w:rFonts w:ascii="Arial" w:hAnsi="Arial" w:cs="Arial"/>
          <w:sz w:val="24"/>
          <w:szCs w:val="24"/>
        </w:rPr>
        <w:t>4.3 В зависимости от светопропускающих характеристик материала полотна потолки подразделяют на:</w:t>
      </w:r>
    </w:p>
    <w:p w14:paraId="7025DC1F" w14:textId="77777777" w:rsidR="00EE64F2" w:rsidRPr="000B72C7" w:rsidRDefault="00EE64F2" w:rsidP="009C6A6E">
      <w:pPr>
        <w:spacing w:after="0" w:line="360" w:lineRule="auto"/>
        <w:ind w:firstLine="510"/>
        <w:jc w:val="both"/>
        <w:rPr>
          <w:rFonts w:ascii="Arial" w:hAnsi="Arial" w:cs="Arial"/>
          <w:sz w:val="24"/>
          <w:szCs w:val="24"/>
        </w:rPr>
      </w:pPr>
      <w:r w:rsidRPr="000B72C7">
        <w:rPr>
          <w:rFonts w:ascii="Arial" w:hAnsi="Arial" w:cs="Arial"/>
          <w:sz w:val="24"/>
          <w:szCs w:val="24"/>
        </w:rPr>
        <w:t xml:space="preserve">- </w:t>
      </w:r>
      <w:r w:rsidR="00E564DE" w:rsidRPr="000B72C7">
        <w:rPr>
          <w:rFonts w:ascii="Arial" w:hAnsi="Arial" w:cs="Arial"/>
          <w:sz w:val="24"/>
          <w:szCs w:val="24"/>
        </w:rPr>
        <w:t>не светопрозрачные</w:t>
      </w:r>
      <w:r w:rsidRPr="000B72C7">
        <w:rPr>
          <w:rFonts w:ascii="Arial" w:hAnsi="Arial" w:cs="Arial"/>
          <w:sz w:val="24"/>
          <w:szCs w:val="24"/>
        </w:rPr>
        <w:t>;</w:t>
      </w:r>
    </w:p>
    <w:p w14:paraId="777A8E77" w14:textId="77777777" w:rsidR="00EE64F2" w:rsidRPr="000B72C7" w:rsidRDefault="00EE64F2" w:rsidP="003002B6">
      <w:pPr>
        <w:spacing w:after="0" w:line="360" w:lineRule="auto"/>
        <w:ind w:firstLine="510"/>
        <w:jc w:val="both"/>
        <w:rPr>
          <w:rFonts w:ascii="Arial" w:eastAsia="Times New Roman" w:hAnsi="Arial" w:cs="Arial"/>
          <w:sz w:val="24"/>
          <w:szCs w:val="24"/>
          <w:lang w:eastAsia="ru-RU"/>
        </w:rPr>
      </w:pPr>
      <w:r w:rsidRPr="000B72C7">
        <w:rPr>
          <w:rFonts w:ascii="Arial" w:hAnsi="Arial" w:cs="Arial"/>
          <w:sz w:val="24"/>
          <w:szCs w:val="24"/>
        </w:rPr>
        <w:t>- светопрозрачные.</w:t>
      </w:r>
    </w:p>
    <w:p w14:paraId="33B85927" w14:textId="77777777" w:rsidR="00EE64F2" w:rsidRPr="000B72C7" w:rsidRDefault="00EE64F2"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4.4 В зависимости от фактуры и цвета материала полотна потолки подразделяют на:</w:t>
      </w:r>
    </w:p>
    <w:p w14:paraId="4240F2A0" w14:textId="77777777" w:rsidR="00EE64F2" w:rsidRPr="000B72C7" w:rsidRDefault="00EE64F2" w:rsidP="00EE64F2">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классические</w:t>
      </w:r>
      <w:r w:rsidR="00C64E89" w:rsidRPr="000B72C7">
        <w:rPr>
          <w:rFonts w:ascii="Arial" w:eastAsia="Times New Roman" w:hAnsi="Arial" w:cs="Arial"/>
          <w:sz w:val="24"/>
          <w:szCs w:val="24"/>
          <w:lang w:eastAsia="ru-RU"/>
        </w:rPr>
        <w:t xml:space="preserve"> (с матовой, сатиновой или глянцевой фактурой)</w:t>
      </w:r>
      <w:r w:rsidRPr="000B72C7">
        <w:rPr>
          <w:rFonts w:ascii="Arial" w:eastAsia="Times New Roman" w:hAnsi="Arial" w:cs="Arial"/>
          <w:sz w:val="24"/>
          <w:szCs w:val="24"/>
          <w:lang w:eastAsia="ru-RU"/>
        </w:rPr>
        <w:t>;</w:t>
      </w:r>
    </w:p>
    <w:p w14:paraId="50A8CC93" w14:textId="77777777" w:rsidR="00EE64F2" w:rsidRPr="000B72C7" w:rsidRDefault="00EE64F2" w:rsidP="00EE64F2">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с фотопечатью;</w:t>
      </w:r>
    </w:p>
    <w:p w14:paraId="76BD052E" w14:textId="77777777" w:rsidR="00EE64F2" w:rsidRPr="000B72C7" w:rsidRDefault="00EE64F2" w:rsidP="00EE64F2">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со стилизованной фактурой (кожа, замша и пр.);</w:t>
      </w:r>
    </w:p>
    <w:p w14:paraId="4C7CB77C" w14:textId="77777777" w:rsidR="00EA50A9" w:rsidRPr="000B72C7" w:rsidRDefault="004F1F74"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4</w:t>
      </w:r>
      <w:r w:rsidR="00FF23AD" w:rsidRPr="000B72C7">
        <w:rPr>
          <w:rFonts w:ascii="Arial" w:eastAsia="Times New Roman" w:hAnsi="Arial" w:cs="Arial"/>
          <w:sz w:val="24"/>
          <w:szCs w:val="24"/>
          <w:lang w:eastAsia="ru-RU"/>
        </w:rPr>
        <w:t>.</w:t>
      </w:r>
      <w:r w:rsidR="0001335A" w:rsidRPr="000B72C7">
        <w:rPr>
          <w:rFonts w:ascii="Arial" w:eastAsia="Times New Roman" w:hAnsi="Arial" w:cs="Arial"/>
          <w:sz w:val="24"/>
          <w:szCs w:val="24"/>
          <w:lang w:eastAsia="ru-RU"/>
        </w:rPr>
        <w:t>5</w:t>
      </w:r>
      <w:r w:rsidR="00FF23AD" w:rsidRPr="000B72C7">
        <w:rPr>
          <w:rFonts w:ascii="Arial" w:eastAsia="Times New Roman" w:hAnsi="Arial" w:cs="Arial"/>
          <w:sz w:val="24"/>
          <w:szCs w:val="24"/>
          <w:lang w:eastAsia="ru-RU"/>
        </w:rPr>
        <w:t xml:space="preserve"> По </w:t>
      </w:r>
      <w:r w:rsidR="009F2D64" w:rsidRPr="000B72C7">
        <w:rPr>
          <w:rFonts w:ascii="Arial" w:eastAsia="Times New Roman" w:hAnsi="Arial" w:cs="Arial"/>
          <w:sz w:val="24"/>
          <w:szCs w:val="24"/>
          <w:lang w:eastAsia="ru-RU"/>
        </w:rPr>
        <w:t xml:space="preserve">способу крепления полотна потолки </w:t>
      </w:r>
      <w:r w:rsidR="00FF23AD" w:rsidRPr="000B72C7">
        <w:rPr>
          <w:rFonts w:ascii="Arial" w:eastAsia="Times New Roman" w:hAnsi="Arial" w:cs="Arial"/>
          <w:sz w:val="24"/>
          <w:szCs w:val="24"/>
          <w:lang w:eastAsia="ru-RU"/>
        </w:rPr>
        <w:t>классифицируют</w:t>
      </w:r>
      <w:r w:rsidR="00BE2221" w:rsidRPr="000B72C7">
        <w:rPr>
          <w:rFonts w:ascii="Arial" w:eastAsia="Times New Roman" w:hAnsi="Arial" w:cs="Arial"/>
          <w:sz w:val="24"/>
          <w:szCs w:val="24"/>
          <w:lang w:eastAsia="ru-RU"/>
        </w:rPr>
        <w:t xml:space="preserve"> на</w:t>
      </w:r>
      <w:r w:rsidR="009C6A6E" w:rsidRPr="000B72C7">
        <w:rPr>
          <w:rFonts w:ascii="Arial" w:eastAsia="Times New Roman" w:hAnsi="Arial" w:cs="Arial"/>
          <w:sz w:val="24"/>
          <w:szCs w:val="24"/>
          <w:lang w:eastAsia="ru-RU"/>
        </w:rPr>
        <w:t xml:space="preserve"> следующие виды</w:t>
      </w:r>
      <w:r w:rsidR="00FF23AD" w:rsidRPr="000B72C7">
        <w:rPr>
          <w:rFonts w:ascii="Arial" w:eastAsia="Times New Roman" w:hAnsi="Arial" w:cs="Arial"/>
          <w:sz w:val="24"/>
          <w:szCs w:val="24"/>
          <w:lang w:eastAsia="ru-RU"/>
        </w:rPr>
        <w:t>:</w:t>
      </w:r>
    </w:p>
    <w:p w14:paraId="679800F6" w14:textId="77777777" w:rsidR="004F1F74" w:rsidRPr="000B72C7" w:rsidRDefault="004F1F74"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с гарпун</w:t>
      </w:r>
      <w:r w:rsidR="001E51C0" w:rsidRPr="000B72C7">
        <w:rPr>
          <w:rFonts w:ascii="Arial" w:eastAsia="Times New Roman" w:hAnsi="Arial" w:cs="Arial"/>
          <w:sz w:val="24"/>
          <w:szCs w:val="24"/>
          <w:lang w:eastAsia="ru-RU"/>
        </w:rPr>
        <w:t xml:space="preserve">ной системой </w:t>
      </w:r>
      <w:r w:rsidRPr="000B72C7">
        <w:rPr>
          <w:rFonts w:ascii="Arial" w:eastAsia="Times New Roman" w:hAnsi="Arial" w:cs="Arial"/>
          <w:sz w:val="24"/>
          <w:szCs w:val="24"/>
          <w:lang w:eastAsia="ru-RU"/>
        </w:rPr>
        <w:t>креплени</w:t>
      </w:r>
      <w:r w:rsidR="001E51C0" w:rsidRPr="000B72C7">
        <w:rPr>
          <w:rFonts w:ascii="Arial" w:eastAsia="Times New Roman" w:hAnsi="Arial" w:cs="Arial"/>
          <w:sz w:val="24"/>
          <w:szCs w:val="24"/>
          <w:lang w:eastAsia="ru-RU"/>
        </w:rPr>
        <w:t>я</w:t>
      </w:r>
      <w:r w:rsidRPr="000B72C7">
        <w:rPr>
          <w:rFonts w:ascii="Arial" w:eastAsia="Times New Roman" w:hAnsi="Arial" w:cs="Arial"/>
          <w:sz w:val="24"/>
          <w:szCs w:val="24"/>
          <w:lang w:eastAsia="ru-RU"/>
        </w:rPr>
        <w:t xml:space="preserve"> полотна</w:t>
      </w:r>
      <w:r w:rsidR="00BE2221" w:rsidRPr="000B72C7">
        <w:rPr>
          <w:rFonts w:ascii="Arial" w:eastAsia="Times New Roman" w:hAnsi="Arial" w:cs="Arial"/>
          <w:sz w:val="24"/>
          <w:szCs w:val="24"/>
          <w:lang w:eastAsia="ru-RU"/>
        </w:rPr>
        <w:t xml:space="preserve"> (Рис. 1а)</w:t>
      </w:r>
      <w:r w:rsidRPr="000B72C7">
        <w:rPr>
          <w:rFonts w:ascii="Arial" w:eastAsia="Times New Roman" w:hAnsi="Arial" w:cs="Arial"/>
          <w:sz w:val="24"/>
          <w:szCs w:val="24"/>
          <w:lang w:eastAsia="ru-RU"/>
        </w:rPr>
        <w:t>;</w:t>
      </w:r>
    </w:p>
    <w:p w14:paraId="4D69D34E" w14:textId="77777777" w:rsidR="004F1F74" w:rsidRPr="000B72C7" w:rsidRDefault="004F1F74"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xml:space="preserve">- с </w:t>
      </w:r>
      <w:r w:rsidR="001E51C0" w:rsidRPr="000B72C7">
        <w:rPr>
          <w:rFonts w:ascii="Arial" w:eastAsia="Times New Roman" w:hAnsi="Arial" w:cs="Arial"/>
          <w:sz w:val="24"/>
          <w:szCs w:val="24"/>
          <w:lang w:eastAsia="ru-RU"/>
        </w:rPr>
        <w:t>клиновой (</w:t>
      </w:r>
      <w:r w:rsidRPr="000B72C7">
        <w:rPr>
          <w:rFonts w:ascii="Arial" w:eastAsia="Times New Roman" w:hAnsi="Arial" w:cs="Arial"/>
          <w:sz w:val="24"/>
          <w:szCs w:val="24"/>
          <w:lang w:eastAsia="ru-RU"/>
        </w:rPr>
        <w:t>штапиков</w:t>
      </w:r>
      <w:r w:rsidR="001E51C0" w:rsidRPr="000B72C7">
        <w:rPr>
          <w:rFonts w:ascii="Arial" w:eastAsia="Times New Roman" w:hAnsi="Arial" w:cs="Arial"/>
          <w:sz w:val="24"/>
          <w:szCs w:val="24"/>
          <w:lang w:eastAsia="ru-RU"/>
        </w:rPr>
        <w:t>ой) системой</w:t>
      </w:r>
      <w:r w:rsidRPr="000B72C7">
        <w:rPr>
          <w:rFonts w:ascii="Arial" w:eastAsia="Times New Roman" w:hAnsi="Arial" w:cs="Arial"/>
          <w:sz w:val="24"/>
          <w:szCs w:val="24"/>
          <w:lang w:eastAsia="ru-RU"/>
        </w:rPr>
        <w:t xml:space="preserve"> креплени</w:t>
      </w:r>
      <w:r w:rsidR="001E51C0" w:rsidRPr="000B72C7">
        <w:rPr>
          <w:rFonts w:ascii="Arial" w:eastAsia="Times New Roman" w:hAnsi="Arial" w:cs="Arial"/>
          <w:sz w:val="24"/>
          <w:szCs w:val="24"/>
          <w:lang w:eastAsia="ru-RU"/>
        </w:rPr>
        <w:t>я</w:t>
      </w:r>
      <w:r w:rsidRPr="000B72C7">
        <w:rPr>
          <w:rFonts w:ascii="Arial" w:eastAsia="Times New Roman" w:hAnsi="Arial" w:cs="Arial"/>
          <w:sz w:val="24"/>
          <w:szCs w:val="24"/>
          <w:lang w:eastAsia="ru-RU"/>
        </w:rPr>
        <w:t xml:space="preserve"> полотна</w:t>
      </w:r>
      <w:r w:rsidR="00BE2221" w:rsidRPr="000B72C7">
        <w:rPr>
          <w:rFonts w:ascii="Arial" w:eastAsia="Times New Roman" w:hAnsi="Arial" w:cs="Arial"/>
          <w:sz w:val="24"/>
          <w:szCs w:val="24"/>
          <w:lang w:eastAsia="ru-RU"/>
        </w:rPr>
        <w:t xml:space="preserve"> (Рис. 1б)</w:t>
      </w:r>
      <w:r w:rsidRPr="000B72C7">
        <w:rPr>
          <w:rFonts w:ascii="Arial" w:eastAsia="Times New Roman" w:hAnsi="Arial" w:cs="Arial"/>
          <w:sz w:val="24"/>
          <w:szCs w:val="24"/>
          <w:lang w:eastAsia="ru-RU"/>
        </w:rPr>
        <w:t>;</w:t>
      </w:r>
    </w:p>
    <w:p w14:paraId="6FDC2D6D" w14:textId="77777777" w:rsidR="0039284A" w:rsidRPr="00CC4DA5" w:rsidRDefault="004F1F74" w:rsidP="0039284A">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xml:space="preserve">- с </w:t>
      </w:r>
      <w:r w:rsidR="001E51C0" w:rsidRPr="000B72C7">
        <w:rPr>
          <w:rFonts w:ascii="Arial" w:eastAsia="Times New Roman" w:hAnsi="Arial" w:cs="Arial"/>
          <w:sz w:val="24"/>
          <w:szCs w:val="24"/>
          <w:lang w:eastAsia="ru-RU"/>
        </w:rPr>
        <w:t>клипсовой системой</w:t>
      </w:r>
      <w:r w:rsidRPr="000B72C7">
        <w:rPr>
          <w:rFonts w:ascii="Arial" w:eastAsia="Times New Roman" w:hAnsi="Arial" w:cs="Arial"/>
          <w:sz w:val="24"/>
          <w:szCs w:val="24"/>
          <w:lang w:eastAsia="ru-RU"/>
        </w:rPr>
        <w:t xml:space="preserve"> креплени</w:t>
      </w:r>
      <w:r w:rsidR="001E51C0" w:rsidRPr="000B72C7">
        <w:rPr>
          <w:rFonts w:ascii="Arial" w:eastAsia="Times New Roman" w:hAnsi="Arial" w:cs="Arial"/>
          <w:sz w:val="24"/>
          <w:szCs w:val="24"/>
          <w:lang w:eastAsia="ru-RU"/>
        </w:rPr>
        <w:t>я</w:t>
      </w:r>
      <w:r w:rsidRPr="000B72C7">
        <w:rPr>
          <w:rFonts w:ascii="Arial" w:eastAsia="Times New Roman" w:hAnsi="Arial" w:cs="Arial"/>
          <w:sz w:val="24"/>
          <w:szCs w:val="24"/>
          <w:lang w:eastAsia="ru-RU"/>
        </w:rPr>
        <w:t xml:space="preserve"> полотна</w:t>
      </w:r>
      <w:r w:rsidR="00BE2221" w:rsidRPr="000B72C7">
        <w:rPr>
          <w:rFonts w:ascii="Arial" w:eastAsia="Times New Roman" w:hAnsi="Arial" w:cs="Arial"/>
          <w:sz w:val="24"/>
          <w:szCs w:val="24"/>
          <w:lang w:eastAsia="ru-RU"/>
        </w:rPr>
        <w:t xml:space="preserve"> (Рис. 1в)</w:t>
      </w:r>
      <w:r w:rsidRPr="000B72C7">
        <w:rPr>
          <w:rFonts w:ascii="Arial" w:eastAsia="Times New Roman" w:hAnsi="Arial" w:cs="Arial"/>
          <w:sz w:val="24"/>
          <w:szCs w:val="24"/>
          <w:lang w:eastAsia="ru-RU"/>
        </w:rPr>
        <w:t>;</w:t>
      </w:r>
    </w:p>
    <w:p w14:paraId="6CC7A37C" w14:textId="5CEA3B75" w:rsidR="0039284A" w:rsidRPr="000B72C7" w:rsidRDefault="002A363B" w:rsidP="0039284A">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д</w:t>
      </w:r>
      <w:r w:rsidR="0039284A" w:rsidRPr="000B72C7">
        <w:rPr>
          <w:rFonts w:ascii="Arial" w:eastAsia="Times New Roman" w:hAnsi="Arial" w:cs="Arial"/>
          <w:sz w:val="24"/>
          <w:szCs w:val="24"/>
          <w:lang w:eastAsia="ru-RU"/>
        </w:rPr>
        <w:t>опускаются другие способы крепления, обеспечивающие ровную и однородную поверхность потолка требуемой формы.</w:t>
      </w:r>
    </w:p>
    <w:p w14:paraId="41D7B3AC" w14:textId="77777777" w:rsidR="0074206A" w:rsidRPr="000B72C7" w:rsidRDefault="00BE2221"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Основные способы крепления приведены на рисунке</w:t>
      </w:r>
      <w:r w:rsidR="00B66481" w:rsidRPr="000B72C7">
        <w:rPr>
          <w:rFonts w:ascii="Arial" w:eastAsia="Times New Roman" w:hAnsi="Arial" w:cs="Arial"/>
          <w:sz w:val="24"/>
          <w:szCs w:val="24"/>
          <w:lang w:eastAsia="ru-RU"/>
        </w:rPr>
        <w:t xml:space="preserve"> 1</w:t>
      </w:r>
      <w:r w:rsidRPr="000B72C7">
        <w:rPr>
          <w:rFonts w:ascii="Arial" w:eastAsia="Times New Roman" w:hAnsi="Arial" w:cs="Arial"/>
          <w:sz w:val="24"/>
          <w:szCs w:val="24"/>
          <w:lang w:eastAsia="ru-RU"/>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065"/>
        <w:gridCol w:w="3315"/>
      </w:tblGrid>
      <w:tr w:rsidR="007A253C" w:rsidRPr="000B72C7" w14:paraId="61E82E1E" w14:textId="77777777" w:rsidTr="00894D81">
        <w:tc>
          <w:tcPr>
            <w:tcW w:w="3146" w:type="dxa"/>
          </w:tcPr>
          <w:p w14:paraId="0B14AF6B" w14:textId="01FA77CB" w:rsidR="00A3071D" w:rsidRDefault="007A253C" w:rsidP="00894D81">
            <w:pPr>
              <w:spacing w:line="360" w:lineRule="auto"/>
              <w:ind w:right="55"/>
              <w:rPr>
                <w:sz w:val="28"/>
                <w:szCs w:val="28"/>
              </w:rPr>
            </w:pPr>
            <w:r w:rsidRPr="000B72C7">
              <w:rPr>
                <w:noProof/>
                <w:sz w:val="28"/>
                <w:szCs w:val="28"/>
                <w:lang w:eastAsia="ru-RU"/>
              </w:rPr>
              <w:drawing>
                <wp:inline distT="0" distB="0" distL="0" distR="0" wp14:anchorId="6B3AAE60" wp14:editId="582E0850">
                  <wp:extent cx="1685925" cy="162629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3966" cy="1653343"/>
                          </a:xfrm>
                          <a:prstGeom prst="rect">
                            <a:avLst/>
                          </a:prstGeom>
                        </pic:spPr>
                      </pic:pic>
                    </a:graphicData>
                  </a:graphic>
                </wp:inline>
              </w:drawing>
            </w:r>
          </w:p>
          <w:p w14:paraId="00D25E92" w14:textId="77777777" w:rsidR="007A253C" w:rsidRPr="00A3071D" w:rsidRDefault="007A253C" w:rsidP="00A3071D">
            <w:pPr>
              <w:rPr>
                <w:sz w:val="28"/>
                <w:szCs w:val="28"/>
              </w:rPr>
            </w:pPr>
          </w:p>
        </w:tc>
        <w:tc>
          <w:tcPr>
            <w:tcW w:w="3065" w:type="dxa"/>
          </w:tcPr>
          <w:p w14:paraId="339A5EDC" w14:textId="77777777" w:rsidR="007A253C" w:rsidRPr="000B72C7" w:rsidRDefault="007A253C" w:rsidP="00894D81">
            <w:pPr>
              <w:spacing w:line="360" w:lineRule="auto"/>
              <w:ind w:right="55"/>
              <w:rPr>
                <w:sz w:val="28"/>
                <w:szCs w:val="28"/>
              </w:rPr>
            </w:pPr>
            <w:r w:rsidRPr="000B72C7">
              <w:rPr>
                <w:noProof/>
                <w:sz w:val="28"/>
                <w:szCs w:val="28"/>
                <w:lang w:eastAsia="ru-RU"/>
              </w:rPr>
              <w:drawing>
                <wp:inline distT="0" distB="0" distL="0" distR="0" wp14:anchorId="58323D8C" wp14:editId="4F86859A">
                  <wp:extent cx="1609725" cy="1597516"/>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29" cstate="print">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rcRect l="12632"/>
                          <a:stretch/>
                        </pic:blipFill>
                        <pic:spPr bwMode="auto">
                          <a:xfrm>
                            <a:off x="0" y="0"/>
                            <a:ext cx="1642295" cy="1629839"/>
                          </a:xfrm>
                          <a:prstGeom prst="rect">
                            <a:avLst/>
                          </a:prstGeom>
                          <a:ln>
                            <a:noFill/>
                          </a:ln>
                          <a:extLst>
                            <a:ext uri="{53640926-AAD7-44D8-BBD7-CCE9431645EC}">
                              <a14:shadowObscured xmlns:a14="http://schemas.microsoft.com/office/drawing/2010/main"/>
                            </a:ext>
                          </a:extLst>
                        </pic:spPr>
                      </pic:pic>
                    </a:graphicData>
                  </a:graphic>
                </wp:inline>
              </w:drawing>
            </w:r>
          </w:p>
        </w:tc>
        <w:tc>
          <w:tcPr>
            <w:tcW w:w="3315" w:type="dxa"/>
          </w:tcPr>
          <w:p w14:paraId="4435E03C" w14:textId="77777777" w:rsidR="007A253C" w:rsidRPr="000B72C7" w:rsidRDefault="007A253C" w:rsidP="00894D81">
            <w:pPr>
              <w:spacing w:line="360" w:lineRule="auto"/>
              <w:ind w:right="55"/>
              <w:rPr>
                <w:sz w:val="28"/>
                <w:szCs w:val="28"/>
              </w:rPr>
            </w:pPr>
            <w:r w:rsidRPr="000B72C7">
              <w:rPr>
                <w:noProof/>
                <w:sz w:val="28"/>
                <w:szCs w:val="28"/>
                <w:lang w:eastAsia="ru-RU"/>
              </w:rPr>
              <w:drawing>
                <wp:inline distT="0" distB="0" distL="0" distR="0" wp14:anchorId="59893DFA" wp14:editId="1CAC34C6">
                  <wp:extent cx="1724025" cy="1629030"/>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31" cstate="print">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40532" cy="1644627"/>
                          </a:xfrm>
                          <a:prstGeom prst="rect">
                            <a:avLst/>
                          </a:prstGeom>
                        </pic:spPr>
                      </pic:pic>
                    </a:graphicData>
                  </a:graphic>
                </wp:inline>
              </w:drawing>
            </w:r>
          </w:p>
        </w:tc>
      </w:tr>
      <w:tr w:rsidR="007A253C" w:rsidRPr="00CC4DA5" w14:paraId="22EA0ABE" w14:textId="77777777" w:rsidTr="00894D81">
        <w:tc>
          <w:tcPr>
            <w:tcW w:w="9526" w:type="dxa"/>
            <w:gridSpan w:val="3"/>
          </w:tcPr>
          <w:p w14:paraId="7009E958" w14:textId="77777777" w:rsidR="00A3071D" w:rsidRDefault="007A253C" w:rsidP="00A3071D">
            <w:pPr>
              <w:spacing w:line="360" w:lineRule="auto"/>
              <w:ind w:right="55"/>
              <w:jc w:val="center"/>
              <w:rPr>
                <w:rFonts w:ascii="Arial" w:hAnsi="Arial" w:cs="Arial"/>
                <w:sz w:val="24"/>
                <w:szCs w:val="24"/>
              </w:rPr>
            </w:pPr>
            <w:r w:rsidRPr="000B72C7">
              <w:rPr>
                <w:rFonts w:ascii="Arial" w:hAnsi="Arial" w:cs="Arial"/>
                <w:sz w:val="24"/>
                <w:szCs w:val="24"/>
              </w:rPr>
              <w:t xml:space="preserve">Рисунок 1. Системы крепления полотна натяжного потолка: </w:t>
            </w:r>
          </w:p>
          <w:p w14:paraId="233E2A50" w14:textId="4749C416" w:rsidR="007A253C" w:rsidRPr="00CC4DA5" w:rsidRDefault="007A253C" w:rsidP="00A3071D">
            <w:pPr>
              <w:spacing w:line="360" w:lineRule="auto"/>
              <w:ind w:right="55"/>
              <w:jc w:val="center"/>
              <w:rPr>
                <w:rFonts w:ascii="Arial" w:hAnsi="Arial" w:cs="Arial"/>
                <w:sz w:val="28"/>
                <w:szCs w:val="28"/>
              </w:rPr>
            </w:pPr>
            <w:r w:rsidRPr="000B72C7">
              <w:rPr>
                <w:rFonts w:ascii="Arial" w:hAnsi="Arial" w:cs="Arial"/>
                <w:sz w:val="24"/>
                <w:szCs w:val="24"/>
              </w:rPr>
              <w:t xml:space="preserve">а) гарпунная; б) </w:t>
            </w:r>
            <w:proofErr w:type="spellStart"/>
            <w:r w:rsidRPr="000B72C7">
              <w:rPr>
                <w:rFonts w:ascii="Arial" w:hAnsi="Arial" w:cs="Arial"/>
                <w:sz w:val="24"/>
                <w:szCs w:val="24"/>
              </w:rPr>
              <w:t>штапиковая</w:t>
            </w:r>
            <w:proofErr w:type="spellEnd"/>
            <w:r w:rsidRPr="000B72C7">
              <w:rPr>
                <w:rFonts w:ascii="Arial" w:hAnsi="Arial" w:cs="Arial"/>
                <w:sz w:val="24"/>
                <w:szCs w:val="24"/>
              </w:rPr>
              <w:t>; в) клипсовая.</w:t>
            </w:r>
          </w:p>
        </w:tc>
      </w:tr>
    </w:tbl>
    <w:p w14:paraId="07AAE009" w14:textId="77777777" w:rsidR="00544D89" w:rsidRPr="000B72C7" w:rsidRDefault="009F2D64"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lastRenderedPageBreak/>
        <w:t>4.</w:t>
      </w:r>
      <w:r w:rsidR="0001335A" w:rsidRPr="000B72C7">
        <w:rPr>
          <w:rFonts w:ascii="Arial" w:eastAsia="Times New Roman" w:hAnsi="Arial" w:cs="Arial"/>
          <w:sz w:val="24"/>
          <w:szCs w:val="24"/>
          <w:lang w:eastAsia="ru-RU"/>
        </w:rPr>
        <w:t>6</w:t>
      </w:r>
      <w:r w:rsidRPr="000B72C7">
        <w:rPr>
          <w:rFonts w:ascii="Arial" w:eastAsia="Times New Roman" w:hAnsi="Arial" w:cs="Arial"/>
          <w:sz w:val="24"/>
          <w:szCs w:val="24"/>
          <w:lang w:eastAsia="ru-RU"/>
        </w:rPr>
        <w:t xml:space="preserve"> По дизайнерскому исполнению</w:t>
      </w:r>
      <w:r w:rsidR="000074D0" w:rsidRPr="000B72C7">
        <w:rPr>
          <w:rFonts w:ascii="Arial" w:eastAsia="Times New Roman" w:hAnsi="Arial" w:cs="Arial"/>
          <w:sz w:val="24"/>
          <w:szCs w:val="24"/>
          <w:lang w:eastAsia="ru-RU"/>
        </w:rPr>
        <w:t xml:space="preserve"> натяжные</w:t>
      </w:r>
      <w:r w:rsidRPr="000B72C7">
        <w:rPr>
          <w:rFonts w:ascii="Arial" w:eastAsia="Times New Roman" w:hAnsi="Arial" w:cs="Arial"/>
          <w:sz w:val="24"/>
          <w:szCs w:val="24"/>
          <w:lang w:eastAsia="ru-RU"/>
        </w:rPr>
        <w:t xml:space="preserve"> потолки классифицируют:</w:t>
      </w:r>
    </w:p>
    <w:p w14:paraId="416177E9" w14:textId="77777777" w:rsidR="004F1F74" w:rsidRPr="000B72C7" w:rsidRDefault="004F1F74"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многоуровневые;</w:t>
      </w:r>
    </w:p>
    <w:p w14:paraId="5341F9CA" w14:textId="77777777" w:rsidR="000074D0" w:rsidRPr="000B72C7" w:rsidRDefault="000074D0"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резные;</w:t>
      </w:r>
    </w:p>
    <w:p w14:paraId="2518938D" w14:textId="77777777" w:rsidR="004F1F74" w:rsidRPr="00CC4DA5" w:rsidRDefault="000074D0"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потолки нестандартной формы (конус, дюна и пр.)</w:t>
      </w:r>
      <w:r w:rsidR="004F1F74" w:rsidRPr="000B72C7">
        <w:rPr>
          <w:rFonts w:ascii="Arial" w:eastAsia="Times New Roman" w:hAnsi="Arial" w:cs="Arial"/>
          <w:sz w:val="24"/>
          <w:szCs w:val="24"/>
          <w:lang w:eastAsia="ru-RU"/>
        </w:rPr>
        <w:t>.</w:t>
      </w:r>
    </w:p>
    <w:p w14:paraId="3AE1418B" w14:textId="313EA5C9" w:rsidR="007E2243" w:rsidRPr="00CC4DA5" w:rsidRDefault="007E2243" w:rsidP="003002B6">
      <w:pPr>
        <w:spacing w:after="0" w:line="360" w:lineRule="auto"/>
        <w:ind w:firstLine="510"/>
        <w:jc w:val="both"/>
        <w:rPr>
          <w:rFonts w:ascii="Arial" w:eastAsia="Times New Roman" w:hAnsi="Arial" w:cs="Arial"/>
          <w:b/>
          <w:bCs/>
          <w:sz w:val="24"/>
          <w:szCs w:val="24"/>
          <w:lang w:eastAsia="ru-RU"/>
        </w:rPr>
      </w:pPr>
    </w:p>
    <w:p w14:paraId="6E9C499C" w14:textId="77777777" w:rsidR="00FF23AD" w:rsidRPr="00CC4DA5" w:rsidRDefault="00FF23AD" w:rsidP="003002B6">
      <w:pPr>
        <w:spacing w:after="0" w:line="360" w:lineRule="auto"/>
        <w:ind w:firstLine="510"/>
        <w:jc w:val="both"/>
        <w:rPr>
          <w:rFonts w:ascii="Arial" w:eastAsia="Times New Roman" w:hAnsi="Arial" w:cs="Arial"/>
          <w:b/>
          <w:bCs/>
          <w:sz w:val="28"/>
          <w:szCs w:val="28"/>
          <w:lang w:eastAsia="ru-RU"/>
        </w:rPr>
      </w:pPr>
      <w:r w:rsidRPr="00CC4DA5">
        <w:rPr>
          <w:rFonts w:ascii="Arial" w:eastAsia="Times New Roman" w:hAnsi="Arial" w:cs="Arial"/>
          <w:b/>
          <w:bCs/>
          <w:sz w:val="28"/>
          <w:szCs w:val="28"/>
          <w:lang w:eastAsia="ru-RU"/>
        </w:rPr>
        <w:t>5 Технические требования</w:t>
      </w:r>
    </w:p>
    <w:p w14:paraId="7CC0D6E3" w14:textId="0A2DBF74" w:rsidR="00FF23AD" w:rsidRPr="00CC4DA5" w:rsidRDefault="00FF23AD"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 xml:space="preserve">5.1 </w:t>
      </w:r>
      <w:r w:rsidR="0097089C" w:rsidRPr="009F6E52">
        <w:rPr>
          <w:rFonts w:ascii="Arial" w:eastAsia="Times New Roman" w:hAnsi="Arial" w:cs="Arial"/>
          <w:sz w:val="24"/>
          <w:szCs w:val="24"/>
          <w:lang w:eastAsia="ru-RU"/>
        </w:rPr>
        <w:t>Материалы и комплектующие</w:t>
      </w:r>
      <w:r w:rsidR="0097089C">
        <w:rPr>
          <w:rFonts w:ascii="Arial" w:eastAsia="Times New Roman" w:hAnsi="Arial" w:cs="Arial"/>
          <w:sz w:val="24"/>
          <w:szCs w:val="24"/>
          <w:lang w:eastAsia="ru-RU"/>
        </w:rPr>
        <w:t xml:space="preserve"> </w:t>
      </w:r>
      <w:r w:rsidR="00CE272E" w:rsidRPr="00CC4DA5">
        <w:rPr>
          <w:rFonts w:ascii="Arial" w:eastAsia="Times New Roman" w:hAnsi="Arial" w:cs="Arial"/>
          <w:sz w:val="24"/>
          <w:szCs w:val="24"/>
          <w:lang w:eastAsia="ru-RU"/>
        </w:rPr>
        <w:t>натяжного</w:t>
      </w:r>
      <w:r w:rsidR="00E87F22" w:rsidRPr="00CC4DA5">
        <w:rPr>
          <w:rFonts w:ascii="Arial" w:eastAsia="Times New Roman" w:hAnsi="Arial" w:cs="Arial"/>
          <w:sz w:val="24"/>
          <w:szCs w:val="24"/>
          <w:lang w:eastAsia="ru-RU"/>
        </w:rPr>
        <w:t xml:space="preserve"> потолк</w:t>
      </w:r>
      <w:r w:rsidR="00CE272E" w:rsidRPr="00CC4DA5">
        <w:rPr>
          <w:rFonts w:ascii="Arial" w:eastAsia="Times New Roman" w:hAnsi="Arial" w:cs="Arial"/>
          <w:sz w:val="24"/>
          <w:szCs w:val="24"/>
          <w:lang w:eastAsia="ru-RU"/>
        </w:rPr>
        <w:t>а</w:t>
      </w:r>
      <w:r w:rsidR="00E87F22" w:rsidRPr="00CC4DA5">
        <w:rPr>
          <w:rFonts w:ascii="Arial" w:eastAsia="Times New Roman" w:hAnsi="Arial" w:cs="Arial"/>
          <w:sz w:val="24"/>
          <w:szCs w:val="24"/>
          <w:lang w:eastAsia="ru-RU"/>
        </w:rPr>
        <w:t xml:space="preserve">, </w:t>
      </w:r>
      <w:r w:rsidRPr="00CC4DA5">
        <w:rPr>
          <w:rFonts w:ascii="Arial" w:eastAsia="Times New Roman" w:hAnsi="Arial" w:cs="Arial"/>
          <w:sz w:val="24"/>
          <w:szCs w:val="24"/>
          <w:lang w:eastAsia="ru-RU"/>
        </w:rPr>
        <w:t xml:space="preserve">должны соответствовать требованиям настоящего стандарта и </w:t>
      </w:r>
      <w:r w:rsidR="006A39C7" w:rsidRPr="00CC4DA5">
        <w:rPr>
          <w:rFonts w:ascii="Arial" w:eastAsia="Times New Roman" w:hAnsi="Arial" w:cs="Arial"/>
          <w:sz w:val="24"/>
          <w:szCs w:val="24"/>
          <w:lang w:eastAsia="ru-RU"/>
        </w:rPr>
        <w:t xml:space="preserve">быть </w:t>
      </w:r>
      <w:r w:rsidRPr="00CC4DA5">
        <w:rPr>
          <w:rFonts w:ascii="Arial" w:eastAsia="Times New Roman" w:hAnsi="Arial" w:cs="Arial"/>
          <w:sz w:val="24"/>
          <w:szCs w:val="24"/>
          <w:lang w:eastAsia="ru-RU"/>
        </w:rPr>
        <w:t>изготовл</w:t>
      </w:r>
      <w:r w:rsidR="006A39C7" w:rsidRPr="00CC4DA5">
        <w:rPr>
          <w:rFonts w:ascii="Arial" w:eastAsia="Times New Roman" w:hAnsi="Arial" w:cs="Arial"/>
          <w:sz w:val="24"/>
          <w:szCs w:val="24"/>
          <w:lang w:eastAsia="ru-RU"/>
        </w:rPr>
        <w:t>ены</w:t>
      </w:r>
      <w:r w:rsidRPr="00CC4DA5">
        <w:rPr>
          <w:rFonts w:ascii="Arial" w:eastAsia="Times New Roman" w:hAnsi="Arial" w:cs="Arial"/>
          <w:sz w:val="24"/>
          <w:szCs w:val="24"/>
          <w:lang w:eastAsia="ru-RU"/>
        </w:rPr>
        <w:t xml:space="preserve"> по технологической документации, утвержденной предприятием-изготовителем.</w:t>
      </w:r>
    </w:p>
    <w:p w14:paraId="0D00ADFE" w14:textId="77777777" w:rsidR="008B091E" w:rsidRPr="00CC4DA5" w:rsidRDefault="00A74ED5" w:rsidP="00EA492A">
      <w:pPr>
        <w:spacing w:after="0" w:line="360" w:lineRule="auto"/>
        <w:ind w:firstLine="510"/>
        <w:jc w:val="both"/>
        <w:rPr>
          <w:rFonts w:ascii="Arial" w:eastAsia="Times New Roman" w:hAnsi="Arial" w:cs="Arial"/>
          <w:sz w:val="24"/>
          <w:szCs w:val="24"/>
          <w:lang w:eastAsia="ru-RU"/>
        </w:rPr>
      </w:pPr>
      <w:r w:rsidRPr="00CC4DA5">
        <w:rPr>
          <w:rFonts w:ascii="Arial" w:hAnsi="Arial" w:cs="Arial"/>
          <w:sz w:val="24"/>
          <w:szCs w:val="24"/>
        </w:rPr>
        <w:t>5.</w:t>
      </w:r>
      <w:r w:rsidR="00EA492A" w:rsidRPr="00CC4DA5">
        <w:rPr>
          <w:rFonts w:ascii="Arial" w:hAnsi="Arial" w:cs="Arial"/>
          <w:sz w:val="24"/>
          <w:szCs w:val="24"/>
        </w:rPr>
        <w:t>2</w:t>
      </w:r>
      <w:r w:rsidRPr="00CC4DA5">
        <w:rPr>
          <w:rFonts w:ascii="Arial" w:hAnsi="Arial" w:cs="Arial"/>
          <w:sz w:val="24"/>
          <w:szCs w:val="24"/>
        </w:rPr>
        <w:t xml:space="preserve"> </w:t>
      </w:r>
      <w:r w:rsidR="00E0011A" w:rsidRPr="00CC4DA5">
        <w:rPr>
          <w:rFonts w:ascii="Arial" w:eastAsia="Times New Roman" w:hAnsi="Arial" w:cs="Arial"/>
          <w:sz w:val="24"/>
          <w:szCs w:val="24"/>
          <w:lang w:eastAsia="ru-RU"/>
        </w:rPr>
        <w:t xml:space="preserve">Показатели качества </w:t>
      </w:r>
      <w:r w:rsidR="003424FC" w:rsidRPr="00CC4DA5">
        <w:rPr>
          <w:rFonts w:ascii="Arial" w:eastAsia="Times New Roman" w:hAnsi="Arial" w:cs="Arial"/>
          <w:sz w:val="24"/>
          <w:szCs w:val="24"/>
          <w:lang w:eastAsia="ru-RU"/>
        </w:rPr>
        <w:t xml:space="preserve">материалов </w:t>
      </w:r>
      <w:r w:rsidR="00636D3A" w:rsidRPr="00CC4DA5">
        <w:rPr>
          <w:rFonts w:ascii="Arial" w:eastAsia="Times New Roman" w:hAnsi="Arial" w:cs="Arial"/>
          <w:sz w:val="24"/>
          <w:szCs w:val="24"/>
          <w:lang w:eastAsia="ru-RU"/>
        </w:rPr>
        <w:t xml:space="preserve">полотен </w:t>
      </w:r>
      <w:r w:rsidR="00E0011A" w:rsidRPr="00CC4DA5">
        <w:rPr>
          <w:rFonts w:ascii="Arial" w:eastAsia="Times New Roman" w:hAnsi="Arial" w:cs="Arial"/>
          <w:sz w:val="24"/>
          <w:szCs w:val="24"/>
          <w:lang w:eastAsia="ru-RU"/>
        </w:rPr>
        <w:t>натяжных потолков должны соответствовать требованиям, указанным в таблице 1.</w:t>
      </w:r>
    </w:p>
    <w:p w14:paraId="6E1F8F8F" w14:textId="77777777" w:rsidR="00636D3A" w:rsidRPr="00CC4DA5" w:rsidRDefault="00CA4E84" w:rsidP="00CA4E84">
      <w:pPr>
        <w:spacing w:after="0" w:line="360" w:lineRule="auto"/>
        <w:rPr>
          <w:rFonts w:ascii="Arial" w:eastAsia="Times New Roman" w:hAnsi="Arial" w:cs="Arial"/>
          <w:color w:val="000000"/>
        </w:rPr>
      </w:pPr>
      <w:r w:rsidRPr="00CC4DA5">
        <w:rPr>
          <w:rFonts w:ascii="Arial" w:eastAsia="Times New Roman" w:hAnsi="Arial" w:cs="Arial"/>
          <w:bCs/>
          <w:color w:val="000000"/>
          <w:spacing w:val="40"/>
          <w:lang w:eastAsia="ru-RU"/>
        </w:rPr>
        <w:t>Таблица</w:t>
      </w:r>
      <w:r w:rsidRPr="00CC4DA5">
        <w:rPr>
          <w:rFonts w:ascii="Arial" w:eastAsia="Times New Roman" w:hAnsi="Arial" w:cs="Arial"/>
          <w:bCs/>
          <w:color w:val="000000"/>
          <w:lang w:eastAsia="ru-RU"/>
        </w:rPr>
        <w:t xml:space="preserve"> </w:t>
      </w:r>
      <w:r w:rsidRPr="00CC4DA5">
        <w:rPr>
          <w:rFonts w:ascii="Arial" w:eastAsia="Times New Roman" w:hAnsi="Arial" w:cs="Arial"/>
          <w:color w:val="000000"/>
        </w:rPr>
        <w:t>1</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676"/>
        <w:gridCol w:w="1997"/>
        <w:gridCol w:w="2505"/>
      </w:tblGrid>
      <w:tr w:rsidR="000935AB" w:rsidRPr="000B72C7" w14:paraId="1D0FE768" w14:textId="77777777" w:rsidTr="000935AB">
        <w:trPr>
          <w:trHeight w:val="68"/>
        </w:trPr>
        <w:tc>
          <w:tcPr>
            <w:tcW w:w="3489" w:type="dxa"/>
            <w:vMerge w:val="restart"/>
            <w:shd w:val="clear" w:color="auto" w:fill="auto"/>
            <w:hideMark/>
          </w:tcPr>
          <w:p w14:paraId="4BD35A2F" w14:textId="77777777" w:rsidR="000935AB" w:rsidRPr="000B72C7" w:rsidRDefault="000935AB" w:rsidP="000935AB">
            <w:pPr>
              <w:spacing w:after="0" w:line="360" w:lineRule="auto"/>
              <w:ind w:firstLine="38"/>
              <w:jc w:val="center"/>
              <w:rPr>
                <w:rFonts w:ascii="Arial" w:hAnsi="Arial" w:cs="Arial"/>
                <w:sz w:val="24"/>
                <w:szCs w:val="24"/>
              </w:rPr>
            </w:pPr>
            <w:r w:rsidRPr="000B72C7">
              <w:rPr>
                <w:rFonts w:ascii="Arial" w:hAnsi="Arial" w:cs="Arial"/>
                <w:sz w:val="24"/>
                <w:szCs w:val="24"/>
              </w:rPr>
              <w:t>Наименование показателя</w:t>
            </w:r>
          </w:p>
        </w:tc>
        <w:tc>
          <w:tcPr>
            <w:tcW w:w="6178" w:type="dxa"/>
            <w:gridSpan w:val="3"/>
            <w:shd w:val="clear" w:color="auto" w:fill="auto"/>
            <w:hideMark/>
          </w:tcPr>
          <w:p w14:paraId="06379305" w14:textId="77777777" w:rsidR="000935AB" w:rsidRPr="000B72C7" w:rsidRDefault="000935AB" w:rsidP="000935AB">
            <w:pPr>
              <w:spacing w:after="0" w:line="360" w:lineRule="auto"/>
              <w:ind w:firstLine="709"/>
              <w:jc w:val="center"/>
              <w:rPr>
                <w:rFonts w:ascii="Arial" w:hAnsi="Arial" w:cs="Arial"/>
                <w:sz w:val="24"/>
                <w:szCs w:val="24"/>
              </w:rPr>
            </w:pPr>
            <w:r w:rsidRPr="000B72C7">
              <w:rPr>
                <w:rFonts w:ascii="Arial" w:hAnsi="Arial" w:cs="Arial"/>
                <w:sz w:val="24"/>
                <w:szCs w:val="24"/>
              </w:rPr>
              <w:t>Требуемое значение</w:t>
            </w:r>
          </w:p>
        </w:tc>
      </w:tr>
      <w:tr w:rsidR="000935AB" w:rsidRPr="000B72C7" w14:paraId="7B02EA8C" w14:textId="77777777" w:rsidTr="000935AB">
        <w:trPr>
          <w:trHeight w:val="275"/>
        </w:trPr>
        <w:tc>
          <w:tcPr>
            <w:tcW w:w="3489" w:type="dxa"/>
            <w:vMerge/>
            <w:hideMark/>
          </w:tcPr>
          <w:p w14:paraId="062D4A4A" w14:textId="77777777" w:rsidR="000935AB" w:rsidRPr="000B72C7" w:rsidRDefault="000935AB" w:rsidP="000935AB">
            <w:pPr>
              <w:spacing w:after="0" w:line="360" w:lineRule="auto"/>
              <w:ind w:firstLine="709"/>
              <w:jc w:val="both"/>
              <w:rPr>
                <w:rFonts w:ascii="Arial" w:hAnsi="Arial" w:cs="Arial"/>
                <w:sz w:val="24"/>
                <w:szCs w:val="24"/>
              </w:rPr>
            </w:pPr>
          </w:p>
        </w:tc>
        <w:tc>
          <w:tcPr>
            <w:tcW w:w="6178" w:type="dxa"/>
            <w:gridSpan w:val="3"/>
            <w:shd w:val="clear" w:color="auto" w:fill="auto"/>
            <w:hideMark/>
          </w:tcPr>
          <w:p w14:paraId="1287B3A1" w14:textId="77777777" w:rsidR="000935AB" w:rsidRPr="000B72C7" w:rsidRDefault="000935AB" w:rsidP="000935AB">
            <w:pPr>
              <w:spacing w:after="0" w:line="360" w:lineRule="auto"/>
              <w:ind w:firstLine="709"/>
              <w:jc w:val="center"/>
              <w:rPr>
                <w:rFonts w:ascii="Arial" w:hAnsi="Arial" w:cs="Arial"/>
                <w:sz w:val="24"/>
                <w:szCs w:val="24"/>
              </w:rPr>
            </w:pPr>
            <w:r w:rsidRPr="000B72C7">
              <w:rPr>
                <w:rFonts w:ascii="Arial" w:hAnsi="Arial" w:cs="Arial"/>
                <w:sz w:val="24"/>
                <w:szCs w:val="24"/>
              </w:rPr>
              <w:t>Тип полотна</w:t>
            </w:r>
          </w:p>
        </w:tc>
      </w:tr>
      <w:tr w:rsidR="000935AB" w:rsidRPr="000B72C7" w14:paraId="3C5F0C9E" w14:textId="77777777" w:rsidTr="003571B7">
        <w:trPr>
          <w:trHeight w:val="844"/>
        </w:trPr>
        <w:tc>
          <w:tcPr>
            <w:tcW w:w="3489" w:type="dxa"/>
            <w:vMerge/>
            <w:tcBorders>
              <w:bottom w:val="double" w:sz="4" w:space="0" w:color="auto"/>
            </w:tcBorders>
            <w:hideMark/>
          </w:tcPr>
          <w:p w14:paraId="39ECEC81" w14:textId="77777777" w:rsidR="000935AB" w:rsidRPr="000B72C7" w:rsidRDefault="000935AB" w:rsidP="000935AB">
            <w:pPr>
              <w:spacing w:after="0" w:line="360" w:lineRule="auto"/>
              <w:ind w:firstLine="709"/>
              <w:jc w:val="both"/>
              <w:rPr>
                <w:rFonts w:ascii="Arial" w:hAnsi="Arial" w:cs="Arial"/>
                <w:sz w:val="24"/>
                <w:szCs w:val="24"/>
              </w:rPr>
            </w:pPr>
          </w:p>
        </w:tc>
        <w:tc>
          <w:tcPr>
            <w:tcW w:w="1676" w:type="dxa"/>
            <w:tcBorders>
              <w:bottom w:val="double" w:sz="4" w:space="0" w:color="auto"/>
            </w:tcBorders>
            <w:shd w:val="clear" w:color="auto" w:fill="auto"/>
            <w:hideMark/>
          </w:tcPr>
          <w:p w14:paraId="5139DD37" w14:textId="59FC8F31"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ПВХ</w:t>
            </w:r>
            <w:r w:rsidR="009F6E52" w:rsidRPr="000B72C7">
              <w:rPr>
                <w:rFonts w:ascii="Arial" w:hAnsi="Arial" w:cs="Arial"/>
                <w:sz w:val="24"/>
                <w:szCs w:val="24"/>
              </w:rPr>
              <w:t xml:space="preserve"> не светопрозрачное</w:t>
            </w:r>
          </w:p>
        </w:tc>
        <w:tc>
          <w:tcPr>
            <w:tcW w:w="1997" w:type="dxa"/>
            <w:tcBorders>
              <w:bottom w:val="double" w:sz="4" w:space="0" w:color="auto"/>
            </w:tcBorders>
            <w:shd w:val="clear" w:color="auto" w:fill="auto"/>
            <w:hideMark/>
          </w:tcPr>
          <w:p w14:paraId="33E86458" w14:textId="5514EECF"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Тканевое</w:t>
            </w:r>
            <w:r w:rsidR="009F6E52" w:rsidRPr="000B72C7">
              <w:rPr>
                <w:rFonts w:ascii="Arial" w:hAnsi="Arial" w:cs="Arial"/>
                <w:sz w:val="24"/>
                <w:szCs w:val="24"/>
              </w:rPr>
              <w:t xml:space="preserve"> не светопрозрачное</w:t>
            </w:r>
          </w:p>
        </w:tc>
        <w:tc>
          <w:tcPr>
            <w:tcW w:w="2505" w:type="dxa"/>
            <w:tcBorders>
              <w:bottom w:val="double" w:sz="4" w:space="0" w:color="auto"/>
            </w:tcBorders>
            <w:shd w:val="clear" w:color="auto" w:fill="auto"/>
            <w:hideMark/>
          </w:tcPr>
          <w:p w14:paraId="755E43E1"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ПВХ/Тканевое светопрозрачное</w:t>
            </w:r>
          </w:p>
        </w:tc>
      </w:tr>
      <w:tr w:rsidR="000935AB" w:rsidRPr="000B72C7" w14:paraId="24C48BF7" w14:textId="77777777" w:rsidTr="003571B7">
        <w:trPr>
          <w:trHeight w:val="348"/>
        </w:trPr>
        <w:tc>
          <w:tcPr>
            <w:tcW w:w="3489" w:type="dxa"/>
            <w:tcBorders>
              <w:top w:val="double" w:sz="4" w:space="0" w:color="auto"/>
            </w:tcBorders>
            <w:shd w:val="clear" w:color="auto" w:fill="auto"/>
            <w:hideMark/>
          </w:tcPr>
          <w:p w14:paraId="2573E93C" w14:textId="77777777" w:rsidR="000935AB" w:rsidRPr="000B72C7" w:rsidRDefault="000935AB" w:rsidP="000935AB">
            <w:pPr>
              <w:spacing w:after="0" w:line="360" w:lineRule="auto"/>
              <w:jc w:val="both"/>
              <w:rPr>
                <w:rFonts w:ascii="Arial" w:hAnsi="Arial" w:cs="Arial"/>
                <w:sz w:val="24"/>
                <w:szCs w:val="24"/>
              </w:rPr>
            </w:pPr>
            <w:r w:rsidRPr="000B72C7">
              <w:rPr>
                <w:rFonts w:ascii="Arial" w:hAnsi="Arial" w:cs="Arial"/>
                <w:sz w:val="24"/>
                <w:szCs w:val="24"/>
              </w:rPr>
              <w:t>Ширина, м (в рулоне)</w:t>
            </w:r>
          </w:p>
        </w:tc>
        <w:tc>
          <w:tcPr>
            <w:tcW w:w="1676" w:type="dxa"/>
            <w:tcBorders>
              <w:top w:val="double" w:sz="4" w:space="0" w:color="auto"/>
            </w:tcBorders>
            <w:shd w:val="clear" w:color="auto" w:fill="auto"/>
            <w:hideMark/>
          </w:tcPr>
          <w:p w14:paraId="6AC7627C"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1,00–6,50</w:t>
            </w:r>
          </w:p>
        </w:tc>
        <w:tc>
          <w:tcPr>
            <w:tcW w:w="1997" w:type="dxa"/>
            <w:tcBorders>
              <w:top w:val="double" w:sz="4" w:space="0" w:color="auto"/>
            </w:tcBorders>
            <w:shd w:val="clear" w:color="auto" w:fill="auto"/>
            <w:hideMark/>
          </w:tcPr>
          <w:p w14:paraId="7E1A1805"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1,0 - 5,20</w:t>
            </w:r>
          </w:p>
        </w:tc>
        <w:tc>
          <w:tcPr>
            <w:tcW w:w="2505" w:type="dxa"/>
            <w:tcBorders>
              <w:top w:val="double" w:sz="4" w:space="0" w:color="auto"/>
            </w:tcBorders>
            <w:shd w:val="clear" w:color="auto" w:fill="auto"/>
            <w:hideMark/>
          </w:tcPr>
          <w:p w14:paraId="4A186416"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1,40-5,20</w:t>
            </w:r>
          </w:p>
        </w:tc>
      </w:tr>
      <w:tr w:rsidR="000935AB" w:rsidRPr="000B72C7" w14:paraId="052A6A8F" w14:textId="77777777" w:rsidTr="000825F6">
        <w:trPr>
          <w:trHeight w:val="43"/>
        </w:trPr>
        <w:tc>
          <w:tcPr>
            <w:tcW w:w="3489" w:type="dxa"/>
          </w:tcPr>
          <w:p w14:paraId="233A52C2" w14:textId="77777777" w:rsidR="000935AB" w:rsidRPr="000B72C7" w:rsidRDefault="000935AB" w:rsidP="000935AB">
            <w:pPr>
              <w:spacing w:after="0" w:line="360" w:lineRule="auto"/>
              <w:jc w:val="both"/>
              <w:rPr>
                <w:rFonts w:ascii="Arial" w:hAnsi="Arial" w:cs="Arial"/>
                <w:sz w:val="24"/>
                <w:szCs w:val="24"/>
              </w:rPr>
            </w:pPr>
            <w:r w:rsidRPr="000B72C7">
              <w:rPr>
                <w:rFonts w:ascii="Arial" w:hAnsi="Arial" w:cs="Arial"/>
                <w:sz w:val="24"/>
                <w:szCs w:val="24"/>
              </w:rPr>
              <w:t>Толщина, мм</w:t>
            </w:r>
          </w:p>
        </w:tc>
        <w:tc>
          <w:tcPr>
            <w:tcW w:w="1676" w:type="dxa"/>
          </w:tcPr>
          <w:p w14:paraId="0F858FA8"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0,16–0,35</w:t>
            </w:r>
          </w:p>
        </w:tc>
        <w:tc>
          <w:tcPr>
            <w:tcW w:w="1997" w:type="dxa"/>
          </w:tcPr>
          <w:p w14:paraId="11E4D5D5"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0,30-0,39</w:t>
            </w:r>
          </w:p>
        </w:tc>
        <w:tc>
          <w:tcPr>
            <w:tcW w:w="2505" w:type="dxa"/>
          </w:tcPr>
          <w:p w14:paraId="12EC0FE4"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0,17–0,39</w:t>
            </w:r>
          </w:p>
        </w:tc>
      </w:tr>
      <w:tr w:rsidR="000935AB" w:rsidRPr="000B72C7" w14:paraId="18E37590" w14:textId="77777777" w:rsidTr="000825F6">
        <w:trPr>
          <w:trHeight w:val="679"/>
        </w:trPr>
        <w:tc>
          <w:tcPr>
            <w:tcW w:w="3489" w:type="dxa"/>
            <w:shd w:val="clear" w:color="auto" w:fill="auto"/>
            <w:hideMark/>
          </w:tcPr>
          <w:p w14:paraId="4746A36D" w14:textId="77777777" w:rsidR="000935AB" w:rsidRPr="000B72C7" w:rsidRDefault="000935AB" w:rsidP="000935AB">
            <w:pPr>
              <w:spacing w:after="0" w:line="360" w:lineRule="auto"/>
              <w:jc w:val="both"/>
              <w:rPr>
                <w:rFonts w:ascii="Arial" w:hAnsi="Arial" w:cs="Arial"/>
                <w:sz w:val="24"/>
                <w:szCs w:val="24"/>
              </w:rPr>
            </w:pPr>
            <w:r w:rsidRPr="000B72C7">
              <w:rPr>
                <w:rFonts w:ascii="Arial" w:hAnsi="Arial" w:cs="Arial"/>
                <w:sz w:val="24"/>
                <w:szCs w:val="24"/>
              </w:rPr>
              <w:t>Поверхностная плотность полотна, г/м</w:t>
            </w:r>
            <w:r w:rsidRPr="000B72C7">
              <w:rPr>
                <w:rFonts w:ascii="Arial" w:hAnsi="Arial" w:cs="Arial"/>
                <w:sz w:val="24"/>
                <w:szCs w:val="24"/>
                <w:vertAlign w:val="superscript"/>
              </w:rPr>
              <w:t>2</w:t>
            </w:r>
          </w:p>
        </w:tc>
        <w:tc>
          <w:tcPr>
            <w:tcW w:w="1676" w:type="dxa"/>
            <w:shd w:val="clear" w:color="auto" w:fill="auto"/>
            <w:hideMark/>
          </w:tcPr>
          <w:p w14:paraId="7BF85E44"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от 150 до 500</w:t>
            </w:r>
          </w:p>
        </w:tc>
        <w:tc>
          <w:tcPr>
            <w:tcW w:w="1997" w:type="dxa"/>
            <w:shd w:val="clear" w:color="auto" w:fill="auto"/>
            <w:hideMark/>
          </w:tcPr>
          <w:p w14:paraId="02455676"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от 220 до 340</w:t>
            </w:r>
          </w:p>
        </w:tc>
        <w:tc>
          <w:tcPr>
            <w:tcW w:w="2505" w:type="dxa"/>
            <w:shd w:val="clear" w:color="auto" w:fill="auto"/>
            <w:hideMark/>
          </w:tcPr>
          <w:p w14:paraId="391294CE"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от 150 до 340</w:t>
            </w:r>
          </w:p>
        </w:tc>
      </w:tr>
      <w:tr w:rsidR="000935AB" w:rsidRPr="000B72C7" w14:paraId="6FBC0C26" w14:textId="77777777" w:rsidTr="000935AB">
        <w:trPr>
          <w:trHeight w:val="679"/>
        </w:trPr>
        <w:tc>
          <w:tcPr>
            <w:tcW w:w="3489" w:type="dxa"/>
            <w:shd w:val="clear" w:color="auto" w:fill="auto"/>
            <w:hideMark/>
          </w:tcPr>
          <w:p w14:paraId="6921CDCE" w14:textId="77777777" w:rsidR="000935AB" w:rsidRPr="000B72C7" w:rsidRDefault="000935AB" w:rsidP="000935AB">
            <w:pPr>
              <w:spacing w:after="0" w:line="360" w:lineRule="auto"/>
              <w:jc w:val="both"/>
              <w:rPr>
                <w:rFonts w:ascii="Arial" w:hAnsi="Arial" w:cs="Arial"/>
                <w:sz w:val="24"/>
                <w:szCs w:val="24"/>
              </w:rPr>
            </w:pPr>
            <w:r w:rsidRPr="000B72C7">
              <w:rPr>
                <w:rFonts w:ascii="Arial" w:hAnsi="Arial" w:cs="Arial"/>
                <w:sz w:val="24"/>
                <w:szCs w:val="24"/>
              </w:rPr>
              <w:t>Индекс звукопоглощения (α</w:t>
            </w:r>
            <w:r w:rsidRPr="000B72C7">
              <w:rPr>
                <w:rFonts w:ascii="Arial" w:hAnsi="Arial" w:cs="Arial"/>
                <w:sz w:val="24"/>
                <w:szCs w:val="24"/>
                <w:vertAlign w:val="subscript"/>
              </w:rPr>
              <w:t>w</w:t>
            </w:r>
            <w:r w:rsidRPr="000B72C7">
              <w:rPr>
                <w:rFonts w:ascii="Arial" w:hAnsi="Arial" w:cs="Arial"/>
                <w:sz w:val="24"/>
                <w:szCs w:val="24"/>
              </w:rPr>
              <w:t xml:space="preserve">) </w:t>
            </w:r>
          </w:p>
        </w:tc>
        <w:tc>
          <w:tcPr>
            <w:tcW w:w="6178" w:type="dxa"/>
            <w:gridSpan w:val="3"/>
            <w:shd w:val="clear" w:color="auto" w:fill="auto"/>
            <w:hideMark/>
          </w:tcPr>
          <w:p w14:paraId="50E15664"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по результатам лабораторных измерений</w:t>
            </w:r>
          </w:p>
        </w:tc>
      </w:tr>
      <w:tr w:rsidR="000935AB" w:rsidRPr="000B72C7" w14:paraId="4E128E07" w14:textId="77777777" w:rsidTr="000825F6">
        <w:trPr>
          <w:trHeight w:val="642"/>
        </w:trPr>
        <w:tc>
          <w:tcPr>
            <w:tcW w:w="3489" w:type="dxa"/>
            <w:shd w:val="clear" w:color="auto" w:fill="auto"/>
            <w:hideMark/>
          </w:tcPr>
          <w:p w14:paraId="1C2AF522" w14:textId="77777777" w:rsidR="000935AB" w:rsidRPr="000B72C7" w:rsidRDefault="000935AB" w:rsidP="000935AB">
            <w:pPr>
              <w:spacing w:after="0" w:line="360" w:lineRule="auto"/>
              <w:ind w:firstLine="38"/>
              <w:jc w:val="both"/>
              <w:rPr>
                <w:rFonts w:ascii="Arial" w:hAnsi="Arial" w:cs="Arial"/>
                <w:sz w:val="24"/>
                <w:szCs w:val="24"/>
              </w:rPr>
            </w:pPr>
            <w:r w:rsidRPr="000B72C7">
              <w:rPr>
                <w:rFonts w:ascii="Arial" w:hAnsi="Arial" w:cs="Arial"/>
                <w:sz w:val="24"/>
                <w:szCs w:val="24"/>
              </w:rPr>
              <w:t>Однородность цвета на 1 м², %</w:t>
            </w:r>
          </w:p>
        </w:tc>
        <w:tc>
          <w:tcPr>
            <w:tcW w:w="1676" w:type="dxa"/>
            <w:shd w:val="clear" w:color="auto" w:fill="auto"/>
            <w:hideMark/>
          </w:tcPr>
          <w:p w14:paraId="370ADF69"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80–95</w:t>
            </w:r>
          </w:p>
        </w:tc>
        <w:tc>
          <w:tcPr>
            <w:tcW w:w="1997" w:type="dxa"/>
            <w:shd w:val="clear" w:color="auto" w:fill="auto"/>
            <w:hideMark/>
          </w:tcPr>
          <w:p w14:paraId="3729929E"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95-100</w:t>
            </w:r>
          </w:p>
        </w:tc>
        <w:tc>
          <w:tcPr>
            <w:tcW w:w="2505" w:type="dxa"/>
            <w:shd w:val="clear" w:color="auto" w:fill="auto"/>
            <w:hideMark/>
          </w:tcPr>
          <w:p w14:paraId="50EA7836"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95-100</w:t>
            </w:r>
          </w:p>
        </w:tc>
      </w:tr>
      <w:tr w:rsidR="000935AB" w:rsidRPr="000B72C7" w14:paraId="4837EBCD" w14:textId="77777777" w:rsidTr="000825F6">
        <w:trPr>
          <w:trHeight w:val="642"/>
        </w:trPr>
        <w:tc>
          <w:tcPr>
            <w:tcW w:w="3489" w:type="dxa"/>
            <w:shd w:val="clear" w:color="auto" w:fill="auto"/>
            <w:hideMark/>
          </w:tcPr>
          <w:p w14:paraId="38DF774A" w14:textId="77777777" w:rsidR="000935AB" w:rsidRPr="000B72C7" w:rsidRDefault="000935AB" w:rsidP="000935AB">
            <w:pPr>
              <w:spacing w:after="0" w:line="360" w:lineRule="auto"/>
              <w:jc w:val="both"/>
              <w:rPr>
                <w:rFonts w:ascii="Arial" w:hAnsi="Arial" w:cs="Arial"/>
                <w:sz w:val="24"/>
                <w:szCs w:val="24"/>
              </w:rPr>
            </w:pPr>
            <w:r w:rsidRPr="000B72C7">
              <w:rPr>
                <w:rFonts w:ascii="Arial" w:hAnsi="Arial" w:cs="Arial"/>
                <w:sz w:val="24"/>
                <w:szCs w:val="24"/>
              </w:rPr>
              <w:t>Коэффициент пропускания света, %</w:t>
            </w:r>
          </w:p>
        </w:tc>
        <w:tc>
          <w:tcPr>
            <w:tcW w:w="3673" w:type="dxa"/>
            <w:gridSpan w:val="2"/>
            <w:shd w:val="clear" w:color="auto" w:fill="auto"/>
            <w:hideMark/>
          </w:tcPr>
          <w:p w14:paraId="6FF01611"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w:t>
            </w:r>
          </w:p>
        </w:tc>
        <w:tc>
          <w:tcPr>
            <w:tcW w:w="2505" w:type="dxa"/>
            <w:shd w:val="clear" w:color="auto" w:fill="auto"/>
            <w:hideMark/>
          </w:tcPr>
          <w:p w14:paraId="688B6F40"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20-90</w:t>
            </w:r>
          </w:p>
        </w:tc>
      </w:tr>
      <w:tr w:rsidR="000935AB" w:rsidRPr="000B72C7" w14:paraId="2F55E6B6" w14:textId="77777777" w:rsidTr="000825F6">
        <w:trPr>
          <w:trHeight w:val="458"/>
        </w:trPr>
        <w:tc>
          <w:tcPr>
            <w:tcW w:w="3489" w:type="dxa"/>
            <w:vMerge w:val="restart"/>
            <w:shd w:val="clear" w:color="auto" w:fill="auto"/>
            <w:hideMark/>
          </w:tcPr>
          <w:p w14:paraId="245DF37D" w14:textId="77777777" w:rsidR="000935AB" w:rsidRPr="000B72C7" w:rsidRDefault="000935AB" w:rsidP="000935AB">
            <w:pPr>
              <w:spacing w:after="0" w:line="360" w:lineRule="auto"/>
              <w:jc w:val="both"/>
              <w:rPr>
                <w:rFonts w:ascii="Arial" w:hAnsi="Arial" w:cs="Arial"/>
                <w:sz w:val="24"/>
                <w:szCs w:val="24"/>
              </w:rPr>
            </w:pPr>
            <w:r w:rsidRPr="000B72C7">
              <w:rPr>
                <w:rFonts w:ascii="Arial" w:hAnsi="Arial" w:cs="Arial"/>
                <w:sz w:val="24"/>
                <w:szCs w:val="24"/>
              </w:rPr>
              <w:t>Прочность на разрыв по ширине/длине полотна, Н/мм</w:t>
            </w:r>
            <w:r w:rsidRPr="000B72C7">
              <w:rPr>
                <w:rFonts w:ascii="Arial" w:hAnsi="Arial" w:cs="Arial"/>
                <w:sz w:val="24"/>
                <w:szCs w:val="24"/>
                <w:vertAlign w:val="superscript"/>
              </w:rPr>
              <w:t>2</w:t>
            </w:r>
          </w:p>
        </w:tc>
        <w:tc>
          <w:tcPr>
            <w:tcW w:w="1676" w:type="dxa"/>
            <w:vMerge w:val="restart"/>
            <w:shd w:val="clear" w:color="auto" w:fill="auto"/>
            <w:hideMark/>
          </w:tcPr>
          <w:p w14:paraId="4352B7FC"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13/17</w:t>
            </w:r>
          </w:p>
        </w:tc>
        <w:tc>
          <w:tcPr>
            <w:tcW w:w="1997" w:type="dxa"/>
            <w:vMerge w:val="restart"/>
            <w:shd w:val="clear" w:color="auto" w:fill="auto"/>
            <w:hideMark/>
          </w:tcPr>
          <w:p w14:paraId="57691384"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45/60</w:t>
            </w:r>
          </w:p>
        </w:tc>
        <w:tc>
          <w:tcPr>
            <w:tcW w:w="2505" w:type="dxa"/>
            <w:vMerge w:val="restart"/>
            <w:shd w:val="clear" w:color="auto" w:fill="auto"/>
            <w:hideMark/>
          </w:tcPr>
          <w:p w14:paraId="751E880A" w14:textId="77777777" w:rsidR="000935AB" w:rsidRPr="000B72C7" w:rsidRDefault="000935AB" w:rsidP="000935AB">
            <w:pPr>
              <w:spacing w:after="0" w:line="360" w:lineRule="auto"/>
              <w:rPr>
                <w:rFonts w:ascii="Arial" w:hAnsi="Arial" w:cs="Arial"/>
                <w:sz w:val="24"/>
                <w:szCs w:val="24"/>
              </w:rPr>
            </w:pPr>
            <w:r w:rsidRPr="000B72C7">
              <w:rPr>
                <w:rFonts w:ascii="Arial" w:hAnsi="Arial" w:cs="Arial"/>
                <w:sz w:val="24"/>
                <w:szCs w:val="24"/>
              </w:rPr>
              <w:t>от вида материала</w:t>
            </w:r>
          </w:p>
        </w:tc>
      </w:tr>
      <w:tr w:rsidR="000935AB" w:rsidRPr="000B72C7" w14:paraId="719AD286" w14:textId="77777777" w:rsidTr="000825F6">
        <w:trPr>
          <w:trHeight w:val="551"/>
        </w:trPr>
        <w:tc>
          <w:tcPr>
            <w:tcW w:w="3489" w:type="dxa"/>
            <w:vMerge/>
            <w:hideMark/>
          </w:tcPr>
          <w:p w14:paraId="0D80B05B" w14:textId="77777777" w:rsidR="000935AB" w:rsidRPr="000B72C7" w:rsidRDefault="000935AB" w:rsidP="000935AB">
            <w:pPr>
              <w:spacing w:after="0" w:line="360" w:lineRule="auto"/>
              <w:ind w:firstLine="709"/>
              <w:jc w:val="both"/>
              <w:rPr>
                <w:rFonts w:ascii="Arial" w:hAnsi="Arial" w:cs="Arial"/>
                <w:sz w:val="24"/>
                <w:szCs w:val="24"/>
              </w:rPr>
            </w:pPr>
          </w:p>
        </w:tc>
        <w:tc>
          <w:tcPr>
            <w:tcW w:w="1676" w:type="dxa"/>
            <w:vMerge/>
            <w:hideMark/>
          </w:tcPr>
          <w:p w14:paraId="1CFA5D8A" w14:textId="77777777" w:rsidR="000935AB" w:rsidRPr="000B72C7" w:rsidRDefault="000935AB" w:rsidP="000935AB">
            <w:pPr>
              <w:spacing w:after="0" w:line="360" w:lineRule="auto"/>
              <w:ind w:firstLine="709"/>
              <w:jc w:val="center"/>
              <w:rPr>
                <w:rFonts w:ascii="Arial" w:hAnsi="Arial" w:cs="Arial"/>
                <w:sz w:val="24"/>
                <w:szCs w:val="24"/>
              </w:rPr>
            </w:pPr>
          </w:p>
        </w:tc>
        <w:tc>
          <w:tcPr>
            <w:tcW w:w="1997" w:type="dxa"/>
            <w:vMerge/>
            <w:hideMark/>
          </w:tcPr>
          <w:p w14:paraId="4BE33FBD" w14:textId="77777777" w:rsidR="000935AB" w:rsidRPr="000B72C7" w:rsidRDefault="000935AB" w:rsidP="000935AB">
            <w:pPr>
              <w:spacing w:after="0" w:line="360" w:lineRule="auto"/>
              <w:ind w:firstLine="709"/>
              <w:jc w:val="center"/>
              <w:rPr>
                <w:rFonts w:ascii="Arial" w:hAnsi="Arial" w:cs="Arial"/>
                <w:sz w:val="24"/>
                <w:szCs w:val="24"/>
              </w:rPr>
            </w:pPr>
          </w:p>
        </w:tc>
        <w:tc>
          <w:tcPr>
            <w:tcW w:w="2505" w:type="dxa"/>
            <w:vMerge/>
            <w:hideMark/>
          </w:tcPr>
          <w:p w14:paraId="68110FDF" w14:textId="77777777" w:rsidR="000935AB" w:rsidRPr="000B72C7" w:rsidRDefault="000935AB" w:rsidP="000935AB">
            <w:pPr>
              <w:spacing w:after="0" w:line="360" w:lineRule="auto"/>
              <w:ind w:firstLine="709"/>
              <w:jc w:val="center"/>
              <w:rPr>
                <w:rFonts w:ascii="Arial" w:hAnsi="Arial" w:cs="Arial"/>
                <w:sz w:val="24"/>
                <w:szCs w:val="24"/>
              </w:rPr>
            </w:pPr>
          </w:p>
        </w:tc>
      </w:tr>
      <w:tr w:rsidR="000935AB" w:rsidRPr="000B72C7" w14:paraId="2D95ECED" w14:textId="77777777" w:rsidTr="000825F6">
        <w:trPr>
          <w:trHeight w:val="642"/>
        </w:trPr>
        <w:tc>
          <w:tcPr>
            <w:tcW w:w="3489" w:type="dxa"/>
            <w:shd w:val="clear" w:color="auto" w:fill="auto"/>
            <w:hideMark/>
          </w:tcPr>
          <w:p w14:paraId="5B8B49D3" w14:textId="77777777" w:rsidR="000935AB" w:rsidRPr="000B72C7" w:rsidRDefault="000935AB" w:rsidP="000935AB">
            <w:pPr>
              <w:spacing w:after="0" w:line="360" w:lineRule="auto"/>
              <w:jc w:val="both"/>
              <w:rPr>
                <w:rFonts w:ascii="Arial" w:hAnsi="Arial" w:cs="Arial"/>
                <w:sz w:val="24"/>
                <w:szCs w:val="24"/>
              </w:rPr>
            </w:pPr>
            <w:r w:rsidRPr="000B72C7">
              <w:rPr>
                <w:rFonts w:ascii="Arial" w:hAnsi="Arial" w:cs="Arial"/>
                <w:sz w:val="24"/>
                <w:szCs w:val="24"/>
              </w:rPr>
              <w:t>Относительное удлинение при разрыве, %, не менее</w:t>
            </w:r>
          </w:p>
        </w:tc>
        <w:tc>
          <w:tcPr>
            <w:tcW w:w="1676" w:type="dxa"/>
            <w:shd w:val="clear" w:color="auto" w:fill="auto"/>
            <w:hideMark/>
          </w:tcPr>
          <w:p w14:paraId="099C1A44"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150</w:t>
            </w:r>
          </w:p>
        </w:tc>
        <w:tc>
          <w:tcPr>
            <w:tcW w:w="1997" w:type="dxa"/>
            <w:shd w:val="clear" w:color="auto" w:fill="auto"/>
            <w:hideMark/>
          </w:tcPr>
          <w:p w14:paraId="44A86AC9"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120</w:t>
            </w:r>
          </w:p>
        </w:tc>
        <w:tc>
          <w:tcPr>
            <w:tcW w:w="2505" w:type="dxa"/>
            <w:shd w:val="clear" w:color="auto" w:fill="auto"/>
            <w:hideMark/>
          </w:tcPr>
          <w:p w14:paraId="0C1570D2" w14:textId="77777777" w:rsidR="000935AB" w:rsidRPr="000B72C7" w:rsidRDefault="000935AB" w:rsidP="000935AB">
            <w:pPr>
              <w:spacing w:after="0" w:line="360" w:lineRule="auto"/>
              <w:rPr>
                <w:rFonts w:ascii="Arial" w:hAnsi="Arial" w:cs="Arial"/>
                <w:sz w:val="24"/>
                <w:szCs w:val="24"/>
              </w:rPr>
            </w:pPr>
            <w:r w:rsidRPr="000B72C7">
              <w:rPr>
                <w:rFonts w:ascii="Arial" w:hAnsi="Arial" w:cs="Arial"/>
                <w:sz w:val="24"/>
                <w:szCs w:val="24"/>
              </w:rPr>
              <w:t>от вида материала</w:t>
            </w:r>
          </w:p>
        </w:tc>
      </w:tr>
      <w:tr w:rsidR="000935AB" w:rsidRPr="000B72C7" w14:paraId="61BB06D0" w14:textId="77777777" w:rsidTr="000825F6">
        <w:trPr>
          <w:trHeight w:val="679"/>
        </w:trPr>
        <w:tc>
          <w:tcPr>
            <w:tcW w:w="3489" w:type="dxa"/>
            <w:shd w:val="clear" w:color="auto" w:fill="auto"/>
            <w:hideMark/>
          </w:tcPr>
          <w:p w14:paraId="6BAF0242" w14:textId="77777777" w:rsidR="000935AB" w:rsidRPr="000B72C7" w:rsidRDefault="000935AB" w:rsidP="000935AB">
            <w:pPr>
              <w:spacing w:after="0" w:line="360" w:lineRule="auto"/>
              <w:ind w:firstLine="38"/>
              <w:jc w:val="both"/>
              <w:rPr>
                <w:rFonts w:ascii="Arial" w:hAnsi="Arial" w:cs="Arial"/>
                <w:sz w:val="24"/>
                <w:szCs w:val="24"/>
              </w:rPr>
            </w:pPr>
            <w:r w:rsidRPr="000B72C7">
              <w:rPr>
                <w:rFonts w:ascii="Arial" w:hAnsi="Arial" w:cs="Arial"/>
                <w:sz w:val="24"/>
                <w:szCs w:val="24"/>
              </w:rPr>
              <w:lastRenderedPageBreak/>
              <w:t xml:space="preserve">Температурный интервал применения, </w:t>
            </w:r>
            <w:r w:rsidRPr="000B72C7">
              <w:rPr>
                <w:rFonts w:ascii="Arial" w:hAnsi="Arial" w:cs="Arial"/>
                <w:sz w:val="24"/>
                <w:szCs w:val="24"/>
                <w:vertAlign w:val="superscript"/>
              </w:rPr>
              <w:t>о</w:t>
            </w:r>
            <w:r w:rsidRPr="000B72C7">
              <w:rPr>
                <w:rFonts w:ascii="Arial" w:hAnsi="Arial" w:cs="Arial"/>
                <w:sz w:val="24"/>
                <w:szCs w:val="24"/>
              </w:rPr>
              <w:t>С</w:t>
            </w:r>
          </w:p>
        </w:tc>
        <w:tc>
          <w:tcPr>
            <w:tcW w:w="1676" w:type="dxa"/>
            <w:shd w:val="clear" w:color="auto" w:fill="auto"/>
            <w:hideMark/>
          </w:tcPr>
          <w:p w14:paraId="33F686BA"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от 0°С до +60°С</w:t>
            </w:r>
          </w:p>
        </w:tc>
        <w:tc>
          <w:tcPr>
            <w:tcW w:w="1997" w:type="dxa"/>
            <w:shd w:val="clear" w:color="auto" w:fill="auto"/>
            <w:hideMark/>
          </w:tcPr>
          <w:p w14:paraId="139B6504"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от -50°С до +80°С</w:t>
            </w:r>
          </w:p>
        </w:tc>
        <w:tc>
          <w:tcPr>
            <w:tcW w:w="2505" w:type="dxa"/>
            <w:shd w:val="clear" w:color="auto" w:fill="auto"/>
            <w:hideMark/>
          </w:tcPr>
          <w:p w14:paraId="4B7EFCF4" w14:textId="77777777" w:rsidR="000935AB" w:rsidRPr="000B72C7" w:rsidRDefault="000935AB" w:rsidP="000935AB">
            <w:pPr>
              <w:spacing w:after="0" w:line="360" w:lineRule="auto"/>
              <w:rPr>
                <w:rFonts w:ascii="Arial" w:hAnsi="Arial" w:cs="Arial"/>
                <w:sz w:val="24"/>
                <w:szCs w:val="24"/>
              </w:rPr>
            </w:pPr>
            <w:r w:rsidRPr="000B72C7">
              <w:rPr>
                <w:rFonts w:ascii="Arial" w:hAnsi="Arial" w:cs="Arial"/>
                <w:sz w:val="24"/>
                <w:szCs w:val="24"/>
              </w:rPr>
              <w:t>от вида материала</w:t>
            </w:r>
          </w:p>
        </w:tc>
      </w:tr>
      <w:tr w:rsidR="000935AB" w:rsidRPr="000B72C7" w14:paraId="0E23727C" w14:textId="77777777" w:rsidTr="000825F6">
        <w:trPr>
          <w:trHeight w:val="458"/>
        </w:trPr>
        <w:tc>
          <w:tcPr>
            <w:tcW w:w="3489" w:type="dxa"/>
            <w:vMerge w:val="restart"/>
            <w:shd w:val="clear" w:color="auto" w:fill="auto"/>
            <w:hideMark/>
          </w:tcPr>
          <w:p w14:paraId="5F014229" w14:textId="77777777" w:rsidR="000935AB" w:rsidRPr="000B72C7" w:rsidRDefault="000935AB" w:rsidP="000935AB">
            <w:pPr>
              <w:spacing w:after="0" w:line="360" w:lineRule="auto"/>
              <w:jc w:val="both"/>
              <w:rPr>
                <w:rFonts w:ascii="Arial" w:hAnsi="Arial" w:cs="Arial"/>
                <w:sz w:val="24"/>
                <w:szCs w:val="24"/>
              </w:rPr>
            </w:pPr>
            <w:r w:rsidRPr="000B72C7">
              <w:rPr>
                <w:rFonts w:ascii="Arial" w:hAnsi="Arial" w:cs="Arial"/>
                <w:sz w:val="24"/>
                <w:szCs w:val="24"/>
              </w:rPr>
              <w:t>Воздухопроницаемость, дм</w:t>
            </w:r>
            <w:r w:rsidRPr="000B72C7">
              <w:rPr>
                <w:rFonts w:ascii="Arial" w:hAnsi="Arial" w:cs="Arial"/>
                <w:sz w:val="24"/>
                <w:szCs w:val="24"/>
                <w:vertAlign w:val="superscript"/>
              </w:rPr>
              <w:t>3</w:t>
            </w:r>
            <w:r w:rsidRPr="000B72C7">
              <w:rPr>
                <w:rFonts w:ascii="Arial" w:hAnsi="Arial" w:cs="Arial"/>
                <w:sz w:val="24"/>
                <w:szCs w:val="24"/>
              </w:rPr>
              <w:t>/(м</w:t>
            </w:r>
            <w:r w:rsidRPr="000B72C7">
              <w:rPr>
                <w:rFonts w:ascii="Arial" w:hAnsi="Arial" w:cs="Arial"/>
                <w:sz w:val="24"/>
                <w:szCs w:val="24"/>
                <w:vertAlign w:val="superscript"/>
              </w:rPr>
              <w:t>2</w:t>
            </w:r>
            <w:r w:rsidRPr="000B72C7">
              <w:rPr>
                <w:rFonts w:ascii="Arial" w:hAnsi="Arial" w:cs="Arial"/>
                <w:sz w:val="24"/>
                <w:szCs w:val="24"/>
              </w:rPr>
              <w:t>∙с) при перепаде давлений 50 Па</w:t>
            </w:r>
          </w:p>
        </w:tc>
        <w:tc>
          <w:tcPr>
            <w:tcW w:w="1676" w:type="dxa"/>
            <w:vMerge w:val="restart"/>
            <w:shd w:val="clear" w:color="auto" w:fill="auto"/>
            <w:hideMark/>
          </w:tcPr>
          <w:p w14:paraId="4E540E9D"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не более 7</w:t>
            </w:r>
          </w:p>
        </w:tc>
        <w:tc>
          <w:tcPr>
            <w:tcW w:w="1997" w:type="dxa"/>
            <w:vMerge w:val="restart"/>
            <w:shd w:val="clear" w:color="auto" w:fill="auto"/>
            <w:hideMark/>
          </w:tcPr>
          <w:p w14:paraId="09C17036"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не менее 20</w:t>
            </w:r>
          </w:p>
        </w:tc>
        <w:tc>
          <w:tcPr>
            <w:tcW w:w="2505" w:type="dxa"/>
            <w:vMerge w:val="restart"/>
            <w:shd w:val="clear" w:color="auto" w:fill="auto"/>
            <w:hideMark/>
          </w:tcPr>
          <w:p w14:paraId="5CFA6C8E" w14:textId="77777777" w:rsidR="000935AB" w:rsidRPr="000B72C7" w:rsidRDefault="000935AB" w:rsidP="000935AB">
            <w:pPr>
              <w:spacing w:after="0" w:line="360" w:lineRule="auto"/>
              <w:rPr>
                <w:rFonts w:ascii="Arial" w:hAnsi="Arial" w:cs="Arial"/>
                <w:sz w:val="24"/>
                <w:szCs w:val="24"/>
              </w:rPr>
            </w:pPr>
            <w:r w:rsidRPr="000B72C7">
              <w:rPr>
                <w:rFonts w:ascii="Arial" w:hAnsi="Arial" w:cs="Arial"/>
                <w:sz w:val="24"/>
                <w:szCs w:val="24"/>
              </w:rPr>
              <w:t>от вида материала</w:t>
            </w:r>
          </w:p>
        </w:tc>
      </w:tr>
      <w:tr w:rsidR="000935AB" w:rsidRPr="000B72C7" w14:paraId="13C87BA8" w14:textId="77777777" w:rsidTr="000825F6">
        <w:trPr>
          <w:trHeight w:val="642"/>
        </w:trPr>
        <w:tc>
          <w:tcPr>
            <w:tcW w:w="3489" w:type="dxa"/>
            <w:vMerge/>
            <w:hideMark/>
          </w:tcPr>
          <w:p w14:paraId="00EBABEF" w14:textId="77777777" w:rsidR="000935AB" w:rsidRPr="000B72C7" w:rsidRDefault="000935AB" w:rsidP="000935AB">
            <w:pPr>
              <w:spacing w:after="0" w:line="360" w:lineRule="auto"/>
              <w:ind w:firstLine="709"/>
              <w:jc w:val="both"/>
              <w:rPr>
                <w:rFonts w:ascii="Arial" w:hAnsi="Arial" w:cs="Arial"/>
                <w:sz w:val="24"/>
                <w:szCs w:val="24"/>
              </w:rPr>
            </w:pPr>
          </w:p>
        </w:tc>
        <w:tc>
          <w:tcPr>
            <w:tcW w:w="1676" w:type="dxa"/>
            <w:vMerge/>
            <w:hideMark/>
          </w:tcPr>
          <w:p w14:paraId="6C2F9BBB" w14:textId="77777777" w:rsidR="000935AB" w:rsidRPr="000B72C7" w:rsidRDefault="000935AB" w:rsidP="000935AB">
            <w:pPr>
              <w:spacing w:after="0" w:line="360" w:lineRule="auto"/>
              <w:ind w:firstLine="709"/>
              <w:jc w:val="center"/>
              <w:rPr>
                <w:rFonts w:ascii="Arial" w:hAnsi="Arial" w:cs="Arial"/>
                <w:sz w:val="24"/>
                <w:szCs w:val="24"/>
              </w:rPr>
            </w:pPr>
          </w:p>
        </w:tc>
        <w:tc>
          <w:tcPr>
            <w:tcW w:w="1997" w:type="dxa"/>
            <w:vMerge/>
            <w:hideMark/>
          </w:tcPr>
          <w:p w14:paraId="79763FB4" w14:textId="77777777" w:rsidR="000935AB" w:rsidRPr="000B72C7" w:rsidRDefault="000935AB" w:rsidP="000935AB">
            <w:pPr>
              <w:spacing w:after="0" w:line="360" w:lineRule="auto"/>
              <w:ind w:firstLine="709"/>
              <w:jc w:val="center"/>
              <w:rPr>
                <w:rFonts w:ascii="Arial" w:hAnsi="Arial" w:cs="Arial"/>
                <w:sz w:val="24"/>
                <w:szCs w:val="24"/>
              </w:rPr>
            </w:pPr>
          </w:p>
        </w:tc>
        <w:tc>
          <w:tcPr>
            <w:tcW w:w="2505" w:type="dxa"/>
            <w:vMerge/>
            <w:hideMark/>
          </w:tcPr>
          <w:p w14:paraId="4876E1FD" w14:textId="77777777" w:rsidR="000935AB" w:rsidRPr="000B72C7" w:rsidRDefault="000935AB" w:rsidP="000935AB">
            <w:pPr>
              <w:spacing w:after="0" w:line="360" w:lineRule="auto"/>
              <w:ind w:firstLine="709"/>
              <w:jc w:val="both"/>
              <w:rPr>
                <w:rFonts w:ascii="Arial" w:hAnsi="Arial" w:cs="Arial"/>
                <w:sz w:val="24"/>
                <w:szCs w:val="24"/>
              </w:rPr>
            </w:pPr>
          </w:p>
        </w:tc>
      </w:tr>
      <w:tr w:rsidR="000935AB" w:rsidRPr="000B72C7" w14:paraId="73DE611D" w14:textId="77777777" w:rsidTr="000825F6">
        <w:trPr>
          <w:trHeight w:val="458"/>
        </w:trPr>
        <w:tc>
          <w:tcPr>
            <w:tcW w:w="3489" w:type="dxa"/>
            <w:vMerge w:val="restart"/>
            <w:shd w:val="clear" w:color="auto" w:fill="auto"/>
            <w:hideMark/>
          </w:tcPr>
          <w:p w14:paraId="0D3CA038" w14:textId="77777777" w:rsidR="000935AB" w:rsidRPr="000B72C7" w:rsidRDefault="000935AB" w:rsidP="000935AB">
            <w:pPr>
              <w:spacing w:after="0" w:line="360" w:lineRule="auto"/>
              <w:jc w:val="both"/>
              <w:rPr>
                <w:rFonts w:ascii="Arial" w:hAnsi="Arial" w:cs="Arial"/>
                <w:sz w:val="24"/>
                <w:szCs w:val="24"/>
              </w:rPr>
            </w:pPr>
            <w:r w:rsidRPr="000B72C7">
              <w:rPr>
                <w:rFonts w:ascii="Arial" w:hAnsi="Arial" w:cs="Arial"/>
                <w:sz w:val="24"/>
                <w:szCs w:val="24"/>
              </w:rPr>
              <w:t>Сопротивление паропроницанию, (м</w:t>
            </w:r>
            <w:r w:rsidRPr="000B72C7">
              <w:rPr>
                <w:rFonts w:ascii="Arial" w:hAnsi="Arial" w:cs="Arial"/>
                <w:sz w:val="24"/>
                <w:szCs w:val="24"/>
                <w:vertAlign w:val="superscript"/>
              </w:rPr>
              <w:t>2</w:t>
            </w:r>
            <w:r w:rsidRPr="000B72C7">
              <w:rPr>
                <w:rFonts w:ascii="Arial" w:hAnsi="Arial" w:cs="Arial"/>
                <w:sz w:val="24"/>
                <w:szCs w:val="24"/>
              </w:rPr>
              <w:t>∙ч∙Па)/мг</w:t>
            </w:r>
          </w:p>
        </w:tc>
        <w:tc>
          <w:tcPr>
            <w:tcW w:w="1676" w:type="dxa"/>
            <w:vMerge w:val="restart"/>
            <w:shd w:val="clear" w:color="auto" w:fill="auto"/>
            <w:hideMark/>
          </w:tcPr>
          <w:p w14:paraId="69DB430E"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0,003</w:t>
            </w:r>
          </w:p>
        </w:tc>
        <w:tc>
          <w:tcPr>
            <w:tcW w:w="1997" w:type="dxa"/>
            <w:vMerge w:val="restart"/>
            <w:shd w:val="clear" w:color="auto" w:fill="auto"/>
            <w:noWrap/>
            <w:hideMark/>
          </w:tcPr>
          <w:p w14:paraId="1BA87191"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0,07</w:t>
            </w:r>
          </w:p>
        </w:tc>
        <w:tc>
          <w:tcPr>
            <w:tcW w:w="2505" w:type="dxa"/>
            <w:vMerge w:val="restart"/>
            <w:shd w:val="clear" w:color="auto" w:fill="auto"/>
            <w:hideMark/>
          </w:tcPr>
          <w:p w14:paraId="2819765C" w14:textId="77777777" w:rsidR="000935AB" w:rsidRPr="000B72C7" w:rsidRDefault="000935AB" w:rsidP="000935AB">
            <w:pPr>
              <w:spacing w:after="0" w:line="360" w:lineRule="auto"/>
              <w:rPr>
                <w:rFonts w:ascii="Arial" w:hAnsi="Arial" w:cs="Arial"/>
                <w:sz w:val="24"/>
                <w:szCs w:val="24"/>
              </w:rPr>
            </w:pPr>
            <w:r w:rsidRPr="000B72C7">
              <w:rPr>
                <w:rFonts w:ascii="Arial" w:hAnsi="Arial" w:cs="Arial"/>
                <w:sz w:val="24"/>
                <w:szCs w:val="24"/>
              </w:rPr>
              <w:t>от вида материала</w:t>
            </w:r>
          </w:p>
        </w:tc>
      </w:tr>
      <w:tr w:rsidR="000935AB" w:rsidRPr="000B72C7" w14:paraId="17BF0560" w14:textId="77777777" w:rsidTr="000825F6">
        <w:trPr>
          <w:trHeight w:val="771"/>
        </w:trPr>
        <w:tc>
          <w:tcPr>
            <w:tcW w:w="3489" w:type="dxa"/>
            <w:vMerge/>
            <w:hideMark/>
          </w:tcPr>
          <w:p w14:paraId="3540907E" w14:textId="77777777" w:rsidR="000935AB" w:rsidRPr="000B72C7" w:rsidRDefault="000935AB" w:rsidP="000935AB">
            <w:pPr>
              <w:spacing w:after="0" w:line="360" w:lineRule="auto"/>
              <w:ind w:firstLine="709"/>
              <w:jc w:val="both"/>
              <w:rPr>
                <w:rFonts w:ascii="Arial" w:hAnsi="Arial" w:cs="Arial"/>
                <w:sz w:val="24"/>
                <w:szCs w:val="24"/>
              </w:rPr>
            </w:pPr>
          </w:p>
        </w:tc>
        <w:tc>
          <w:tcPr>
            <w:tcW w:w="1676" w:type="dxa"/>
            <w:vMerge/>
            <w:hideMark/>
          </w:tcPr>
          <w:p w14:paraId="08F40E77" w14:textId="77777777" w:rsidR="000935AB" w:rsidRPr="000B72C7" w:rsidRDefault="000935AB" w:rsidP="000935AB">
            <w:pPr>
              <w:spacing w:after="0" w:line="360" w:lineRule="auto"/>
              <w:ind w:firstLine="709"/>
              <w:jc w:val="center"/>
              <w:rPr>
                <w:rFonts w:ascii="Arial" w:hAnsi="Arial" w:cs="Arial"/>
                <w:sz w:val="24"/>
                <w:szCs w:val="24"/>
              </w:rPr>
            </w:pPr>
          </w:p>
        </w:tc>
        <w:tc>
          <w:tcPr>
            <w:tcW w:w="1997" w:type="dxa"/>
            <w:vMerge/>
            <w:hideMark/>
          </w:tcPr>
          <w:p w14:paraId="15DB92CC" w14:textId="77777777" w:rsidR="000935AB" w:rsidRPr="000B72C7" w:rsidRDefault="000935AB" w:rsidP="000935AB">
            <w:pPr>
              <w:spacing w:after="0" w:line="360" w:lineRule="auto"/>
              <w:ind w:firstLine="709"/>
              <w:jc w:val="center"/>
              <w:rPr>
                <w:rFonts w:ascii="Arial" w:hAnsi="Arial" w:cs="Arial"/>
                <w:sz w:val="24"/>
                <w:szCs w:val="24"/>
              </w:rPr>
            </w:pPr>
          </w:p>
        </w:tc>
        <w:tc>
          <w:tcPr>
            <w:tcW w:w="2505" w:type="dxa"/>
            <w:vMerge/>
            <w:hideMark/>
          </w:tcPr>
          <w:p w14:paraId="239B4BFE" w14:textId="77777777" w:rsidR="000935AB" w:rsidRPr="000B72C7" w:rsidRDefault="000935AB" w:rsidP="000935AB">
            <w:pPr>
              <w:spacing w:after="0" w:line="360" w:lineRule="auto"/>
              <w:ind w:firstLine="709"/>
              <w:jc w:val="center"/>
              <w:rPr>
                <w:rFonts w:ascii="Arial" w:hAnsi="Arial" w:cs="Arial"/>
                <w:sz w:val="24"/>
                <w:szCs w:val="24"/>
              </w:rPr>
            </w:pPr>
          </w:p>
        </w:tc>
      </w:tr>
      <w:tr w:rsidR="000935AB" w:rsidRPr="000B72C7" w14:paraId="23B1A67B" w14:textId="77777777" w:rsidTr="000825F6">
        <w:trPr>
          <w:trHeight w:val="771"/>
        </w:trPr>
        <w:tc>
          <w:tcPr>
            <w:tcW w:w="3489" w:type="dxa"/>
            <w:shd w:val="clear" w:color="auto" w:fill="auto"/>
            <w:hideMark/>
          </w:tcPr>
          <w:p w14:paraId="163DECE6" w14:textId="77777777" w:rsidR="000935AB" w:rsidRPr="000B72C7" w:rsidRDefault="000935AB" w:rsidP="000935AB">
            <w:pPr>
              <w:spacing w:after="0" w:line="360" w:lineRule="auto"/>
              <w:jc w:val="both"/>
              <w:rPr>
                <w:rFonts w:ascii="Arial" w:hAnsi="Arial" w:cs="Arial"/>
                <w:sz w:val="24"/>
                <w:szCs w:val="24"/>
              </w:rPr>
            </w:pPr>
            <w:r w:rsidRPr="000B72C7">
              <w:rPr>
                <w:rFonts w:ascii="Arial" w:hAnsi="Arial" w:cs="Arial"/>
                <w:sz w:val="24"/>
                <w:szCs w:val="24"/>
              </w:rPr>
              <w:t xml:space="preserve">Водопоглощение за 24 часа, не более % </w:t>
            </w:r>
          </w:p>
        </w:tc>
        <w:tc>
          <w:tcPr>
            <w:tcW w:w="1676" w:type="dxa"/>
            <w:shd w:val="clear" w:color="auto" w:fill="auto"/>
            <w:hideMark/>
          </w:tcPr>
          <w:p w14:paraId="60B5EFCC"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0,03</w:t>
            </w:r>
          </w:p>
        </w:tc>
        <w:tc>
          <w:tcPr>
            <w:tcW w:w="1997" w:type="dxa"/>
            <w:shd w:val="clear" w:color="auto" w:fill="auto"/>
            <w:noWrap/>
            <w:hideMark/>
          </w:tcPr>
          <w:p w14:paraId="3EBD4073"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18-20</w:t>
            </w:r>
          </w:p>
        </w:tc>
        <w:tc>
          <w:tcPr>
            <w:tcW w:w="2505" w:type="dxa"/>
            <w:shd w:val="clear" w:color="auto" w:fill="auto"/>
            <w:hideMark/>
          </w:tcPr>
          <w:p w14:paraId="7D5E3F5C" w14:textId="77777777" w:rsidR="000935AB" w:rsidRPr="000B72C7" w:rsidRDefault="000935AB" w:rsidP="000935AB">
            <w:pPr>
              <w:spacing w:after="0" w:line="360" w:lineRule="auto"/>
              <w:rPr>
                <w:rFonts w:ascii="Arial" w:hAnsi="Arial" w:cs="Arial"/>
                <w:sz w:val="24"/>
                <w:szCs w:val="24"/>
              </w:rPr>
            </w:pPr>
            <w:r w:rsidRPr="000B72C7">
              <w:rPr>
                <w:rFonts w:ascii="Arial" w:hAnsi="Arial" w:cs="Arial"/>
                <w:sz w:val="24"/>
                <w:szCs w:val="24"/>
              </w:rPr>
              <w:t>от вида материала</w:t>
            </w:r>
          </w:p>
        </w:tc>
      </w:tr>
      <w:tr w:rsidR="000935AB" w:rsidRPr="000B72C7" w14:paraId="7F3753FC" w14:textId="77777777" w:rsidTr="000935AB">
        <w:trPr>
          <w:trHeight w:val="955"/>
        </w:trPr>
        <w:tc>
          <w:tcPr>
            <w:tcW w:w="3489" w:type="dxa"/>
            <w:shd w:val="clear" w:color="auto" w:fill="auto"/>
            <w:hideMark/>
          </w:tcPr>
          <w:p w14:paraId="714C9279" w14:textId="77777777" w:rsidR="000935AB" w:rsidRPr="000B72C7" w:rsidRDefault="000935AB" w:rsidP="000935AB">
            <w:pPr>
              <w:spacing w:after="0" w:line="360" w:lineRule="auto"/>
              <w:jc w:val="both"/>
              <w:rPr>
                <w:rFonts w:ascii="Arial" w:hAnsi="Arial" w:cs="Arial"/>
                <w:sz w:val="24"/>
                <w:szCs w:val="24"/>
              </w:rPr>
            </w:pPr>
            <w:r w:rsidRPr="000B72C7">
              <w:rPr>
                <w:rFonts w:ascii="Arial" w:hAnsi="Arial" w:cs="Arial"/>
                <w:sz w:val="24"/>
                <w:szCs w:val="24"/>
              </w:rPr>
              <w:t>Водонепроницаемость при давлении 0,001 МПа в течение 72 ч</w:t>
            </w:r>
          </w:p>
        </w:tc>
        <w:tc>
          <w:tcPr>
            <w:tcW w:w="6178" w:type="dxa"/>
            <w:gridSpan w:val="3"/>
            <w:shd w:val="clear" w:color="auto" w:fill="auto"/>
            <w:hideMark/>
          </w:tcPr>
          <w:p w14:paraId="219C2B56" w14:textId="77777777" w:rsidR="000935AB" w:rsidRPr="000B72C7" w:rsidRDefault="000935AB" w:rsidP="000935AB">
            <w:pPr>
              <w:spacing w:after="0" w:line="360" w:lineRule="auto"/>
              <w:jc w:val="center"/>
              <w:rPr>
                <w:rFonts w:ascii="Arial" w:hAnsi="Arial" w:cs="Arial"/>
                <w:sz w:val="24"/>
                <w:szCs w:val="24"/>
              </w:rPr>
            </w:pPr>
            <w:r w:rsidRPr="000B72C7">
              <w:rPr>
                <w:rFonts w:ascii="Arial" w:hAnsi="Arial" w:cs="Arial"/>
                <w:sz w:val="24"/>
                <w:szCs w:val="24"/>
              </w:rPr>
              <w:t>водонепроницаемо</w:t>
            </w:r>
          </w:p>
        </w:tc>
      </w:tr>
      <w:tr w:rsidR="000935AB" w:rsidRPr="000B72C7" w14:paraId="5864E6C5" w14:textId="77777777" w:rsidTr="000935AB">
        <w:trPr>
          <w:trHeight w:val="955"/>
        </w:trPr>
        <w:tc>
          <w:tcPr>
            <w:tcW w:w="3489" w:type="dxa"/>
            <w:shd w:val="clear" w:color="auto" w:fill="auto"/>
          </w:tcPr>
          <w:p w14:paraId="089DF146" w14:textId="77777777" w:rsidR="000935AB" w:rsidRPr="000B72C7" w:rsidRDefault="000935AB" w:rsidP="000935AB">
            <w:pPr>
              <w:spacing w:after="0" w:line="360" w:lineRule="auto"/>
              <w:jc w:val="both"/>
              <w:rPr>
                <w:rFonts w:ascii="Arial" w:hAnsi="Arial" w:cs="Arial"/>
                <w:sz w:val="24"/>
                <w:szCs w:val="24"/>
              </w:rPr>
            </w:pPr>
            <w:r w:rsidRPr="000B72C7">
              <w:rPr>
                <w:rFonts w:ascii="Arial" w:hAnsi="Arial" w:cs="Arial"/>
                <w:sz w:val="24"/>
                <w:szCs w:val="24"/>
              </w:rPr>
              <w:t>Предельные показатели провиса – отклонения полотна натяжного потолка от горизонтальной поверхности в установленном виде</w:t>
            </w:r>
          </w:p>
        </w:tc>
        <w:tc>
          <w:tcPr>
            <w:tcW w:w="6178" w:type="dxa"/>
            <w:gridSpan w:val="3"/>
            <w:shd w:val="clear" w:color="auto" w:fill="auto"/>
          </w:tcPr>
          <w:p w14:paraId="0F5559DB" w14:textId="55C8D3DD" w:rsidR="000935AB" w:rsidRPr="000B72C7" w:rsidRDefault="000B72C7" w:rsidP="000935AB">
            <w:pPr>
              <w:spacing w:after="0" w:line="360" w:lineRule="auto"/>
              <w:rPr>
                <w:rFonts w:ascii="Arial" w:hAnsi="Arial" w:cs="Arial"/>
                <w:sz w:val="24"/>
                <w:szCs w:val="24"/>
                <w:highlight w:val="yellow"/>
              </w:rPr>
            </w:pPr>
            <w:r w:rsidRPr="00A3071D">
              <w:rPr>
                <w:rFonts w:ascii="Arial" w:hAnsi="Arial" w:cs="Arial"/>
                <w:sz w:val="24"/>
                <w:szCs w:val="24"/>
              </w:rPr>
              <w:t>Н</w:t>
            </w:r>
            <w:r w:rsidR="000935AB" w:rsidRPr="00A3071D">
              <w:rPr>
                <w:rFonts w:ascii="Arial" w:hAnsi="Arial" w:cs="Arial"/>
                <w:sz w:val="24"/>
                <w:szCs w:val="24"/>
              </w:rPr>
              <w:t>е более 10 мм провиса на 1 м диагонали</w:t>
            </w:r>
          </w:p>
        </w:tc>
      </w:tr>
    </w:tbl>
    <w:p w14:paraId="31F606F5" w14:textId="77777777" w:rsidR="003424FC" w:rsidRPr="00CC4DA5" w:rsidRDefault="003424FC" w:rsidP="00D7490F">
      <w:pPr>
        <w:spacing w:after="0" w:line="360" w:lineRule="auto"/>
        <w:ind w:firstLine="510"/>
        <w:jc w:val="both"/>
        <w:rPr>
          <w:rFonts w:ascii="Arial" w:hAnsi="Arial" w:cs="Arial"/>
          <w:sz w:val="24"/>
          <w:szCs w:val="24"/>
        </w:rPr>
      </w:pPr>
    </w:p>
    <w:p w14:paraId="4675B45A" w14:textId="77777777" w:rsidR="006A39C7" w:rsidRPr="00CC4DA5" w:rsidRDefault="00C030F6" w:rsidP="00117DD2">
      <w:pPr>
        <w:spacing w:after="0" w:line="360" w:lineRule="auto"/>
        <w:ind w:firstLine="510"/>
        <w:jc w:val="both"/>
        <w:rPr>
          <w:rFonts w:ascii="Arial" w:hAnsi="Arial" w:cs="Arial"/>
          <w:sz w:val="24"/>
          <w:szCs w:val="24"/>
        </w:rPr>
      </w:pPr>
      <w:r w:rsidRPr="00CC4DA5">
        <w:rPr>
          <w:rFonts w:ascii="Arial" w:hAnsi="Arial" w:cs="Arial"/>
          <w:sz w:val="24"/>
          <w:szCs w:val="24"/>
        </w:rPr>
        <w:t>5.</w:t>
      </w:r>
      <w:r w:rsidR="00D7490F" w:rsidRPr="00CC4DA5">
        <w:rPr>
          <w:rFonts w:ascii="Arial" w:hAnsi="Arial" w:cs="Arial"/>
          <w:sz w:val="24"/>
          <w:szCs w:val="24"/>
        </w:rPr>
        <w:t>3</w:t>
      </w:r>
      <w:r w:rsidRPr="00CC4DA5">
        <w:rPr>
          <w:rFonts w:ascii="Arial" w:hAnsi="Arial" w:cs="Arial"/>
          <w:sz w:val="24"/>
          <w:szCs w:val="24"/>
        </w:rPr>
        <w:t xml:space="preserve"> </w:t>
      </w:r>
      <w:r w:rsidR="003424FC" w:rsidRPr="00CC4DA5">
        <w:rPr>
          <w:rFonts w:ascii="Arial" w:hAnsi="Arial" w:cs="Arial"/>
          <w:sz w:val="24"/>
          <w:szCs w:val="24"/>
        </w:rPr>
        <w:t>Материалы п</w:t>
      </w:r>
      <w:r w:rsidR="00EA492A" w:rsidRPr="00CC4DA5">
        <w:rPr>
          <w:rFonts w:ascii="Arial" w:hAnsi="Arial" w:cs="Arial"/>
          <w:sz w:val="24"/>
          <w:szCs w:val="24"/>
        </w:rPr>
        <w:t>олот</w:t>
      </w:r>
      <w:r w:rsidR="003424FC" w:rsidRPr="00CC4DA5">
        <w:rPr>
          <w:rFonts w:ascii="Arial" w:hAnsi="Arial" w:cs="Arial"/>
          <w:sz w:val="24"/>
          <w:szCs w:val="24"/>
        </w:rPr>
        <w:t>ен</w:t>
      </w:r>
      <w:r w:rsidR="00EA492A" w:rsidRPr="00CC4DA5">
        <w:rPr>
          <w:rFonts w:ascii="Arial" w:hAnsi="Arial" w:cs="Arial"/>
          <w:sz w:val="24"/>
          <w:szCs w:val="24"/>
        </w:rPr>
        <w:t xml:space="preserve"> натяжных потолков</w:t>
      </w:r>
      <w:r w:rsidRPr="00CC4DA5">
        <w:rPr>
          <w:rFonts w:ascii="Arial" w:hAnsi="Arial" w:cs="Arial"/>
          <w:sz w:val="24"/>
          <w:szCs w:val="24"/>
        </w:rPr>
        <w:t xml:space="preserve"> должны соответствовать следующим показателям пожарной безопасности</w:t>
      </w:r>
      <w:r w:rsidR="00802544" w:rsidRPr="00CC4DA5">
        <w:rPr>
          <w:rFonts w:ascii="Arial" w:hAnsi="Arial" w:cs="Arial"/>
          <w:sz w:val="24"/>
          <w:szCs w:val="24"/>
        </w:rPr>
        <w:t>, приведенным в таблице 2.</w:t>
      </w:r>
    </w:p>
    <w:p w14:paraId="2C94C83F" w14:textId="77777777" w:rsidR="00802544" w:rsidRPr="00CC4DA5" w:rsidRDefault="00CA4E84" w:rsidP="00CA4E84">
      <w:pPr>
        <w:spacing w:after="0" w:line="360" w:lineRule="auto"/>
        <w:rPr>
          <w:rFonts w:ascii="Arial" w:eastAsia="Times New Roman" w:hAnsi="Arial" w:cs="Arial"/>
          <w:spacing w:val="40"/>
          <w:sz w:val="24"/>
          <w:szCs w:val="24"/>
          <w:lang w:eastAsia="ru-RU"/>
        </w:rPr>
      </w:pPr>
      <w:r w:rsidRPr="00CC4DA5">
        <w:rPr>
          <w:rFonts w:ascii="Arial" w:eastAsia="Times New Roman" w:hAnsi="Arial" w:cs="Arial"/>
          <w:bCs/>
          <w:color w:val="000000"/>
          <w:spacing w:val="40"/>
          <w:lang w:eastAsia="ru-RU"/>
        </w:rPr>
        <w:t>Таблица</w:t>
      </w:r>
      <w:r w:rsidRPr="00CC4DA5">
        <w:rPr>
          <w:rFonts w:ascii="Arial" w:eastAsia="Times New Roman" w:hAnsi="Arial" w:cs="Arial"/>
          <w:bCs/>
          <w:color w:val="000000"/>
          <w:lang w:eastAsia="ru-RU"/>
        </w:rPr>
        <w:t xml:space="preserve"> 2</w:t>
      </w:r>
    </w:p>
    <w:tbl>
      <w:tblPr>
        <w:tblStyle w:val="a7"/>
        <w:tblW w:w="9214" w:type="dxa"/>
        <w:tblInd w:w="137" w:type="dxa"/>
        <w:tblLayout w:type="fixed"/>
        <w:tblLook w:val="04A0" w:firstRow="1" w:lastRow="0" w:firstColumn="1" w:lastColumn="0" w:noHBand="0" w:noVBand="1"/>
      </w:tblPr>
      <w:tblGrid>
        <w:gridCol w:w="5218"/>
        <w:gridCol w:w="3996"/>
      </w:tblGrid>
      <w:tr w:rsidR="00005DE2" w:rsidRPr="000B72C7" w14:paraId="6D483D61" w14:textId="77777777" w:rsidTr="00005DE2">
        <w:trPr>
          <w:trHeight w:val="86"/>
        </w:trPr>
        <w:tc>
          <w:tcPr>
            <w:tcW w:w="5218" w:type="dxa"/>
            <w:vAlign w:val="center"/>
          </w:tcPr>
          <w:p w14:paraId="62D2F3C6" w14:textId="77777777" w:rsidR="00005DE2" w:rsidRPr="000B72C7" w:rsidRDefault="00005DE2" w:rsidP="00EA492A">
            <w:pPr>
              <w:spacing w:line="360" w:lineRule="auto"/>
              <w:jc w:val="center"/>
              <w:rPr>
                <w:rFonts w:ascii="Arial" w:hAnsi="Arial" w:cs="Arial"/>
                <w:sz w:val="24"/>
                <w:szCs w:val="24"/>
              </w:rPr>
            </w:pPr>
            <w:r w:rsidRPr="000B72C7">
              <w:rPr>
                <w:rFonts w:ascii="Arial" w:hAnsi="Arial" w:cs="Arial"/>
                <w:sz w:val="24"/>
                <w:szCs w:val="24"/>
              </w:rPr>
              <w:t>Показатель</w:t>
            </w:r>
          </w:p>
        </w:tc>
        <w:tc>
          <w:tcPr>
            <w:tcW w:w="3996" w:type="dxa"/>
            <w:vAlign w:val="center"/>
          </w:tcPr>
          <w:p w14:paraId="51DED96E" w14:textId="77777777" w:rsidR="00005DE2" w:rsidRPr="000B72C7" w:rsidRDefault="00005DE2" w:rsidP="00005DE2">
            <w:pPr>
              <w:spacing w:line="360" w:lineRule="auto"/>
              <w:jc w:val="center"/>
              <w:rPr>
                <w:rFonts w:ascii="Arial" w:hAnsi="Arial" w:cs="Arial"/>
                <w:sz w:val="24"/>
                <w:szCs w:val="24"/>
              </w:rPr>
            </w:pPr>
            <w:r w:rsidRPr="000B72C7">
              <w:rPr>
                <w:rFonts w:ascii="Arial" w:hAnsi="Arial" w:cs="Arial"/>
                <w:sz w:val="24"/>
                <w:szCs w:val="24"/>
              </w:rPr>
              <w:t>Требование</w:t>
            </w:r>
          </w:p>
        </w:tc>
      </w:tr>
      <w:tr w:rsidR="00005DE2" w:rsidRPr="000B72C7" w14:paraId="6EF0ABA1" w14:textId="77777777" w:rsidTr="00005DE2">
        <w:trPr>
          <w:trHeight w:val="51"/>
        </w:trPr>
        <w:tc>
          <w:tcPr>
            <w:tcW w:w="5218" w:type="dxa"/>
            <w:tcBorders>
              <w:top w:val="double" w:sz="6" w:space="0" w:color="auto"/>
            </w:tcBorders>
          </w:tcPr>
          <w:p w14:paraId="0767AC13" w14:textId="77777777" w:rsidR="00005DE2" w:rsidRPr="000B72C7" w:rsidRDefault="00005DE2" w:rsidP="00D12EFB">
            <w:pPr>
              <w:spacing w:line="360" w:lineRule="auto"/>
              <w:jc w:val="both"/>
              <w:rPr>
                <w:rFonts w:ascii="Arial" w:hAnsi="Arial" w:cs="Arial"/>
                <w:sz w:val="24"/>
                <w:szCs w:val="24"/>
              </w:rPr>
            </w:pPr>
            <w:r w:rsidRPr="000B72C7">
              <w:rPr>
                <w:rFonts w:ascii="Arial" w:hAnsi="Arial" w:cs="Arial"/>
                <w:sz w:val="24"/>
                <w:szCs w:val="24"/>
              </w:rPr>
              <w:t>Горючесть по ГОСТ 30244</w:t>
            </w:r>
          </w:p>
        </w:tc>
        <w:tc>
          <w:tcPr>
            <w:tcW w:w="3996" w:type="dxa"/>
            <w:tcBorders>
              <w:top w:val="double" w:sz="6" w:space="0" w:color="auto"/>
            </w:tcBorders>
          </w:tcPr>
          <w:p w14:paraId="2F4115DE" w14:textId="77777777" w:rsidR="00005DE2" w:rsidRPr="000B72C7" w:rsidRDefault="00005DE2" w:rsidP="00D12EFB">
            <w:pPr>
              <w:spacing w:line="360" w:lineRule="auto"/>
              <w:jc w:val="center"/>
              <w:rPr>
                <w:rFonts w:ascii="Arial" w:hAnsi="Arial" w:cs="Arial"/>
                <w:sz w:val="24"/>
                <w:szCs w:val="24"/>
              </w:rPr>
            </w:pPr>
            <w:r w:rsidRPr="000B72C7">
              <w:rPr>
                <w:rFonts w:ascii="Arial" w:hAnsi="Arial" w:cs="Arial"/>
                <w:sz w:val="24"/>
                <w:szCs w:val="24"/>
              </w:rPr>
              <w:t>Умеренногорючие (Г2)</w:t>
            </w:r>
          </w:p>
        </w:tc>
      </w:tr>
      <w:tr w:rsidR="00005DE2" w:rsidRPr="000B72C7" w14:paraId="5C857B2D" w14:textId="77777777" w:rsidTr="00005DE2">
        <w:trPr>
          <w:trHeight w:val="86"/>
        </w:trPr>
        <w:tc>
          <w:tcPr>
            <w:tcW w:w="5218" w:type="dxa"/>
          </w:tcPr>
          <w:p w14:paraId="21F5325B" w14:textId="77777777" w:rsidR="00005DE2" w:rsidRPr="000B72C7" w:rsidRDefault="00005DE2" w:rsidP="00D12EFB">
            <w:pPr>
              <w:spacing w:line="360" w:lineRule="auto"/>
              <w:jc w:val="both"/>
              <w:rPr>
                <w:rFonts w:ascii="Arial" w:hAnsi="Arial" w:cs="Arial"/>
                <w:sz w:val="24"/>
                <w:szCs w:val="24"/>
              </w:rPr>
            </w:pPr>
            <w:r w:rsidRPr="000B72C7">
              <w:rPr>
                <w:rFonts w:ascii="Arial" w:hAnsi="Arial" w:cs="Arial"/>
                <w:sz w:val="24"/>
                <w:szCs w:val="24"/>
              </w:rPr>
              <w:t>Воспламеняемость по ГОСТ 30402</w:t>
            </w:r>
          </w:p>
        </w:tc>
        <w:tc>
          <w:tcPr>
            <w:tcW w:w="3996" w:type="dxa"/>
          </w:tcPr>
          <w:p w14:paraId="56999211" w14:textId="77777777" w:rsidR="00005DE2" w:rsidRPr="000B72C7" w:rsidRDefault="00005DE2" w:rsidP="00D12EFB">
            <w:pPr>
              <w:spacing w:line="360" w:lineRule="auto"/>
              <w:jc w:val="center"/>
              <w:rPr>
                <w:rFonts w:ascii="Arial" w:hAnsi="Arial" w:cs="Arial"/>
                <w:sz w:val="24"/>
                <w:szCs w:val="24"/>
              </w:rPr>
            </w:pPr>
            <w:r w:rsidRPr="000B72C7">
              <w:rPr>
                <w:rFonts w:ascii="Arial" w:hAnsi="Arial" w:cs="Arial"/>
                <w:sz w:val="24"/>
                <w:szCs w:val="24"/>
              </w:rPr>
              <w:t>Умеренновоспламеняемые (В2)</w:t>
            </w:r>
          </w:p>
        </w:tc>
      </w:tr>
      <w:tr w:rsidR="00423E79" w:rsidRPr="000B72C7" w14:paraId="530239E4" w14:textId="77777777" w:rsidTr="00005DE2">
        <w:trPr>
          <w:trHeight w:val="86"/>
        </w:trPr>
        <w:tc>
          <w:tcPr>
            <w:tcW w:w="5218" w:type="dxa"/>
          </w:tcPr>
          <w:p w14:paraId="07D367DC" w14:textId="77777777" w:rsidR="00423E79" w:rsidRPr="000B72C7" w:rsidRDefault="00423E79" w:rsidP="00423E79">
            <w:pPr>
              <w:spacing w:line="360" w:lineRule="auto"/>
              <w:jc w:val="both"/>
              <w:rPr>
                <w:rFonts w:ascii="Arial" w:hAnsi="Arial" w:cs="Arial"/>
                <w:sz w:val="24"/>
                <w:szCs w:val="24"/>
              </w:rPr>
            </w:pPr>
            <w:r w:rsidRPr="000B72C7">
              <w:rPr>
                <w:rFonts w:ascii="Arial" w:hAnsi="Arial" w:cs="Arial"/>
                <w:sz w:val="24"/>
                <w:szCs w:val="24"/>
              </w:rPr>
              <w:t>Дымообразующая способность по ГОСТ 12.1.044</w:t>
            </w:r>
          </w:p>
        </w:tc>
        <w:tc>
          <w:tcPr>
            <w:tcW w:w="3996" w:type="dxa"/>
          </w:tcPr>
          <w:p w14:paraId="544415B9" w14:textId="02B1F6B3" w:rsidR="00423E79" w:rsidRPr="000B72C7" w:rsidRDefault="00423E79" w:rsidP="00423E79">
            <w:pPr>
              <w:spacing w:line="360" w:lineRule="auto"/>
              <w:jc w:val="center"/>
              <w:rPr>
                <w:rFonts w:ascii="Arial" w:hAnsi="Arial" w:cs="Arial"/>
                <w:sz w:val="24"/>
                <w:szCs w:val="24"/>
              </w:rPr>
            </w:pPr>
            <w:r w:rsidRPr="000B72C7">
              <w:rPr>
                <w:rFonts w:ascii="Arial" w:hAnsi="Arial" w:cs="Arial"/>
                <w:sz w:val="24"/>
                <w:szCs w:val="24"/>
              </w:rPr>
              <w:t>Умеренная (Д2)</w:t>
            </w:r>
          </w:p>
        </w:tc>
      </w:tr>
      <w:tr w:rsidR="00423E79" w:rsidRPr="00CC4DA5" w14:paraId="25060FA7" w14:textId="77777777" w:rsidTr="00005DE2">
        <w:trPr>
          <w:trHeight w:val="86"/>
        </w:trPr>
        <w:tc>
          <w:tcPr>
            <w:tcW w:w="5218" w:type="dxa"/>
          </w:tcPr>
          <w:p w14:paraId="1773B7F2" w14:textId="77777777" w:rsidR="00423E79" w:rsidRPr="000B72C7" w:rsidRDefault="00423E79" w:rsidP="00423E79">
            <w:pPr>
              <w:spacing w:line="360" w:lineRule="auto"/>
              <w:jc w:val="both"/>
              <w:rPr>
                <w:rFonts w:ascii="Arial" w:hAnsi="Arial" w:cs="Arial"/>
                <w:sz w:val="24"/>
                <w:szCs w:val="24"/>
              </w:rPr>
            </w:pPr>
            <w:r w:rsidRPr="000B72C7">
              <w:rPr>
                <w:rFonts w:ascii="Arial" w:hAnsi="Arial" w:cs="Arial"/>
                <w:sz w:val="24"/>
                <w:szCs w:val="24"/>
              </w:rPr>
              <w:t>Токсичность продуктов горения по ГОСТ 12.1.044</w:t>
            </w:r>
          </w:p>
        </w:tc>
        <w:tc>
          <w:tcPr>
            <w:tcW w:w="3996" w:type="dxa"/>
          </w:tcPr>
          <w:p w14:paraId="4D6489C4" w14:textId="1DD4AB07" w:rsidR="00423E79" w:rsidRPr="00CC4DA5" w:rsidRDefault="00423E79" w:rsidP="00423E79">
            <w:pPr>
              <w:spacing w:line="360" w:lineRule="auto"/>
              <w:jc w:val="center"/>
              <w:rPr>
                <w:rFonts w:ascii="Arial" w:hAnsi="Arial" w:cs="Arial"/>
                <w:sz w:val="24"/>
                <w:szCs w:val="24"/>
              </w:rPr>
            </w:pPr>
            <w:r w:rsidRPr="000B72C7">
              <w:rPr>
                <w:rFonts w:ascii="Arial" w:hAnsi="Arial" w:cs="Arial"/>
                <w:sz w:val="24"/>
                <w:szCs w:val="24"/>
              </w:rPr>
              <w:t>Малоопасные (Т1)</w:t>
            </w:r>
          </w:p>
        </w:tc>
      </w:tr>
    </w:tbl>
    <w:p w14:paraId="74933F46" w14:textId="77777777" w:rsidR="00022040" w:rsidRPr="00CC4DA5" w:rsidRDefault="00022040" w:rsidP="00077DF1">
      <w:pPr>
        <w:spacing w:after="0" w:line="360" w:lineRule="auto"/>
        <w:jc w:val="both"/>
        <w:rPr>
          <w:rFonts w:ascii="Arial" w:eastAsia="Times New Roman" w:hAnsi="Arial" w:cs="Arial"/>
          <w:sz w:val="24"/>
          <w:szCs w:val="24"/>
          <w:lang w:eastAsia="ru-RU"/>
        </w:rPr>
      </w:pPr>
    </w:p>
    <w:p w14:paraId="4FEF56D1" w14:textId="77777777" w:rsidR="003424FC" w:rsidRPr="000B72C7" w:rsidRDefault="003424FC" w:rsidP="002E52BE">
      <w:pPr>
        <w:spacing w:after="0" w:line="360" w:lineRule="auto"/>
        <w:ind w:firstLine="510"/>
        <w:jc w:val="both"/>
        <w:rPr>
          <w:rFonts w:ascii="Arial" w:hAnsi="Arial" w:cs="Arial"/>
          <w:sz w:val="24"/>
          <w:szCs w:val="24"/>
        </w:rPr>
      </w:pPr>
      <w:r w:rsidRPr="000B72C7">
        <w:rPr>
          <w:rFonts w:ascii="Arial" w:hAnsi="Arial" w:cs="Arial"/>
          <w:sz w:val="24"/>
          <w:szCs w:val="24"/>
        </w:rPr>
        <w:t xml:space="preserve">5.4 Полотно натяжного потолка должно изготавливаться согласно </w:t>
      </w:r>
      <w:r w:rsidR="000825F6" w:rsidRPr="000B72C7">
        <w:rPr>
          <w:rFonts w:ascii="Arial" w:hAnsi="Arial" w:cs="Arial"/>
          <w:sz w:val="24"/>
          <w:szCs w:val="24"/>
        </w:rPr>
        <w:t>разделу 8</w:t>
      </w:r>
      <w:r w:rsidR="002822CB" w:rsidRPr="000B72C7">
        <w:rPr>
          <w:rFonts w:ascii="Arial" w:hAnsi="Arial" w:cs="Arial"/>
          <w:sz w:val="24"/>
          <w:szCs w:val="24"/>
        </w:rPr>
        <w:t>.</w:t>
      </w:r>
    </w:p>
    <w:p w14:paraId="2BE26977" w14:textId="77777777" w:rsidR="002822CB" w:rsidRPr="000B72C7" w:rsidRDefault="002822CB" w:rsidP="002E52BE">
      <w:pPr>
        <w:spacing w:after="0" w:line="360" w:lineRule="auto"/>
        <w:ind w:firstLine="510"/>
        <w:jc w:val="both"/>
        <w:rPr>
          <w:rFonts w:ascii="Arial" w:hAnsi="Arial" w:cs="Arial"/>
          <w:sz w:val="24"/>
          <w:szCs w:val="24"/>
        </w:rPr>
      </w:pPr>
      <w:r w:rsidRPr="000B72C7">
        <w:rPr>
          <w:rFonts w:ascii="Arial" w:hAnsi="Arial" w:cs="Arial"/>
          <w:sz w:val="24"/>
          <w:szCs w:val="24"/>
        </w:rPr>
        <w:lastRenderedPageBreak/>
        <w:t>5.5 На лицевой поверхности полотна не допускаются посторонние</w:t>
      </w:r>
      <w:r w:rsidRPr="000B72C7">
        <w:rPr>
          <w:rFonts w:ascii="Arial" w:hAnsi="Arial" w:cs="Arial"/>
          <w:sz w:val="24"/>
          <w:szCs w:val="24"/>
        </w:rPr>
        <w:br/>
        <w:t>включения, царапины, раковины, складки, полосы, искажение рисунка, видимые с расстояния 1 м от поверхности пленки.</w:t>
      </w:r>
      <w:r w:rsidR="001A6E4B" w:rsidRPr="000B72C7">
        <w:rPr>
          <w:rFonts w:ascii="Arial" w:hAnsi="Arial" w:cs="Arial"/>
          <w:sz w:val="24"/>
          <w:szCs w:val="24"/>
        </w:rPr>
        <w:t xml:space="preserve"> П</w:t>
      </w:r>
      <w:r w:rsidRPr="000B72C7">
        <w:rPr>
          <w:rFonts w:ascii="Arial" w:hAnsi="Arial" w:cs="Arial"/>
          <w:sz w:val="24"/>
          <w:szCs w:val="24"/>
        </w:rPr>
        <w:t>олотно не должно иметь сквозных отверстий и разрывов</w:t>
      </w:r>
    </w:p>
    <w:p w14:paraId="27F4D665" w14:textId="77777777" w:rsidR="002E52BE" w:rsidRPr="000B72C7" w:rsidRDefault="002E52BE" w:rsidP="002E52BE">
      <w:pPr>
        <w:spacing w:after="0" w:line="360" w:lineRule="auto"/>
        <w:ind w:firstLine="510"/>
        <w:jc w:val="both"/>
        <w:rPr>
          <w:rFonts w:ascii="Arial" w:hAnsi="Arial" w:cs="Arial"/>
          <w:sz w:val="24"/>
          <w:szCs w:val="24"/>
        </w:rPr>
      </w:pPr>
      <w:r w:rsidRPr="000B72C7">
        <w:rPr>
          <w:rFonts w:ascii="Arial" w:hAnsi="Arial" w:cs="Arial"/>
          <w:sz w:val="24"/>
          <w:szCs w:val="24"/>
        </w:rPr>
        <w:t>5.</w:t>
      </w:r>
      <w:r w:rsidR="002822CB" w:rsidRPr="000B72C7">
        <w:rPr>
          <w:rFonts w:ascii="Arial" w:hAnsi="Arial" w:cs="Arial"/>
          <w:sz w:val="24"/>
          <w:szCs w:val="24"/>
        </w:rPr>
        <w:t>6</w:t>
      </w:r>
      <w:r w:rsidR="009737CC" w:rsidRPr="000B72C7">
        <w:rPr>
          <w:rFonts w:ascii="Arial" w:hAnsi="Arial" w:cs="Arial"/>
          <w:sz w:val="24"/>
          <w:szCs w:val="24"/>
        </w:rPr>
        <w:t xml:space="preserve"> </w:t>
      </w:r>
      <w:r w:rsidR="00925CE4" w:rsidRPr="000B72C7">
        <w:rPr>
          <w:rFonts w:ascii="Arial" w:hAnsi="Arial" w:cs="Arial"/>
          <w:sz w:val="24"/>
          <w:szCs w:val="24"/>
        </w:rPr>
        <w:t>Основной к</w:t>
      </w:r>
      <w:r w:rsidR="009737CC" w:rsidRPr="000B72C7">
        <w:rPr>
          <w:rFonts w:ascii="Arial" w:hAnsi="Arial" w:cs="Arial"/>
          <w:sz w:val="24"/>
          <w:szCs w:val="24"/>
        </w:rPr>
        <w:t>репежный профиль (багет)</w:t>
      </w:r>
      <w:r w:rsidR="007E7296" w:rsidRPr="000B72C7">
        <w:rPr>
          <w:rFonts w:ascii="Arial" w:hAnsi="Arial" w:cs="Arial"/>
          <w:sz w:val="24"/>
          <w:szCs w:val="24"/>
        </w:rPr>
        <w:t>, а также фиксирующий крепежный элемент</w:t>
      </w:r>
      <w:r w:rsidR="009737CC" w:rsidRPr="000B72C7">
        <w:rPr>
          <w:rFonts w:ascii="Arial" w:hAnsi="Arial" w:cs="Arial"/>
          <w:sz w:val="24"/>
          <w:szCs w:val="24"/>
        </w:rPr>
        <w:t xml:space="preserve"> должн</w:t>
      </w:r>
      <w:r w:rsidR="007E7296" w:rsidRPr="000B72C7">
        <w:rPr>
          <w:rFonts w:ascii="Arial" w:hAnsi="Arial" w:cs="Arial"/>
          <w:sz w:val="24"/>
          <w:szCs w:val="24"/>
        </w:rPr>
        <w:t>ы</w:t>
      </w:r>
      <w:r w:rsidR="009737CC" w:rsidRPr="000B72C7">
        <w:rPr>
          <w:rFonts w:ascii="Arial" w:hAnsi="Arial" w:cs="Arial"/>
          <w:sz w:val="24"/>
          <w:szCs w:val="24"/>
        </w:rPr>
        <w:t xml:space="preserve"> быть изготовлен</w:t>
      </w:r>
      <w:r w:rsidR="007E7296" w:rsidRPr="000B72C7">
        <w:rPr>
          <w:rFonts w:ascii="Arial" w:hAnsi="Arial" w:cs="Arial"/>
          <w:sz w:val="24"/>
          <w:szCs w:val="24"/>
        </w:rPr>
        <w:t>ы</w:t>
      </w:r>
      <w:r w:rsidR="009737CC" w:rsidRPr="000B72C7">
        <w:rPr>
          <w:rFonts w:ascii="Arial" w:hAnsi="Arial" w:cs="Arial"/>
          <w:sz w:val="24"/>
          <w:szCs w:val="24"/>
        </w:rPr>
        <w:t xml:space="preserve"> из алюминия методом прессования по ГОСТ 8617, ГОСТ 22233, либо из жесткого ПВХ методом экструзии по ГОСТ 19111. </w:t>
      </w:r>
      <w:r w:rsidR="007E7296" w:rsidRPr="000B72C7">
        <w:rPr>
          <w:rFonts w:ascii="Arial" w:hAnsi="Arial" w:cs="Arial"/>
          <w:sz w:val="24"/>
          <w:szCs w:val="24"/>
        </w:rPr>
        <w:t>П</w:t>
      </w:r>
      <w:r w:rsidR="009737CC" w:rsidRPr="000B72C7">
        <w:rPr>
          <w:rFonts w:ascii="Arial" w:hAnsi="Arial" w:cs="Arial"/>
          <w:sz w:val="24"/>
          <w:szCs w:val="24"/>
        </w:rPr>
        <w:t>редельные отклонения по длине профиля не должны иметь отрицательных значений.</w:t>
      </w:r>
      <w:r w:rsidR="000825F6" w:rsidRPr="000B72C7">
        <w:rPr>
          <w:rFonts w:ascii="Arial" w:hAnsi="Arial" w:cs="Arial"/>
          <w:sz w:val="24"/>
          <w:szCs w:val="24"/>
        </w:rPr>
        <w:t xml:space="preserve"> Варианты исполнения крепежных профилей приведены на рисунке 2. </w:t>
      </w:r>
    </w:p>
    <w:p w14:paraId="76D1A433" w14:textId="77777777" w:rsidR="000825F6" w:rsidRPr="000B72C7" w:rsidRDefault="000825F6" w:rsidP="000825F6">
      <w:pPr>
        <w:spacing w:after="0" w:line="360" w:lineRule="auto"/>
        <w:ind w:firstLine="510"/>
        <w:jc w:val="both"/>
        <w:rPr>
          <w:rFonts w:ascii="Arial" w:hAnsi="Arial" w:cs="Arial"/>
          <w:sz w:val="24"/>
          <w:szCs w:val="24"/>
        </w:rPr>
      </w:pPr>
      <w:r w:rsidRPr="000B72C7">
        <w:rPr>
          <w:rFonts w:ascii="Arial" w:hAnsi="Arial" w:cs="Arial"/>
          <w:noProof/>
          <w:sz w:val="24"/>
          <w:szCs w:val="24"/>
          <w:lang w:eastAsia="ru-RU"/>
        </w:rPr>
        <w:drawing>
          <wp:inline distT="0" distB="0" distL="0" distR="0" wp14:anchorId="1819A2EB" wp14:editId="2A8BE1FF">
            <wp:extent cx="3200078" cy="2754997"/>
            <wp:effectExtent l="0" t="0" r="635"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 (2).jpg"/>
                    <pic:cNvPicPr/>
                  </pic:nvPicPr>
                  <pic:blipFill>
                    <a:blip r:embed="rId33">
                      <a:extLst>
                        <a:ext uri="{28A0092B-C50C-407E-A947-70E740481C1C}">
                          <a14:useLocalDpi xmlns:a14="http://schemas.microsoft.com/office/drawing/2010/main" val="0"/>
                        </a:ext>
                      </a:extLst>
                    </a:blip>
                    <a:stretch>
                      <a:fillRect/>
                    </a:stretch>
                  </pic:blipFill>
                  <pic:spPr>
                    <a:xfrm>
                      <a:off x="0" y="0"/>
                      <a:ext cx="3236791" cy="2786604"/>
                    </a:xfrm>
                    <a:prstGeom prst="rect">
                      <a:avLst/>
                    </a:prstGeom>
                  </pic:spPr>
                </pic:pic>
              </a:graphicData>
            </a:graphic>
          </wp:inline>
        </w:drawing>
      </w:r>
      <w:r w:rsidRPr="000B72C7">
        <w:rPr>
          <w:rFonts w:ascii="Arial" w:hAnsi="Arial" w:cs="Arial"/>
          <w:noProof/>
          <w:sz w:val="24"/>
          <w:szCs w:val="24"/>
          <w:lang w:eastAsia="ru-RU"/>
        </w:rPr>
        <w:drawing>
          <wp:inline distT="0" distB="0" distL="0" distR="0" wp14:anchorId="5369C3B2" wp14:editId="1B8573DF">
            <wp:extent cx="1866900" cy="28689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jpg"/>
                    <pic:cNvPicPr/>
                  </pic:nvPicPr>
                  <pic:blipFill rotWithShape="1">
                    <a:blip r:embed="rId34">
                      <a:extLst>
                        <a:ext uri="{28A0092B-C50C-407E-A947-70E740481C1C}">
                          <a14:useLocalDpi xmlns:a14="http://schemas.microsoft.com/office/drawing/2010/main" val="0"/>
                        </a:ext>
                      </a:extLst>
                    </a:blip>
                    <a:srcRect r="23913" b="78"/>
                    <a:stretch/>
                  </pic:blipFill>
                  <pic:spPr bwMode="auto">
                    <a:xfrm>
                      <a:off x="0" y="0"/>
                      <a:ext cx="1872294" cy="2877219"/>
                    </a:xfrm>
                    <a:prstGeom prst="rect">
                      <a:avLst/>
                    </a:prstGeom>
                    <a:ln>
                      <a:noFill/>
                    </a:ln>
                    <a:extLst>
                      <a:ext uri="{53640926-AAD7-44D8-BBD7-CCE9431645EC}">
                        <a14:shadowObscured xmlns:a14="http://schemas.microsoft.com/office/drawing/2010/main"/>
                      </a:ext>
                    </a:extLst>
                  </pic:spPr>
                </pic:pic>
              </a:graphicData>
            </a:graphic>
          </wp:inline>
        </w:drawing>
      </w:r>
    </w:p>
    <w:p w14:paraId="63952B9E" w14:textId="77777777" w:rsidR="000825F6" w:rsidRPr="000B72C7" w:rsidRDefault="000825F6" w:rsidP="000825F6">
      <w:pPr>
        <w:spacing w:after="0" w:line="360" w:lineRule="auto"/>
        <w:ind w:firstLine="510"/>
        <w:jc w:val="both"/>
        <w:rPr>
          <w:rFonts w:ascii="Arial" w:hAnsi="Arial" w:cs="Arial"/>
          <w:sz w:val="24"/>
          <w:szCs w:val="24"/>
        </w:rPr>
      </w:pPr>
      <w:r w:rsidRPr="000B72C7">
        <w:rPr>
          <w:rFonts w:ascii="Arial" w:hAnsi="Arial" w:cs="Arial"/>
          <w:sz w:val="24"/>
          <w:szCs w:val="24"/>
        </w:rPr>
        <w:t xml:space="preserve">           а)              б)               в)              г)                    д)                е)</w:t>
      </w:r>
    </w:p>
    <w:p w14:paraId="6CB7263C" w14:textId="77777777" w:rsidR="000825F6" w:rsidRPr="000B72C7" w:rsidRDefault="000825F6" w:rsidP="000825F6">
      <w:pPr>
        <w:spacing w:after="0" w:line="360" w:lineRule="auto"/>
        <w:ind w:firstLine="510"/>
        <w:jc w:val="both"/>
        <w:rPr>
          <w:rFonts w:ascii="Arial" w:hAnsi="Arial" w:cs="Arial"/>
          <w:i/>
          <w:iCs/>
        </w:rPr>
      </w:pPr>
      <w:r w:rsidRPr="000B72C7">
        <w:rPr>
          <w:rFonts w:ascii="Arial" w:hAnsi="Arial" w:cs="Arial"/>
          <w:i/>
          <w:iCs/>
        </w:rPr>
        <w:t xml:space="preserve">Рисунок 2. а) – Профиль </w:t>
      </w:r>
      <w:r w:rsidRPr="000B72C7">
        <w:rPr>
          <w:rFonts w:ascii="Arial" w:hAnsi="Arial" w:cs="Arial"/>
          <w:i/>
          <w:iCs/>
          <w:lang w:val="en-US"/>
        </w:rPr>
        <w:t>Z</w:t>
      </w:r>
      <w:r w:rsidRPr="000B72C7">
        <w:rPr>
          <w:rFonts w:ascii="Arial" w:hAnsi="Arial" w:cs="Arial"/>
          <w:i/>
          <w:iCs/>
        </w:rPr>
        <w:t xml:space="preserve">- образный алюминиевый (отбойник); б) – Профиль </w:t>
      </w:r>
      <w:r w:rsidRPr="000B72C7">
        <w:rPr>
          <w:rFonts w:ascii="Arial" w:hAnsi="Arial" w:cs="Arial"/>
          <w:i/>
          <w:iCs/>
          <w:lang w:val="en-US"/>
        </w:rPr>
        <w:t>H</w:t>
      </w:r>
      <w:r w:rsidRPr="000B72C7">
        <w:rPr>
          <w:rFonts w:ascii="Arial" w:hAnsi="Arial" w:cs="Arial"/>
          <w:i/>
          <w:iCs/>
        </w:rPr>
        <w:t xml:space="preserve">- образный алюминиевый (облегченный); в) – Профиль универсальный алюминиевый; г) Профиль соединительный алюминиевый; д) Профиль П – образный алюминиевый е) Профиль стеновой ПВХ </w:t>
      </w:r>
    </w:p>
    <w:p w14:paraId="4942C3D5" w14:textId="77777777" w:rsidR="001306B9" w:rsidRPr="000B72C7" w:rsidRDefault="001306B9" w:rsidP="002E52BE">
      <w:pPr>
        <w:spacing w:after="0" w:line="360" w:lineRule="auto"/>
        <w:ind w:firstLine="510"/>
        <w:jc w:val="both"/>
        <w:rPr>
          <w:rFonts w:ascii="Arial" w:hAnsi="Arial" w:cs="Arial"/>
          <w:sz w:val="24"/>
          <w:szCs w:val="24"/>
        </w:rPr>
      </w:pPr>
      <w:r w:rsidRPr="000B72C7">
        <w:rPr>
          <w:rFonts w:ascii="Arial" w:hAnsi="Arial" w:cs="Arial"/>
          <w:sz w:val="24"/>
          <w:szCs w:val="24"/>
        </w:rPr>
        <w:t>5.</w:t>
      </w:r>
      <w:r w:rsidR="002822CB" w:rsidRPr="000B72C7">
        <w:rPr>
          <w:rFonts w:ascii="Arial" w:hAnsi="Arial" w:cs="Arial"/>
          <w:sz w:val="24"/>
          <w:szCs w:val="24"/>
        </w:rPr>
        <w:t>7</w:t>
      </w:r>
      <w:r w:rsidRPr="000B72C7">
        <w:rPr>
          <w:rFonts w:ascii="Arial" w:hAnsi="Arial" w:cs="Arial"/>
          <w:sz w:val="24"/>
          <w:szCs w:val="24"/>
        </w:rPr>
        <w:t xml:space="preserve"> Декоративный молдинг (вставка, заглушка) изготавливается из ПВХ-композиции методом экструзии по ГОСТ 19111</w:t>
      </w:r>
      <w:r w:rsidR="007F33AD" w:rsidRPr="000B72C7">
        <w:rPr>
          <w:rFonts w:ascii="Arial" w:hAnsi="Arial" w:cs="Arial"/>
          <w:sz w:val="24"/>
          <w:szCs w:val="24"/>
        </w:rPr>
        <w:t>.</w:t>
      </w:r>
      <w:r w:rsidR="00353662" w:rsidRPr="000B72C7">
        <w:rPr>
          <w:rFonts w:ascii="Arial" w:hAnsi="Arial" w:cs="Arial"/>
          <w:sz w:val="24"/>
          <w:szCs w:val="24"/>
        </w:rPr>
        <w:t xml:space="preserve"> Варианты исполнения декоративных молдингов приведены на рисунке 3.</w:t>
      </w:r>
    </w:p>
    <w:p w14:paraId="215F9BEC" w14:textId="77777777" w:rsidR="00353662" w:rsidRPr="000B72C7" w:rsidRDefault="00353662" w:rsidP="00353662">
      <w:pPr>
        <w:spacing w:after="0" w:line="360" w:lineRule="auto"/>
        <w:ind w:firstLine="510"/>
        <w:jc w:val="both"/>
        <w:rPr>
          <w:rFonts w:ascii="Arial" w:hAnsi="Arial" w:cs="Arial"/>
          <w:sz w:val="24"/>
          <w:szCs w:val="24"/>
        </w:rPr>
      </w:pPr>
      <w:r w:rsidRPr="000B72C7">
        <w:rPr>
          <w:rFonts w:ascii="Arial" w:hAnsi="Arial" w:cs="Arial"/>
          <w:noProof/>
          <w:sz w:val="24"/>
          <w:szCs w:val="24"/>
          <w:lang w:eastAsia="ru-RU"/>
        </w:rPr>
        <w:lastRenderedPageBreak/>
        <w:drawing>
          <wp:inline distT="0" distB="0" distL="0" distR="0" wp14:anchorId="69BAF8E4" wp14:editId="44EB3C96">
            <wp:extent cx="5939790" cy="1872615"/>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вставка.jpeg"/>
                    <pic:cNvPicPr/>
                  </pic:nvPicPr>
                  <pic:blipFill>
                    <a:blip r:embed="rId35">
                      <a:extLst>
                        <a:ext uri="{28A0092B-C50C-407E-A947-70E740481C1C}">
                          <a14:useLocalDpi xmlns:a14="http://schemas.microsoft.com/office/drawing/2010/main" val="0"/>
                        </a:ext>
                      </a:extLst>
                    </a:blip>
                    <a:stretch>
                      <a:fillRect/>
                    </a:stretch>
                  </pic:blipFill>
                  <pic:spPr>
                    <a:xfrm>
                      <a:off x="0" y="0"/>
                      <a:ext cx="5939790" cy="1872615"/>
                    </a:xfrm>
                    <a:prstGeom prst="rect">
                      <a:avLst/>
                    </a:prstGeom>
                  </pic:spPr>
                </pic:pic>
              </a:graphicData>
            </a:graphic>
          </wp:inline>
        </w:drawing>
      </w:r>
    </w:p>
    <w:p w14:paraId="6BED6288" w14:textId="77777777" w:rsidR="00353662" w:rsidRPr="000B72C7" w:rsidRDefault="00353662" w:rsidP="002E52BE">
      <w:pPr>
        <w:spacing w:after="0" w:line="360" w:lineRule="auto"/>
        <w:ind w:firstLine="510"/>
        <w:jc w:val="both"/>
        <w:rPr>
          <w:rFonts w:ascii="Arial" w:hAnsi="Arial" w:cs="Arial"/>
          <w:sz w:val="24"/>
          <w:szCs w:val="24"/>
        </w:rPr>
      </w:pPr>
      <w:r w:rsidRPr="000B72C7">
        <w:rPr>
          <w:rFonts w:ascii="Arial" w:hAnsi="Arial" w:cs="Arial"/>
          <w:i/>
          <w:iCs/>
        </w:rPr>
        <w:t>Рисунок 3. Декоративные молдинги.</w:t>
      </w:r>
    </w:p>
    <w:p w14:paraId="0CE9E549" w14:textId="77777777" w:rsidR="007F33AD" w:rsidRPr="000B72C7" w:rsidRDefault="007F33AD" w:rsidP="002E52BE">
      <w:pPr>
        <w:spacing w:after="0" w:line="360" w:lineRule="auto"/>
        <w:ind w:firstLine="510"/>
        <w:jc w:val="both"/>
        <w:rPr>
          <w:rFonts w:ascii="Arial" w:hAnsi="Arial" w:cs="Arial"/>
          <w:sz w:val="24"/>
          <w:szCs w:val="24"/>
        </w:rPr>
      </w:pPr>
      <w:r w:rsidRPr="000B72C7">
        <w:rPr>
          <w:rFonts w:ascii="Arial" w:hAnsi="Arial" w:cs="Arial"/>
          <w:sz w:val="24"/>
          <w:szCs w:val="24"/>
        </w:rPr>
        <w:t>5.</w:t>
      </w:r>
      <w:r w:rsidR="002822CB" w:rsidRPr="000B72C7">
        <w:rPr>
          <w:rFonts w:ascii="Arial" w:hAnsi="Arial" w:cs="Arial"/>
          <w:sz w:val="24"/>
          <w:szCs w:val="24"/>
        </w:rPr>
        <w:t>8</w:t>
      </w:r>
      <w:r w:rsidRPr="000B72C7">
        <w:rPr>
          <w:rFonts w:ascii="Arial" w:hAnsi="Arial" w:cs="Arial"/>
          <w:sz w:val="24"/>
          <w:szCs w:val="24"/>
        </w:rPr>
        <w:t xml:space="preserve"> </w:t>
      </w:r>
      <w:r w:rsidR="00AC74B1" w:rsidRPr="000B72C7">
        <w:rPr>
          <w:rFonts w:ascii="Arial" w:hAnsi="Arial" w:cs="Arial"/>
          <w:sz w:val="24"/>
          <w:szCs w:val="24"/>
        </w:rPr>
        <w:t>Термокольца (термоквадраты)</w:t>
      </w:r>
      <w:r w:rsidR="00147FE3" w:rsidRPr="000B72C7">
        <w:rPr>
          <w:rFonts w:ascii="Arial" w:hAnsi="Arial" w:cs="Arial"/>
          <w:sz w:val="24"/>
          <w:szCs w:val="24"/>
        </w:rPr>
        <w:t>, пластины обвода трубы</w:t>
      </w:r>
      <w:r w:rsidR="00AC74B1" w:rsidRPr="000B72C7">
        <w:rPr>
          <w:rFonts w:ascii="Arial" w:hAnsi="Arial" w:cs="Arial"/>
          <w:sz w:val="24"/>
          <w:szCs w:val="24"/>
        </w:rPr>
        <w:t xml:space="preserve"> должны соответствовать следующим требованиям:</w:t>
      </w:r>
    </w:p>
    <w:p w14:paraId="040DC7F6" w14:textId="77777777" w:rsidR="00AC74B1" w:rsidRPr="000B72C7" w:rsidRDefault="00AC74B1" w:rsidP="00AC74B1">
      <w:pPr>
        <w:numPr>
          <w:ilvl w:val="0"/>
          <w:numId w:val="5"/>
        </w:numPr>
        <w:spacing w:after="0" w:line="360" w:lineRule="auto"/>
        <w:jc w:val="both"/>
        <w:rPr>
          <w:rFonts w:ascii="Arial" w:hAnsi="Arial" w:cs="Arial"/>
          <w:sz w:val="24"/>
          <w:szCs w:val="24"/>
        </w:rPr>
      </w:pPr>
      <w:r w:rsidRPr="000B72C7">
        <w:rPr>
          <w:rFonts w:ascii="Arial" w:hAnsi="Arial" w:cs="Arial"/>
          <w:sz w:val="24"/>
          <w:szCs w:val="24"/>
        </w:rPr>
        <w:t xml:space="preserve">Температура деструкции, не менее 300 </w:t>
      </w:r>
      <w:r w:rsidRPr="000B72C7">
        <w:rPr>
          <w:rFonts w:ascii="Cambria Math" w:hAnsi="Cambria Math" w:cs="Cambria Math"/>
          <w:sz w:val="24"/>
          <w:szCs w:val="24"/>
        </w:rPr>
        <w:t>℃</w:t>
      </w:r>
      <w:r w:rsidRPr="000B72C7">
        <w:rPr>
          <w:rFonts w:ascii="Arial" w:hAnsi="Arial" w:cs="Arial"/>
          <w:sz w:val="24"/>
          <w:szCs w:val="24"/>
        </w:rPr>
        <w:t>;</w:t>
      </w:r>
    </w:p>
    <w:p w14:paraId="1FBCE2D0" w14:textId="77777777" w:rsidR="00AC74B1" w:rsidRPr="000B72C7" w:rsidRDefault="00AC74B1" w:rsidP="00AC74B1">
      <w:pPr>
        <w:numPr>
          <w:ilvl w:val="0"/>
          <w:numId w:val="5"/>
        </w:numPr>
        <w:spacing w:after="0" w:line="360" w:lineRule="auto"/>
        <w:jc w:val="both"/>
        <w:rPr>
          <w:rFonts w:ascii="Arial" w:hAnsi="Arial" w:cs="Arial"/>
          <w:sz w:val="24"/>
          <w:szCs w:val="24"/>
        </w:rPr>
      </w:pPr>
      <w:r w:rsidRPr="000B72C7">
        <w:rPr>
          <w:rFonts w:ascii="Arial" w:hAnsi="Arial" w:cs="Arial"/>
          <w:sz w:val="24"/>
          <w:szCs w:val="24"/>
        </w:rPr>
        <w:t>Предел прочности при статическом растяжении, не менее 500 кгс/см2;</w:t>
      </w:r>
    </w:p>
    <w:p w14:paraId="2C56131D" w14:textId="77777777" w:rsidR="00AC74B1" w:rsidRPr="000B72C7" w:rsidRDefault="00AC74B1" w:rsidP="00AC74B1">
      <w:pPr>
        <w:numPr>
          <w:ilvl w:val="0"/>
          <w:numId w:val="5"/>
        </w:numPr>
        <w:spacing w:after="0" w:line="360" w:lineRule="auto"/>
        <w:jc w:val="both"/>
        <w:rPr>
          <w:rFonts w:ascii="Arial" w:hAnsi="Arial" w:cs="Arial"/>
          <w:sz w:val="24"/>
          <w:szCs w:val="24"/>
        </w:rPr>
      </w:pPr>
      <w:r w:rsidRPr="000B72C7">
        <w:rPr>
          <w:rFonts w:ascii="Arial" w:hAnsi="Arial" w:cs="Arial"/>
          <w:sz w:val="24"/>
          <w:szCs w:val="24"/>
        </w:rPr>
        <w:t>Температура размягчения по Вика, не менее 150</w:t>
      </w:r>
      <w:r w:rsidRPr="000B72C7">
        <w:rPr>
          <w:rFonts w:ascii="Cambria Math" w:hAnsi="Cambria Math" w:cs="Cambria Math"/>
          <w:sz w:val="24"/>
          <w:szCs w:val="24"/>
        </w:rPr>
        <w:t>℃</w:t>
      </w:r>
      <w:r w:rsidRPr="000B72C7">
        <w:rPr>
          <w:rFonts w:ascii="Arial" w:hAnsi="Arial" w:cs="Arial"/>
          <w:sz w:val="24"/>
          <w:szCs w:val="24"/>
        </w:rPr>
        <w:t>;</w:t>
      </w:r>
    </w:p>
    <w:p w14:paraId="7D28194C" w14:textId="77777777" w:rsidR="00AC74B1" w:rsidRPr="000B72C7" w:rsidRDefault="00AC74B1" w:rsidP="00AC74B1">
      <w:pPr>
        <w:numPr>
          <w:ilvl w:val="0"/>
          <w:numId w:val="5"/>
        </w:numPr>
        <w:spacing w:after="0" w:line="360" w:lineRule="auto"/>
        <w:jc w:val="both"/>
        <w:rPr>
          <w:rFonts w:ascii="Arial" w:hAnsi="Arial" w:cs="Arial"/>
          <w:sz w:val="24"/>
          <w:szCs w:val="24"/>
        </w:rPr>
      </w:pPr>
      <w:r w:rsidRPr="000B72C7">
        <w:rPr>
          <w:rFonts w:ascii="Arial" w:hAnsi="Arial" w:cs="Arial"/>
          <w:sz w:val="24"/>
          <w:szCs w:val="24"/>
        </w:rPr>
        <w:t>Расчётная долговечность, не менее 44 000 час;</w:t>
      </w:r>
    </w:p>
    <w:p w14:paraId="065F69AE" w14:textId="77777777" w:rsidR="00AC74B1" w:rsidRPr="000B72C7" w:rsidRDefault="00AC74B1" w:rsidP="00AC74B1">
      <w:pPr>
        <w:numPr>
          <w:ilvl w:val="0"/>
          <w:numId w:val="5"/>
        </w:numPr>
        <w:spacing w:after="0" w:line="360" w:lineRule="auto"/>
        <w:jc w:val="both"/>
        <w:rPr>
          <w:rFonts w:ascii="Arial" w:hAnsi="Arial" w:cs="Arial"/>
          <w:sz w:val="24"/>
          <w:szCs w:val="24"/>
        </w:rPr>
      </w:pPr>
      <w:r w:rsidRPr="000B72C7">
        <w:rPr>
          <w:rFonts w:ascii="Arial" w:hAnsi="Arial" w:cs="Arial"/>
          <w:sz w:val="24"/>
          <w:szCs w:val="24"/>
        </w:rPr>
        <w:t>Допускаемое напряжение для требуемой долговечности, не менее 4,9*10</w:t>
      </w:r>
      <w:r w:rsidRPr="000B72C7">
        <w:rPr>
          <w:rFonts w:ascii="Arial" w:hAnsi="Arial" w:cs="Arial"/>
          <w:sz w:val="24"/>
          <w:szCs w:val="24"/>
          <w:vertAlign w:val="superscript"/>
        </w:rPr>
        <w:t>-4</w:t>
      </w:r>
      <w:r w:rsidRPr="000B72C7">
        <w:rPr>
          <w:rFonts w:ascii="Arial" w:hAnsi="Arial" w:cs="Arial"/>
          <w:sz w:val="24"/>
          <w:szCs w:val="24"/>
        </w:rPr>
        <w:t xml:space="preserve"> Па.</w:t>
      </w:r>
    </w:p>
    <w:p w14:paraId="1565EF70" w14:textId="77777777" w:rsidR="00353662" w:rsidRPr="000B72C7" w:rsidRDefault="00353662" w:rsidP="00353662">
      <w:pPr>
        <w:spacing w:after="0" w:line="360" w:lineRule="auto"/>
        <w:ind w:left="360"/>
        <w:jc w:val="both"/>
        <w:rPr>
          <w:rFonts w:ascii="Arial" w:hAnsi="Arial" w:cs="Arial"/>
          <w:sz w:val="24"/>
          <w:szCs w:val="24"/>
        </w:rPr>
      </w:pPr>
      <w:r w:rsidRPr="000B72C7">
        <w:rPr>
          <w:rFonts w:ascii="Arial" w:hAnsi="Arial" w:cs="Arial"/>
          <w:sz w:val="24"/>
          <w:szCs w:val="24"/>
        </w:rPr>
        <w:t>Варианты исполнения термокольца (термоквадрата) приведены на рисунке 4.</w:t>
      </w:r>
    </w:p>
    <w:p w14:paraId="029F4A26" w14:textId="77777777" w:rsidR="00BE15FC" w:rsidRPr="000B72C7" w:rsidRDefault="00BE15FC" w:rsidP="00BE15FC">
      <w:pPr>
        <w:spacing w:after="0" w:line="360" w:lineRule="auto"/>
        <w:ind w:left="360"/>
        <w:jc w:val="both"/>
        <w:rPr>
          <w:rFonts w:ascii="Arial" w:hAnsi="Arial" w:cs="Arial"/>
          <w:sz w:val="24"/>
          <w:szCs w:val="24"/>
        </w:rPr>
      </w:pPr>
      <w:r w:rsidRPr="000B72C7">
        <w:rPr>
          <w:rFonts w:ascii="Arial" w:hAnsi="Arial" w:cs="Arial"/>
          <w:noProof/>
          <w:sz w:val="24"/>
          <w:szCs w:val="24"/>
          <w:lang w:eastAsia="ru-RU"/>
        </w:rPr>
        <w:drawing>
          <wp:inline distT="0" distB="0" distL="0" distR="0" wp14:anchorId="0F8026B4" wp14:editId="4259838F">
            <wp:extent cx="2362200" cy="1729075"/>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термоквадрат фото.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406373" cy="1761408"/>
                    </a:xfrm>
                    <a:prstGeom prst="rect">
                      <a:avLst/>
                    </a:prstGeom>
                  </pic:spPr>
                </pic:pic>
              </a:graphicData>
            </a:graphic>
          </wp:inline>
        </w:drawing>
      </w:r>
      <w:r w:rsidRPr="000B72C7">
        <w:rPr>
          <w:rFonts w:ascii="Arial" w:hAnsi="Arial" w:cs="Arial"/>
          <w:noProof/>
          <w:sz w:val="24"/>
          <w:szCs w:val="24"/>
          <w:lang w:eastAsia="ru-RU"/>
        </w:rPr>
        <w:drawing>
          <wp:inline distT="0" distB="0" distL="0" distR="0" wp14:anchorId="7F18D951" wp14:editId="7755E67E">
            <wp:extent cx="3359181" cy="1828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термоквадрат.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403935" cy="1853165"/>
                    </a:xfrm>
                    <a:prstGeom prst="rect">
                      <a:avLst/>
                    </a:prstGeom>
                  </pic:spPr>
                </pic:pic>
              </a:graphicData>
            </a:graphic>
          </wp:inline>
        </w:drawing>
      </w:r>
    </w:p>
    <w:p w14:paraId="33EC3898" w14:textId="77777777" w:rsidR="00BE15FC" w:rsidRPr="000B72C7" w:rsidRDefault="00BE15FC" w:rsidP="00BE15FC">
      <w:pPr>
        <w:spacing w:after="0" w:line="360" w:lineRule="auto"/>
        <w:ind w:left="360"/>
        <w:jc w:val="both"/>
        <w:rPr>
          <w:rFonts w:ascii="Arial" w:hAnsi="Arial" w:cs="Arial"/>
          <w:sz w:val="24"/>
          <w:szCs w:val="24"/>
        </w:rPr>
      </w:pPr>
      <w:r w:rsidRPr="000B72C7">
        <w:rPr>
          <w:rFonts w:ascii="Arial" w:hAnsi="Arial" w:cs="Arial"/>
          <w:noProof/>
          <w:sz w:val="24"/>
          <w:szCs w:val="24"/>
          <w:lang w:eastAsia="ru-RU"/>
        </w:rPr>
        <w:drawing>
          <wp:inline distT="0" distB="0" distL="0" distR="0" wp14:anchorId="35786988" wp14:editId="677566B0">
            <wp:extent cx="2362200" cy="1878924"/>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термокольцо фото.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383259" cy="1895674"/>
                    </a:xfrm>
                    <a:prstGeom prst="rect">
                      <a:avLst/>
                    </a:prstGeom>
                  </pic:spPr>
                </pic:pic>
              </a:graphicData>
            </a:graphic>
          </wp:inline>
        </w:drawing>
      </w:r>
      <w:r w:rsidRPr="000B72C7">
        <w:rPr>
          <w:rFonts w:ascii="Arial" w:hAnsi="Arial" w:cs="Arial"/>
          <w:noProof/>
          <w:sz w:val="24"/>
          <w:szCs w:val="24"/>
          <w:lang w:eastAsia="ru-RU"/>
        </w:rPr>
        <w:drawing>
          <wp:inline distT="0" distB="0" distL="0" distR="0" wp14:anchorId="1DF15770" wp14:editId="4EB433EF">
            <wp:extent cx="3116580" cy="1877060"/>
            <wp:effectExtent l="0" t="0" r="762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термокольцо.png"/>
                    <pic:cNvPicPr/>
                  </pic:nvPicPr>
                  <pic:blipFill>
                    <a:blip r:embed="rId39">
                      <a:extLst>
                        <a:ext uri="{28A0092B-C50C-407E-A947-70E740481C1C}">
                          <a14:useLocalDpi xmlns:a14="http://schemas.microsoft.com/office/drawing/2010/main" val="0"/>
                        </a:ext>
                      </a:extLst>
                    </a:blip>
                    <a:stretch>
                      <a:fillRect/>
                    </a:stretch>
                  </pic:blipFill>
                  <pic:spPr>
                    <a:xfrm>
                      <a:off x="0" y="0"/>
                      <a:ext cx="3165121" cy="1906295"/>
                    </a:xfrm>
                    <a:prstGeom prst="rect">
                      <a:avLst/>
                    </a:prstGeom>
                  </pic:spPr>
                </pic:pic>
              </a:graphicData>
            </a:graphic>
          </wp:inline>
        </w:drawing>
      </w:r>
    </w:p>
    <w:p w14:paraId="0844002F" w14:textId="77777777" w:rsidR="00BE15FC" w:rsidRPr="000B72C7" w:rsidRDefault="00BE15FC" w:rsidP="00BE15FC">
      <w:pPr>
        <w:spacing w:after="0" w:line="360" w:lineRule="auto"/>
        <w:ind w:firstLine="510"/>
        <w:jc w:val="both"/>
        <w:rPr>
          <w:rFonts w:ascii="Arial" w:hAnsi="Arial" w:cs="Arial"/>
          <w:sz w:val="24"/>
          <w:szCs w:val="24"/>
        </w:rPr>
      </w:pPr>
      <w:r w:rsidRPr="000B72C7">
        <w:rPr>
          <w:rFonts w:ascii="Arial" w:hAnsi="Arial" w:cs="Arial"/>
          <w:i/>
          <w:iCs/>
        </w:rPr>
        <w:t>Рисунок 4. а) Термоквадрат; б) Термокольцо.</w:t>
      </w:r>
    </w:p>
    <w:p w14:paraId="33C7B0D7" w14:textId="33002B75" w:rsidR="00BE15FC" w:rsidRPr="000B72C7" w:rsidRDefault="00BE15FC" w:rsidP="00BE15FC">
      <w:pPr>
        <w:spacing w:after="0" w:line="360" w:lineRule="auto"/>
        <w:ind w:firstLine="510"/>
        <w:jc w:val="both"/>
        <w:rPr>
          <w:rFonts w:ascii="Arial" w:hAnsi="Arial" w:cs="Arial"/>
          <w:sz w:val="24"/>
          <w:szCs w:val="24"/>
        </w:rPr>
      </w:pPr>
      <w:r w:rsidRPr="000B72C7">
        <w:rPr>
          <w:rFonts w:ascii="Arial" w:hAnsi="Arial" w:cs="Arial"/>
          <w:sz w:val="24"/>
          <w:szCs w:val="24"/>
        </w:rPr>
        <w:lastRenderedPageBreak/>
        <w:t>Допускается разброс габаритных размеров</w:t>
      </w:r>
      <w:r w:rsidR="007C1193" w:rsidRPr="000B72C7">
        <w:rPr>
          <w:rFonts w:ascii="Arial" w:hAnsi="Arial" w:cs="Arial"/>
          <w:sz w:val="24"/>
          <w:szCs w:val="24"/>
        </w:rPr>
        <w:t xml:space="preserve"> </w:t>
      </w:r>
      <w:r w:rsidRPr="000B72C7">
        <w:rPr>
          <w:rFonts w:ascii="Arial" w:hAnsi="Arial" w:cs="Arial"/>
          <w:sz w:val="24"/>
          <w:szCs w:val="24"/>
        </w:rPr>
        <w:t>в пределах: d + 1мм, при размере до 90мм и + 1.5 мм для остальных размеров; D</w:t>
      </w:r>
      <w:r w:rsidR="007C1193" w:rsidRPr="000B72C7">
        <w:rPr>
          <w:rFonts w:ascii="Arial" w:hAnsi="Arial" w:cs="Arial"/>
          <w:sz w:val="24"/>
          <w:szCs w:val="24"/>
        </w:rPr>
        <w:t xml:space="preserve"> </w:t>
      </w:r>
      <w:r w:rsidRPr="000B72C7">
        <w:rPr>
          <w:rFonts w:ascii="Arial" w:hAnsi="Arial" w:cs="Arial"/>
          <w:sz w:val="24"/>
          <w:szCs w:val="24"/>
        </w:rPr>
        <w:t>+2 мм; Н +5%, для всех размеров. Изменение размера в поле допуска не влечёт за собой снижение характеристик.</w:t>
      </w:r>
    </w:p>
    <w:p w14:paraId="0ED7F091" w14:textId="77777777" w:rsidR="00353662" w:rsidRPr="000B72C7" w:rsidRDefault="00BE15FC" w:rsidP="00353662">
      <w:pPr>
        <w:spacing w:after="0" w:line="360" w:lineRule="auto"/>
        <w:ind w:left="360"/>
        <w:jc w:val="both"/>
        <w:rPr>
          <w:rFonts w:ascii="Arial" w:hAnsi="Arial" w:cs="Arial"/>
          <w:sz w:val="24"/>
          <w:szCs w:val="24"/>
        </w:rPr>
      </w:pPr>
      <w:r w:rsidRPr="000B72C7">
        <w:rPr>
          <w:rFonts w:ascii="Arial" w:hAnsi="Arial" w:cs="Arial"/>
          <w:sz w:val="24"/>
          <w:szCs w:val="24"/>
        </w:rPr>
        <w:t>Вариант исполнения пластины обвода трубы приводится на рисунке 5.</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5"/>
        <w:gridCol w:w="5471"/>
      </w:tblGrid>
      <w:tr w:rsidR="00BE15FC" w:rsidRPr="000B72C7" w14:paraId="5737A649" w14:textId="77777777" w:rsidTr="00BE15FC">
        <w:tc>
          <w:tcPr>
            <w:tcW w:w="3695" w:type="dxa"/>
          </w:tcPr>
          <w:p w14:paraId="0D349098" w14:textId="77777777" w:rsidR="00BE15FC" w:rsidRPr="000B72C7" w:rsidRDefault="00BE15FC" w:rsidP="00353662">
            <w:pPr>
              <w:spacing w:line="360" w:lineRule="auto"/>
              <w:jc w:val="both"/>
              <w:rPr>
                <w:rFonts w:ascii="Arial" w:hAnsi="Arial" w:cs="Arial"/>
                <w:sz w:val="24"/>
                <w:szCs w:val="24"/>
              </w:rPr>
            </w:pPr>
            <w:r w:rsidRPr="000B72C7">
              <w:rPr>
                <w:rFonts w:ascii="Arial" w:hAnsi="Arial" w:cs="Arial"/>
                <w:noProof/>
                <w:sz w:val="24"/>
                <w:szCs w:val="24"/>
                <w:lang w:eastAsia="ru-RU"/>
              </w:rPr>
              <w:drawing>
                <wp:inline distT="0" distB="0" distL="0" distR="0" wp14:anchorId="72394644" wp14:editId="1A4994DE">
                  <wp:extent cx="2354580" cy="1936768"/>
                  <wp:effectExtent l="0" t="0" r="762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пластина обвода трубы.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385104" cy="1961875"/>
                          </a:xfrm>
                          <a:prstGeom prst="rect">
                            <a:avLst/>
                          </a:prstGeom>
                        </pic:spPr>
                      </pic:pic>
                    </a:graphicData>
                  </a:graphic>
                </wp:inline>
              </w:drawing>
            </w:r>
          </w:p>
        </w:tc>
        <w:tc>
          <w:tcPr>
            <w:tcW w:w="5471" w:type="dxa"/>
          </w:tcPr>
          <w:p w14:paraId="349BC740" w14:textId="77777777" w:rsidR="00BE15FC" w:rsidRPr="000B72C7" w:rsidRDefault="00BE15FC" w:rsidP="00353662">
            <w:pPr>
              <w:spacing w:line="360" w:lineRule="auto"/>
              <w:jc w:val="both"/>
              <w:rPr>
                <w:rFonts w:ascii="Arial" w:hAnsi="Arial" w:cs="Arial"/>
                <w:sz w:val="24"/>
                <w:szCs w:val="24"/>
              </w:rPr>
            </w:pPr>
            <w:r w:rsidRPr="000B72C7">
              <w:rPr>
                <w:rFonts w:ascii="Arial" w:hAnsi="Arial" w:cs="Arial"/>
                <w:noProof/>
                <w:sz w:val="24"/>
                <w:szCs w:val="24"/>
                <w:lang w:eastAsia="ru-RU"/>
              </w:rPr>
              <w:drawing>
                <wp:inline distT="0" distB="0" distL="0" distR="0" wp14:anchorId="13E0CD5C" wp14:editId="32330B8E">
                  <wp:extent cx="3567430" cy="1859000"/>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пластина обвода трубы фото.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579202" cy="1865134"/>
                          </a:xfrm>
                          <a:prstGeom prst="rect">
                            <a:avLst/>
                          </a:prstGeom>
                        </pic:spPr>
                      </pic:pic>
                    </a:graphicData>
                  </a:graphic>
                </wp:inline>
              </w:drawing>
            </w:r>
          </w:p>
        </w:tc>
      </w:tr>
    </w:tbl>
    <w:p w14:paraId="0CF315AA" w14:textId="77777777" w:rsidR="00BE15FC" w:rsidRPr="000B72C7" w:rsidRDefault="00BE15FC" w:rsidP="00BE15FC">
      <w:pPr>
        <w:spacing w:after="0" w:line="360" w:lineRule="auto"/>
        <w:ind w:firstLine="510"/>
        <w:jc w:val="both"/>
        <w:rPr>
          <w:rFonts w:ascii="Arial" w:hAnsi="Arial" w:cs="Arial"/>
          <w:sz w:val="24"/>
          <w:szCs w:val="24"/>
        </w:rPr>
      </w:pPr>
      <w:r w:rsidRPr="000B72C7">
        <w:rPr>
          <w:rFonts w:ascii="Arial" w:hAnsi="Arial" w:cs="Arial"/>
          <w:i/>
          <w:iCs/>
        </w:rPr>
        <w:t>Рисунок 5. Пластина обвода трубы</w:t>
      </w:r>
    </w:p>
    <w:p w14:paraId="6492D7BF" w14:textId="77777777" w:rsidR="00BE15FC" w:rsidRPr="000B72C7" w:rsidRDefault="00BE15FC" w:rsidP="00E940DA">
      <w:pPr>
        <w:spacing w:after="0" w:line="360" w:lineRule="auto"/>
        <w:ind w:firstLine="510"/>
        <w:jc w:val="both"/>
        <w:rPr>
          <w:rFonts w:ascii="Arial" w:hAnsi="Arial" w:cs="Arial"/>
          <w:sz w:val="24"/>
          <w:szCs w:val="24"/>
        </w:rPr>
      </w:pPr>
      <w:r w:rsidRPr="000B72C7">
        <w:rPr>
          <w:rFonts w:ascii="Arial" w:hAnsi="Arial" w:cs="Arial"/>
          <w:sz w:val="24"/>
          <w:szCs w:val="24"/>
        </w:rPr>
        <w:t>Допускается разброс габаритных размеров</w:t>
      </w:r>
      <w:r w:rsidR="009D7B11" w:rsidRPr="000B72C7">
        <w:rPr>
          <w:rFonts w:ascii="Arial" w:hAnsi="Arial" w:cs="Arial"/>
          <w:sz w:val="24"/>
          <w:szCs w:val="24"/>
        </w:rPr>
        <w:t xml:space="preserve"> </w:t>
      </w:r>
      <w:r w:rsidRPr="000B72C7">
        <w:rPr>
          <w:rFonts w:ascii="Arial" w:hAnsi="Arial" w:cs="Arial"/>
          <w:sz w:val="24"/>
          <w:szCs w:val="24"/>
        </w:rPr>
        <w:t>в пределах + 1мм. Изменение размера в поле допуска не влечёт за собой снижение характеристик.</w:t>
      </w:r>
    </w:p>
    <w:p w14:paraId="706BB50B" w14:textId="77777777" w:rsidR="002E52BE" w:rsidRPr="000B72C7" w:rsidRDefault="00147FE3" w:rsidP="002E52BE">
      <w:pPr>
        <w:spacing w:after="0" w:line="360" w:lineRule="auto"/>
        <w:ind w:firstLine="510"/>
        <w:jc w:val="both"/>
        <w:rPr>
          <w:rFonts w:ascii="Arial" w:hAnsi="Arial" w:cs="Arial"/>
          <w:sz w:val="24"/>
          <w:szCs w:val="24"/>
        </w:rPr>
      </w:pPr>
      <w:r w:rsidRPr="000B72C7">
        <w:rPr>
          <w:rFonts w:ascii="Arial" w:hAnsi="Arial" w:cs="Arial"/>
          <w:sz w:val="24"/>
          <w:szCs w:val="24"/>
        </w:rPr>
        <w:t>5.</w:t>
      </w:r>
      <w:r w:rsidR="002822CB" w:rsidRPr="000B72C7">
        <w:rPr>
          <w:rFonts w:ascii="Arial" w:hAnsi="Arial" w:cs="Arial"/>
          <w:sz w:val="24"/>
          <w:szCs w:val="24"/>
        </w:rPr>
        <w:t>9</w:t>
      </w:r>
      <w:r w:rsidRPr="000B72C7">
        <w:rPr>
          <w:rFonts w:ascii="Arial" w:hAnsi="Arial" w:cs="Arial"/>
          <w:sz w:val="24"/>
          <w:szCs w:val="24"/>
        </w:rPr>
        <w:t xml:space="preserve"> Платформ</w:t>
      </w:r>
      <w:r w:rsidR="00B44828" w:rsidRPr="000B72C7">
        <w:rPr>
          <w:rFonts w:ascii="Arial" w:hAnsi="Arial" w:cs="Arial"/>
          <w:sz w:val="24"/>
          <w:szCs w:val="24"/>
        </w:rPr>
        <w:t>ы</w:t>
      </w:r>
      <w:r w:rsidRPr="000B72C7">
        <w:rPr>
          <w:rFonts w:ascii="Arial" w:hAnsi="Arial" w:cs="Arial"/>
          <w:sz w:val="24"/>
          <w:szCs w:val="24"/>
        </w:rPr>
        <w:t xml:space="preserve"> под люстру</w:t>
      </w:r>
      <w:r w:rsidR="00B44828" w:rsidRPr="000B72C7">
        <w:rPr>
          <w:rFonts w:ascii="Arial" w:hAnsi="Arial" w:cs="Arial"/>
          <w:sz w:val="24"/>
          <w:szCs w:val="24"/>
        </w:rPr>
        <w:t xml:space="preserve">, </w:t>
      </w:r>
      <w:r w:rsidR="00126994" w:rsidRPr="000B72C7">
        <w:rPr>
          <w:rFonts w:ascii="Arial" w:hAnsi="Arial" w:cs="Arial"/>
          <w:sz w:val="24"/>
          <w:szCs w:val="24"/>
        </w:rPr>
        <w:t xml:space="preserve">платформы для установки встраиваемых светильников, </w:t>
      </w:r>
      <w:r w:rsidR="00B44828" w:rsidRPr="000B72C7">
        <w:rPr>
          <w:rFonts w:ascii="Arial" w:hAnsi="Arial" w:cs="Arial"/>
          <w:sz w:val="24"/>
          <w:szCs w:val="24"/>
        </w:rPr>
        <w:t>площадки установочные</w:t>
      </w:r>
      <w:r w:rsidRPr="000B72C7">
        <w:rPr>
          <w:rFonts w:ascii="Arial" w:hAnsi="Arial" w:cs="Arial"/>
          <w:sz w:val="24"/>
          <w:szCs w:val="24"/>
        </w:rPr>
        <w:t xml:space="preserve"> </w:t>
      </w:r>
      <w:r w:rsidR="00733D96" w:rsidRPr="000B72C7">
        <w:rPr>
          <w:rFonts w:ascii="Arial" w:hAnsi="Arial" w:cs="Arial"/>
          <w:sz w:val="24"/>
          <w:szCs w:val="24"/>
        </w:rPr>
        <w:t>должн</w:t>
      </w:r>
      <w:r w:rsidR="00B44828" w:rsidRPr="000B72C7">
        <w:rPr>
          <w:rFonts w:ascii="Arial" w:hAnsi="Arial" w:cs="Arial"/>
          <w:sz w:val="24"/>
          <w:szCs w:val="24"/>
        </w:rPr>
        <w:t>ы</w:t>
      </w:r>
      <w:r w:rsidR="00733D96" w:rsidRPr="000B72C7">
        <w:rPr>
          <w:rFonts w:ascii="Arial" w:hAnsi="Arial" w:cs="Arial"/>
          <w:sz w:val="24"/>
          <w:szCs w:val="24"/>
        </w:rPr>
        <w:t xml:space="preserve"> соответствовать следующим требованиям:</w:t>
      </w:r>
    </w:p>
    <w:p w14:paraId="6F0D4E18" w14:textId="77777777" w:rsidR="00733D96" w:rsidRPr="000B72C7" w:rsidRDefault="00733D96" w:rsidP="00733D96">
      <w:pPr>
        <w:numPr>
          <w:ilvl w:val="0"/>
          <w:numId w:val="6"/>
        </w:numPr>
        <w:spacing w:after="0" w:line="360" w:lineRule="auto"/>
        <w:jc w:val="both"/>
        <w:rPr>
          <w:rFonts w:ascii="Arial" w:hAnsi="Arial" w:cs="Arial"/>
          <w:sz w:val="24"/>
          <w:szCs w:val="24"/>
        </w:rPr>
      </w:pPr>
      <w:r w:rsidRPr="000B72C7">
        <w:rPr>
          <w:rFonts w:ascii="Arial" w:hAnsi="Arial" w:cs="Arial"/>
          <w:sz w:val="24"/>
          <w:szCs w:val="24"/>
        </w:rPr>
        <w:t>Температура деструкции, не менее 220</w:t>
      </w:r>
      <w:r w:rsidRPr="000B72C7">
        <w:rPr>
          <w:rFonts w:ascii="Cambria Math" w:hAnsi="Cambria Math" w:cs="Cambria Math"/>
          <w:sz w:val="24"/>
          <w:szCs w:val="24"/>
        </w:rPr>
        <w:t>℃</w:t>
      </w:r>
      <w:r w:rsidRPr="000B72C7">
        <w:rPr>
          <w:rFonts w:ascii="Arial" w:hAnsi="Arial" w:cs="Arial"/>
          <w:sz w:val="24"/>
          <w:szCs w:val="24"/>
        </w:rPr>
        <w:t>;</w:t>
      </w:r>
    </w:p>
    <w:p w14:paraId="6C79EC85" w14:textId="77777777" w:rsidR="00733D96" w:rsidRPr="000B72C7" w:rsidRDefault="00733D96" w:rsidP="00733D96">
      <w:pPr>
        <w:numPr>
          <w:ilvl w:val="0"/>
          <w:numId w:val="6"/>
        </w:numPr>
        <w:spacing w:after="0" w:line="360" w:lineRule="auto"/>
        <w:jc w:val="both"/>
        <w:rPr>
          <w:rFonts w:ascii="Arial" w:hAnsi="Arial" w:cs="Arial"/>
          <w:sz w:val="24"/>
          <w:szCs w:val="24"/>
        </w:rPr>
      </w:pPr>
      <w:r w:rsidRPr="000B72C7">
        <w:rPr>
          <w:rFonts w:ascii="Arial" w:hAnsi="Arial" w:cs="Arial"/>
          <w:sz w:val="24"/>
          <w:szCs w:val="24"/>
        </w:rPr>
        <w:t xml:space="preserve">Предел прочности при статическом растяжении, </w:t>
      </w:r>
      <w:r w:rsidR="003F77F4" w:rsidRPr="000B72C7">
        <w:rPr>
          <w:rFonts w:ascii="Arial" w:hAnsi="Arial" w:cs="Arial"/>
          <w:sz w:val="24"/>
          <w:szCs w:val="24"/>
        </w:rPr>
        <w:t>в пределах</w:t>
      </w:r>
      <w:r w:rsidRPr="000B72C7">
        <w:rPr>
          <w:rFonts w:ascii="Arial" w:hAnsi="Arial" w:cs="Arial"/>
          <w:sz w:val="24"/>
          <w:szCs w:val="24"/>
        </w:rPr>
        <w:t xml:space="preserve"> 24</w:t>
      </w:r>
      <w:r w:rsidR="003F77F4" w:rsidRPr="000B72C7">
        <w:rPr>
          <w:rFonts w:ascii="Arial" w:hAnsi="Arial" w:cs="Arial"/>
          <w:sz w:val="24"/>
          <w:szCs w:val="24"/>
        </w:rPr>
        <w:t>-39</w:t>
      </w:r>
      <w:r w:rsidRPr="000B72C7">
        <w:rPr>
          <w:rFonts w:ascii="Arial" w:hAnsi="Arial" w:cs="Arial"/>
          <w:sz w:val="24"/>
          <w:szCs w:val="24"/>
        </w:rPr>
        <w:t xml:space="preserve"> кгс/см2;</w:t>
      </w:r>
    </w:p>
    <w:p w14:paraId="1C73A99F" w14:textId="77777777" w:rsidR="00733D96" w:rsidRPr="000B72C7" w:rsidRDefault="00733D96" w:rsidP="00733D96">
      <w:pPr>
        <w:numPr>
          <w:ilvl w:val="0"/>
          <w:numId w:val="6"/>
        </w:numPr>
        <w:spacing w:after="0" w:line="360" w:lineRule="auto"/>
        <w:jc w:val="both"/>
        <w:rPr>
          <w:rFonts w:ascii="Arial" w:hAnsi="Arial" w:cs="Arial"/>
          <w:sz w:val="24"/>
          <w:szCs w:val="24"/>
        </w:rPr>
      </w:pPr>
      <w:r w:rsidRPr="000B72C7">
        <w:rPr>
          <w:rFonts w:ascii="Arial" w:hAnsi="Arial" w:cs="Arial"/>
          <w:sz w:val="24"/>
          <w:szCs w:val="24"/>
        </w:rPr>
        <w:t>Температура размягчения по Вика, не менее 145</w:t>
      </w:r>
      <w:r w:rsidRPr="000B72C7">
        <w:rPr>
          <w:rFonts w:ascii="Cambria Math" w:hAnsi="Cambria Math" w:cs="Cambria Math"/>
          <w:sz w:val="24"/>
          <w:szCs w:val="24"/>
        </w:rPr>
        <w:t>℃</w:t>
      </w:r>
      <w:r w:rsidRPr="000B72C7">
        <w:rPr>
          <w:rFonts w:ascii="Arial" w:hAnsi="Arial" w:cs="Arial"/>
          <w:sz w:val="24"/>
          <w:szCs w:val="24"/>
        </w:rPr>
        <w:t>;</w:t>
      </w:r>
    </w:p>
    <w:p w14:paraId="1C3F039E" w14:textId="77777777" w:rsidR="00733D96" w:rsidRPr="000B72C7" w:rsidRDefault="00733D96" w:rsidP="00733D96">
      <w:pPr>
        <w:numPr>
          <w:ilvl w:val="0"/>
          <w:numId w:val="6"/>
        </w:numPr>
        <w:spacing w:after="0" w:line="360" w:lineRule="auto"/>
        <w:jc w:val="both"/>
        <w:rPr>
          <w:rFonts w:ascii="Arial" w:hAnsi="Arial" w:cs="Arial"/>
          <w:sz w:val="24"/>
          <w:szCs w:val="24"/>
        </w:rPr>
      </w:pPr>
      <w:r w:rsidRPr="000B72C7">
        <w:rPr>
          <w:rFonts w:ascii="Arial" w:hAnsi="Arial" w:cs="Arial"/>
          <w:sz w:val="24"/>
          <w:szCs w:val="24"/>
        </w:rPr>
        <w:t>Расчётная долговечность, не менее 44000 час;</w:t>
      </w:r>
    </w:p>
    <w:p w14:paraId="387A897C" w14:textId="77777777" w:rsidR="00733D96" w:rsidRPr="000B72C7" w:rsidRDefault="00733D96" w:rsidP="00733D96">
      <w:pPr>
        <w:numPr>
          <w:ilvl w:val="0"/>
          <w:numId w:val="6"/>
        </w:numPr>
        <w:spacing w:after="0" w:line="360" w:lineRule="auto"/>
        <w:jc w:val="both"/>
        <w:rPr>
          <w:rFonts w:ascii="Arial" w:hAnsi="Arial" w:cs="Arial"/>
          <w:sz w:val="24"/>
          <w:szCs w:val="24"/>
        </w:rPr>
      </w:pPr>
      <w:r w:rsidRPr="000B72C7">
        <w:rPr>
          <w:rFonts w:ascii="Arial" w:hAnsi="Arial" w:cs="Arial"/>
          <w:sz w:val="24"/>
          <w:szCs w:val="24"/>
        </w:rPr>
        <w:t>Допускаемое напряжение для требуемой долговечности, не более 245 Мпа</w:t>
      </w:r>
      <w:r w:rsidR="002C031A" w:rsidRPr="000B72C7">
        <w:rPr>
          <w:rFonts w:ascii="Arial" w:hAnsi="Arial" w:cs="Arial"/>
          <w:sz w:val="24"/>
          <w:szCs w:val="24"/>
        </w:rPr>
        <w:t>;</w:t>
      </w:r>
    </w:p>
    <w:p w14:paraId="4FF91FA8" w14:textId="77777777" w:rsidR="00733D96" w:rsidRPr="000B72C7" w:rsidRDefault="00733D96" w:rsidP="007E7296">
      <w:pPr>
        <w:numPr>
          <w:ilvl w:val="0"/>
          <w:numId w:val="6"/>
        </w:numPr>
        <w:spacing w:after="0" w:line="360" w:lineRule="auto"/>
        <w:jc w:val="both"/>
        <w:rPr>
          <w:rFonts w:ascii="Arial" w:hAnsi="Arial" w:cs="Arial"/>
          <w:sz w:val="24"/>
          <w:szCs w:val="24"/>
        </w:rPr>
      </w:pPr>
      <w:r w:rsidRPr="000B72C7">
        <w:rPr>
          <w:rFonts w:ascii="Arial" w:hAnsi="Arial" w:cs="Arial"/>
          <w:sz w:val="24"/>
          <w:szCs w:val="24"/>
        </w:rPr>
        <w:t xml:space="preserve">Жесткость (модуль упругости при изгибе), </w:t>
      </w:r>
      <w:r w:rsidR="003F77F4" w:rsidRPr="000B72C7">
        <w:rPr>
          <w:rFonts w:ascii="Arial" w:hAnsi="Arial" w:cs="Arial"/>
          <w:sz w:val="24"/>
          <w:szCs w:val="24"/>
        </w:rPr>
        <w:t xml:space="preserve">в пределах 1,2 - </w:t>
      </w:r>
      <w:r w:rsidRPr="000B72C7">
        <w:rPr>
          <w:rFonts w:ascii="Arial" w:hAnsi="Arial" w:cs="Arial"/>
          <w:sz w:val="24"/>
          <w:szCs w:val="24"/>
        </w:rPr>
        <w:t>1,6 ГПа.</w:t>
      </w:r>
    </w:p>
    <w:p w14:paraId="2340400F" w14:textId="77777777" w:rsidR="00E940DA" w:rsidRPr="000B72C7" w:rsidRDefault="00E940DA" w:rsidP="00E940DA">
      <w:pPr>
        <w:spacing w:after="0" w:line="360" w:lineRule="auto"/>
        <w:ind w:left="360"/>
        <w:jc w:val="both"/>
        <w:rPr>
          <w:rFonts w:ascii="Arial" w:hAnsi="Arial" w:cs="Arial"/>
          <w:sz w:val="24"/>
          <w:szCs w:val="24"/>
        </w:rPr>
      </w:pPr>
      <w:r w:rsidRPr="000B72C7">
        <w:rPr>
          <w:rFonts w:ascii="Arial" w:hAnsi="Arial" w:cs="Arial"/>
          <w:sz w:val="24"/>
          <w:szCs w:val="24"/>
        </w:rPr>
        <w:t>Вариант исполнения платформы под люстру приводится на рисунке 6.</w:t>
      </w:r>
    </w:p>
    <w:p w14:paraId="72E6329F" w14:textId="77777777" w:rsidR="00E940DA" w:rsidRPr="000B72C7" w:rsidRDefault="00E940DA" w:rsidP="00E940DA">
      <w:pPr>
        <w:spacing w:before="240" w:after="100" w:afterAutospacing="1" w:line="360" w:lineRule="auto"/>
        <w:ind w:right="284" w:firstLine="142"/>
        <w:jc w:val="both"/>
        <w:rPr>
          <w:sz w:val="28"/>
          <w:szCs w:val="28"/>
        </w:rPr>
      </w:pPr>
      <w:r w:rsidRPr="000B72C7">
        <w:rPr>
          <w:noProof/>
          <w:sz w:val="28"/>
          <w:szCs w:val="28"/>
          <w:lang w:eastAsia="ru-RU"/>
        </w:rPr>
        <w:lastRenderedPageBreak/>
        <w:drawing>
          <wp:inline distT="0" distB="0" distL="0" distR="0" wp14:anchorId="6B4F04D9" wp14:editId="5179F6DC">
            <wp:extent cx="2682240" cy="2163445"/>
            <wp:effectExtent l="0" t="0" r="381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платформа люстра фото.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696789" cy="2175180"/>
                    </a:xfrm>
                    <a:prstGeom prst="rect">
                      <a:avLst/>
                    </a:prstGeom>
                  </pic:spPr>
                </pic:pic>
              </a:graphicData>
            </a:graphic>
          </wp:inline>
        </w:drawing>
      </w:r>
      <w:r w:rsidRPr="000B72C7">
        <w:rPr>
          <w:noProof/>
          <w:sz w:val="28"/>
          <w:szCs w:val="28"/>
          <w:lang w:eastAsia="ru-RU"/>
        </w:rPr>
        <w:drawing>
          <wp:inline distT="0" distB="0" distL="0" distR="0" wp14:anchorId="4F0043D7" wp14:editId="58377ADA">
            <wp:extent cx="2784945" cy="22326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платформа люстра.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789240" cy="2236103"/>
                    </a:xfrm>
                    <a:prstGeom prst="rect">
                      <a:avLst/>
                    </a:prstGeom>
                  </pic:spPr>
                </pic:pic>
              </a:graphicData>
            </a:graphic>
          </wp:inline>
        </w:drawing>
      </w:r>
    </w:p>
    <w:p w14:paraId="0431004A" w14:textId="024EF939" w:rsidR="00E940DA" w:rsidRPr="00A3071D" w:rsidRDefault="00A3071D" w:rsidP="00A3071D">
      <w:pPr>
        <w:spacing w:after="0" w:line="360" w:lineRule="auto"/>
        <w:ind w:firstLine="510"/>
        <w:jc w:val="center"/>
        <w:rPr>
          <w:rFonts w:ascii="Arial" w:hAnsi="Arial" w:cs="Arial"/>
          <w:sz w:val="24"/>
          <w:szCs w:val="24"/>
        </w:rPr>
      </w:pPr>
      <w:r>
        <w:rPr>
          <w:rFonts w:ascii="Arial" w:hAnsi="Arial" w:cs="Arial"/>
          <w:iCs/>
        </w:rPr>
        <w:t>Рисунок 6. Платформа под люстру</w:t>
      </w:r>
    </w:p>
    <w:p w14:paraId="66E4DA8A" w14:textId="77777777" w:rsidR="00E940DA" w:rsidRPr="00E940DA" w:rsidRDefault="00E940DA" w:rsidP="00E940DA">
      <w:pPr>
        <w:spacing w:after="0" w:line="360" w:lineRule="auto"/>
        <w:ind w:firstLine="510"/>
        <w:jc w:val="both"/>
        <w:rPr>
          <w:rFonts w:ascii="Arial" w:hAnsi="Arial" w:cs="Arial"/>
          <w:sz w:val="24"/>
          <w:szCs w:val="24"/>
        </w:rPr>
      </w:pPr>
      <w:r w:rsidRPr="000B72C7">
        <w:rPr>
          <w:rFonts w:ascii="Arial" w:hAnsi="Arial" w:cs="Arial"/>
          <w:sz w:val="24"/>
          <w:szCs w:val="24"/>
        </w:rPr>
        <w:t>Допускается разброс габаритных размеров</w:t>
      </w:r>
      <w:r w:rsidR="009D7B11" w:rsidRPr="000B72C7">
        <w:rPr>
          <w:rFonts w:ascii="Arial" w:hAnsi="Arial" w:cs="Arial"/>
          <w:sz w:val="24"/>
          <w:szCs w:val="24"/>
        </w:rPr>
        <w:t xml:space="preserve"> </w:t>
      </w:r>
      <w:r w:rsidRPr="000B72C7">
        <w:rPr>
          <w:rFonts w:ascii="Arial" w:hAnsi="Arial" w:cs="Arial"/>
          <w:sz w:val="24"/>
          <w:szCs w:val="24"/>
        </w:rPr>
        <w:t>в пределах + 1мм. Изменение размера в поле допуска не влечёт за собой снижение характеристик.</w:t>
      </w:r>
    </w:p>
    <w:p w14:paraId="74A0E128" w14:textId="77777777" w:rsidR="00022040" w:rsidRPr="00CC4DA5" w:rsidRDefault="00022040" w:rsidP="003002B6">
      <w:pPr>
        <w:spacing w:after="0" w:line="360" w:lineRule="auto"/>
        <w:ind w:firstLine="510"/>
        <w:jc w:val="both"/>
        <w:rPr>
          <w:rFonts w:ascii="Arial" w:hAnsi="Arial" w:cs="Arial"/>
          <w:sz w:val="24"/>
          <w:szCs w:val="24"/>
        </w:rPr>
      </w:pPr>
    </w:p>
    <w:p w14:paraId="5AEAB37D" w14:textId="77777777" w:rsidR="0011116B" w:rsidRPr="00CC4DA5" w:rsidRDefault="00076E5E" w:rsidP="003002B6">
      <w:pPr>
        <w:pStyle w:val="1"/>
        <w:spacing w:before="0" w:beforeAutospacing="0" w:after="0" w:afterAutospacing="0" w:line="360" w:lineRule="auto"/>
        <w:ind w:firstLine="510"/>
        <w:jc w:val="both"/>
        <w:rPr>
          <w:rFonts w:ascii="Arial" w:hAnsi="Arial" w:cs="Arial"/>
          <w:sz w:val="28"/>
          <w:szCs w:val="28"/>
        </w:rPr>
      </w:pPr>
      <w:r w:rsidRPr="00CC4DA5">
        <w:rPr>
          <w:rFonts w:ascii="Arial" w:hAnsi="Arial" w:cs="Arial"/>
          <w:sz w:val="28"/>
          <w:szCs w:val="28"/>
        </w:rPr>
        <w:t>6</w:t>
      </w:r>
      <w:r w:rsidR="0011116B" w:rsidRPr="00CC4DA5">
        <w:rPr>
          <w:rFonts w:ascii="Arial" w:hAnsi="Arial" w:cs="Arial"/>
          <w:sz w:val="28"/>
          <w:szCs w:val="28"/>
        </w:rPr>
        <w:t xml:space="preserve"> Методы испытаний</w:t>
      </w:r>
    </w:p>
    <w:p w14:paraId="78F4BB44" w14:textId="77777777" w:rsidR="005128D4" w:rsidRPr="00CC4DA5" w:rsidRDefault="00076E5E" w:rsidP="00713926">
      <w:pPr>
        <w:pStyle w:val="formattext"/>
        <w:spacing w:before="0" w:beforeAutospacing="0" w:after="0" w:afterAutospacing="0" w:line="360" w:lineRule="auto"/>
        <w:ind w:firstLine="510"/>
        <w:jc w:val="both"/>
        <w:rPr>
          <w:rFonts w:ascii="Arial" w:hAnsi="Arial" w:cs="Arial"/>
        </w:rPr>
      </w:pPr>
      <w:r w:rsidRPr="00CC4DA5">
        <w:rPr>
          <w:rFonts w:ascii="Arial" w:hAnsi="Arial" w:cs="Arial"/>
        </w:rPr>
        <w:t>6</w:t>
      </w:r>
      <w:r w:rsidR="005128D4" w:rsidRPr="00CC4DA5">
        <w:rPr>
          <w:rFonts w:ascii="Arial" w:hAnsi="Arial" w:cs="Arial"/>
        </w:rPr>
        <w:t>.1</w:t>
      </w:r>
      <w:r w:rsidR="00FA4EFB" w:rsidRPr="00CC4DA5">
        <w:rPr>
          <w:rFonts w:ascii="Arial" w:hAnsi="Arial" w:cs="Arial"/>
        </w:rPr>
        <w:t xml:space="preserve"> </w:t>
      </w:r>
      <w:r w:rsidR="007A2D51" w:rsidRPr="00CC4DA5">
        <w:rPr>
          <w:rFonts w:ascii="Arial" w:hAnsi="Arial" w:cs="Arial"/>
        </w:rPr>
        <w:t xml:space="preserve">Отбор образцов </w:t>
      </w:r>
      <w:r w:rsidR="00247AE6" w:rsidRPr="00CC4DA5">
        <w:rPr>
          <w:rFonts w:ascii="Arial" w:hAnsi="Arial" w:cs="Arial"/>
        </w:rPr>
        <w:t xml:space="preserve">для проведения испытаний </w:t>
      </w:r>
      <w:r w:rsidR="00E50545" w:rsidRPr="00CC4DA5">
        <w:rPr>
          <w:rFonts w:ascii="Arial" w:hAnsi="Arial" w:cs="Arial"/>
        </w:rPr>
        <w:t>полотен натяжных потолков</w:t>
      </w:r>
      <w:r w:rsidR="00247AE6" w:rsidRPr="00CC4DA5">
        <w:rPr>
          <w:rFonts w:ascii="Arial" w:hAnsi="Arial" w:cs="Arial"/>
        </w:rPr>
        <w:t xml:space="preserve"> на любые показатели проводят по</w:t>
      </w:r>
      <w:r w:rsidR="007A2D51" w:rsidRPr="00CC4DA5">
        <w:rPr>
          <w:rFonts w:ascii="Arial" w:hAnsi="Arial" w:cs="Arial"/>
        </w:rPr>
        <w:t xml:space="preserve"> </w:t>
      </w:r>
      <w:hyperlink r:id="rId44" w:history="1">
        <w:r w:rsidR="007A2D51" w:rsidRPr="00CC4DA5">
          <w:rPr>
            <w:rFonts w:ascii="Arial" w:hAnsi="Arial" w:cs="Arial"/>
          </w:rPr>
          <w:t>ГОСТ EN 13416</w:t>
        </w:r>
      </w:hyperlink>
      <w:r w:rsidR="007A2D51" w:rsidRPr="00CC4DA5">
        <w:rPr>
          <w:rFonts w:ascii="Arial" w:hAnsi="Arial" w:cs="Arial"/>
        </w:rPr>
        <w:t>.</w:t>
      </w:r>
      <w:r w:rsidR="00713926" w:rsidRPr="00CC4DA5">
        <w:rPr>
          <w:rFonts w:ascii="Arial" w:hAnsi="Arial" w:cs="Arial"/>
        </w:rPr>
        <w:t xml:space="preserve"> </w:t>
      </w:r>
      <w:r w:rsidR="005128D4" w:rsidRPr="00CC4DA5">
        <w:rPr>
          <w:rFonts w:ascii="Arial" w:hAnsi="Arial" w:cs="Arial"/>
        </w:rPr>
        <w:t xml:space="preserve">Перед испытаниями образцы кондиционируют по </w:t>
      </w:r>
      <w:hyperlink r:id="rId45" w:history="1">
        <w:r w:rsidR="005128D4" w:rsidRPr="00CC4DA5">
          <w:rPr>
            <w:rStyle w:val="a3"/>
            <w:rFonts w:ascii="Arial" w:hAnsi="Arial" w:cs="Arial"/>
            <w:color w:val="auto"/>
            <w:u w:val="none"/>
          </w:rPr>
          <w:t>ГОСТ 12423</w:t>
        </w:r>
      </w:hyperlink>
      <w:r w:rsidR="005128D4" w:rsidRPr="00CC4DA5">
        <w:rPr>
          <w:rFonts w:ascii="Arial" w:hAnsi="Arial" w:cs="Arial"/>
        </w:rPr>
        <w:t xml:space="preserve"> при (23±2) °С не менее 3 ч.</w:t>
      </w:r>
    </w:p>
    <w:p w14:paraId="5FC11F61" w14:textId="77777777" w:rsidR="00247AE6" w:rsidRPr="000B72C7" w:rsidRDefault="00247AE6" w:rsidP="00247AE6">
      <w:pPr>
        <w:pStyle w:val="formattext"/>
        <w:spacing w:before="0" w:beforeAutospacing="0" w:after="0" w:afterAutospacing="0" w:line="360" w:lineRule="auto"/>
        <w:ind w:firstLine="510"/>
        <w:jc w:val="both"/>
        <w:rPr>
          <w:rFonts w:ascii="Arial" w:hAnsi="Arial" w:cs="Arial"/>
        </w:rPr>
      </w:pPr>
      <w:r w:rsidRPr="000B72C7">
        <w:rPr>
          <w:rFonts w:ascii="Arial" w:hAnsi="Arial" w:cs="Arial"/>
        </w:rPr>
        <w:t>6.</w:t>
      </w:r>
      <w:r w:rsidR="00713926" w:rsidRPr="000B72C7">
        <w:rPr>
          <w:rFonts w:ascii="Arial" w:hAnsi="Arial" w:cs="Arial"/>
        </w:rPr>
        <w:t>2</w:t>
      </w:r>
      <w:r w:rsidRPr="000B72C7">
        <w:rPr>
          <w:rFonts w:ascii="Arial" w:hAnsi="Arial" w:cs="Arial"/>
        </w:rPr>
        <w:t xml:space="preserve"> Для определения пожарно-технических характеристик </w:t>
      </w:r>
      <w:r w:rsidR="00EA40F4" w:rsidRPr="000B72C7">
        <w:rPr>
          <w:rFonts w:ascii="Arial" w:hAnsi="Arial" w:cs="Arial"/>
        </w:rPr>
        <w:t>полотен натяжных потолков</w:t>
      </w:r>
      <w:r w:rsidRPr="000B72C7">
        <w:rPr>
          <w:rFonts w:ascii="Arial" w:hAnsi="Arial" w:cs="Arial"/>
        </w:rPr>
        <w:t xml:space="preserve"> проводят испытания по следующим показателям:</w:t>
      </w:r>
    </w:p>
    <w:p w14:paraId="0EDDB9DD" w14:textId="7FF24B6E" w:rsidR="00247AE6" w:rsidRPr="000B72C7" w:rsidRDefault="00247AE6" w:rsidP="00247AE6">
      <w:pPr>
        <w:pStyle w:val="formattext"/>
        <w:spacing w:before="0" w:beforeAutospacing="0" w:after="0" w:afterAutospacing="0" w:line="360" w:lineRule="auto"/>
        <w:ind w:firstLine="510"/>
        <w:jc w:val="both"/>
        <w:rPr>
          <w:rFonts w:ascii="Arial" w:hAnsi="Arial" w:cs="Arial"/>
        </w:rPr>
      </w:pPr>
      <w:r w:rsidRPr="000B72C7">
        <w:rPr>
          <w:rFonts w:ascii="Arial" w:hAnsi="Arial" w:cs="Arial"/>
        </w:rPr>
        <w:t>- Г (горючесть) п</w:t>
      </w:r>
      <w:r w:rsidR="00A3071D">
        <w:rPr>
          <w:rFonts w:ascii="Arial" w:hAnsi="Arial" w:cs="Arial"/>
        </w:rPr>
        <w:t>о ГОСТ 30244-94 (п. 7, метод 2)</w:t>
      </w:r>
      <w:r w:rsidRPr="000B72C7">
        <w:rPr>
          <w:rFonts w:ascii="Arial" w:hAnsi="Arial" w:cs="Arial"/>
        </w:rPr>
        <w:t>;</w:t>
      </w:r>
    </w:p>
    <w:p w14:paraId="6B2FFCCB" w14:textId="77777777" w:rsidR="00247AE6" w:rsidRPr="000B72C7" w:rsidRDefault="0032082A" w:rsidP="00247AE6">
      <w:pPr>
        <w:pStyle w:val="formattext"/>
        <w:spacing w:before="0" w:beforeAutospacing="0" w:after="0" w:afterAutospacing="0" w:line="360" w:lineRule="auto"/>
        <w:ind w:firstLine="510"/>
        <w:jc w:val="both"/>
        <w:rPr>
          <w:rFonts w:ascii="Arial" w:hAnsi="Arial" w:cs="Arial"/>
        </w:rPr>
      </w:pPr>
      <w:r w:rsidRPr="000B72C7">
        <w:rPr>
          <w:rFonts w:ascii="Arial" w:hAnsi="Arial" w:cs="Arial"/>
        </w:rPr>
        <w:t xml:space="preserve">- </w:t>
      </w:r>
      <w:r w:rsidR="00247AE6" w:rsidRPr="000B72C7">
        <w:rPr>
          <w:rFonts w:ascii="Arial" w:hAnsi="Arial" w:cs="Arial"/>
        </w:rPr>
        <w:t>В (воспламеняемость) ГОСТ 30402;</w:t>
      </w:r>
    </w:p>
    <w:p w14:paraId="2B01E9B7" w14:textId="77777777" w:rsidR="00247AE6" w:rsidRPr="000B72C7" w:rsidRDefault="0032082A" w:rsidP="00247AE6">
      <w:pPr>
        <w:pStyle w:val="formattext"/>
        <w:spacing w:before="0" w:beforeAutospacing="0" w:after="0" w:afterAutospacing="0" w:line="360" w:lineRule="auto"/>
        <w:ind w:firstLine="510"/>
        <w:jc w:val="both"/>
        <w:rPr>
          <w:rFonts w:ascii="Arial" w:hAnsi="Arial" w:cs="Arial"/>
        </w:rPr>
      </w:pPr>
      <w:r w:rsidRPr="000B72C7">
        <w:rPr>
          <w:rFonts w:ascii="Arial" w:hAnsi="Arial" w:cs="Arial"/>
        </w:rPr>
        <w:t xml:space="preserve">- </w:t>
      </w:r>
      <w:r w:rsidR="00247AE6" w:rsidRPr="000B72C7">
        <w:rPr>
          <w:rFonts w:ascii="Arial" w:hAnsi="Arial" w:cs="Arial"/>
        </w:rPr>
        <w:t>Д (дымообразующая способность) ГОСТ 12.1.044-89 (п.4.18)</w:t>
      </w:r>
    </w:p>
    <w:p w14:paraId="036FCF9A" w14:textId="77777777" w:rsidR="00247AE6" w:rsidRPr="000B72C7" w:rsidRDefault="0032082A" w:rsidP="00247AE6">
      <w:pPr>
        <w:pStyle w:val="formattext"/>
        <w:spacing w:before="0" w:beforeAutospacing="0" w:after="0" w:afterAutospacing="0" w:line="360" w:lineRule="auto"/>
        <w:ind w:firstLine="510"/>
        <w:jc w:val="both"/>
        <w:rPr>
          <w:rFonts w:ascii="Arial" w:hAnsi="Arial" w:cs="Arial"/>
        </w:rPr>
      </w:pPr>
      <w:r w:rsidRPr="000B72C7">
        <w:rPr>
          <w:rFonts w:ascii="Arial" w:hAnsi="Arial" w:cs="Arial"/>
        </w:rPr>
        <w:t xml:space="preserve">- </w:t>
      </w:r>
      <w:r w:rsidR="00247AE6" w:rsidRPr="000B72C7">
        <w:rPr>
          <w:rFonts w:ascii="Arial" w:hAnsi="Arial" w:cs="Arial"/>
        </w:rPr>
        <w:t>Т (токсичность) ГОСТ 12.1.044-89 (п.4.20).</w:t>
      </w:r>
    </w:p>
    <w:p w14:paraId="737BEA4F" w14:textId="0D44CA3A" w:rsidR="00247AE6" w:rsidRPr="00CC4DA5" w:rsidRDefault="00247AE6" w:rsidP="00247AE6">
      <w:pPr>
        <w:pStyle w:val="formattext"/>
        <w:spacing w:before="0" w:beforeAutospacing="0" w:after="0" w:afterAutospacing="0" w:line="360" w:lineRule="auto"/>
        <w:ind w:firstLine="510"/>
        <w:jc w:val="both"/>
        <w:rPr>
          <w:rFonts w:ascii="Arial" w:hAnsi="Arial" w:cs="Arial"/>
        </w:rPr>
      </w:pPr>
      <w:r w:rsidRPr="000B72C7">
        <w:rPr>
          <w:rFonts w:ascii="Arial" w:hAnsi="Arial" w:cs="Arial"/>
        </w:rPr>
        <w:t xml:space="preserve">6.3 Для определения соответствия и подтверждения соответствия Единых санитарно-эпидемиологических требований к товарам, подлежащим санитарно-эпидемиологическому надзору (контролю) необходимо проведение испытаний на соответствие показателям главы </w:t>
      </w:r>
      <w:r w:rsidRPr="000B72C7">
        <w:rPr>
          <w:rFonts w:ascii="Arial" w:hAnsi="Arial" w:cs="Arial"/>
          <w:lang w:val="en-US"/>
        </w:rPr>
        <w:t>II</w:t>
      </w:r>
      <w:r w:rsidRPr="000B72C7">
        <w:rPr>
          <w:rFonts w:ascii="Arial" w:hAnsi="Arial" w:cs="Arial"/>
        </w:rPr>
        <w:t xml:space="preserve"> раздел </w:t>
      </w:r>
      <w:proofErr w:type="gramStart"/>
      <w:r w:rsidRPr="000B72C7">
        <w:rPr>
          <w:rFonts w:ascii="Arial" w:hAnsi="Arial" w:cs="Arial"/>
        </w:rPr>
        <w:t>6  Единых</w:t>
      </w:r>
      <w:proofErr w:type="gramEnd"/>
      <w:r w:rsidRPr="000B72C7">
        <w:rPr>
          <w:rFonts w:ascii="Arial" w:hAnsi="Arial" w:cs="Arial"/>
        </w:rPr>
        <w:t xml:space="preserve"> санитарно-эпидемиологических требований к товарам, подлежащим санитарно-эпидемиологическому надзору (контролю), Утв. Решением комиссии Таможенного союза от 28.05.2010г № 299.</w:t>
      </w:r>
    </w:p>
    <w:p w14:paraId="73D8CEB5" w14:textId="77777777" w:rsidR="005128D4" w:rsidRPr="00CC4DA5" w:rsidRDefault="00FE3F97" w:rsidP="003002B6">
      <w:pPr>
        <w:pStyle w:val="formattext"/>
        <w:spacing w:before="0" w:beforeAutospacing="0" w:after="0" w:afterAutospacing="0" w:line="360" w:lineRule="auto"/>
        <w:ind w:firstLine="510"/>
        <w:jc w:val="both"/>
        <w:rPr>
          <w:rFonts w:ascii="Arial" w:hAnsi="Arial" w:cs="Arial"/>
        </w:rPr>
      </w:pPr>
      <w:r w:rsidRPr="00CC4DA5">
        <w:rPr>
          <w:rFonts w:ascii="Arial" w:hAnsi="Arial" w:cs="Arial"/>
        </w:rPr>
        <w:t>6</w:t>
      </w:r>
      <w:r w:rsidR="005128D4" w:rsidRPr="00CC4DA5">
        <w:rPr>
          <w:rFonts w:ascii="Arial" w:hAnsi="Arial" w:cs="Arial"/>
        </w:rPr>
        <w:t>.</w:t>
      </w:r>
      <w:r w:rsidR="00247AE6" w:rsidRPr="00CC4DA5">
        <w:rPr>
          <w:rFonts w:ascii="Arial" w:hAnsi="Arial" w:cs="Arial"/>
        </w:rPr>
        <w:t>4</w:t>
      </w:r>
      <w:r w:rsidR="00FA4EFB" w:rsidRPr="00CC4DA5">
        <w:rPr>
          <w:rFonts w:ascii="Arial" w:hAnsi="Arial" w:cs="Arial"/>
        </w:rPr>
        <w:t xml:space="preserve"> </w:t>
      </w:r>
      <w:r w:rsidR="005128D4" w:rsidRPr="00CC4DA5">
        <w:rPr>
          <w:rFonts w:ascii="Arial" w:hAnsi="Arial" w:cs="Arial"/>
        </w:rPr>
        <w:t>Внешний вид полотна определяют визуально, без применения увеличительных приборов, сравнением с контрольным образцом.</w:t>
      </w:r>
      <w:r w:rsidR="007A2D51" w:rsidRPr="00CC4DA5">
        <w:rPr>
          <w:rFonts w:ascii="Arial" w:hAnsi="Arial" w:cs="Arial"/>
        </w:rPr>
        <w:t xml:space="preserve"> Наличие или отсутствие трещин, дыр, разрывов, складок и других видимых дефектов на полотне мембраны проверяют по </w:t>
      </w:r>
      <w:hyperlink r:id="rId46" w:history="1">
        <w:r w:rsidR="007A2D51" w:rsidRPr="00CC4DA5">
          <w:rPr>
            <w:rFonts w:ascii="Arial" w:hAnsi="Arial" w:cs="Arial"/>
          </w:rPr>
          <w:t>ГОСТ EN 1850-2</w:t>
        </w:r>
      </w:hyperlink>
      <w:r w:rsidR="007A2D51" w:rsidRPr="00CC4DA5">
        <w:rPr>
          <w:rFonts w:ascii="Arial" w:hAnsi="Arial" w:cs="Arial"/>
        </w:rPr>
        <w:t>.</w:t>
      </w:r>
    </w:p>
    <w:p w14:paraId="5F7EF940" w14:textId="77777777" w:rsidR="007A2D51" w:rsidRPr="00CC4DA5" w:rsidRDefault="00FE3F97" w:rsidP="003002B6">
      <w:pPr>
        <w:pStyle w:val="formattext"/>
        <w:spacing w:before="0" w:beforeAutospacing="0" w:after="0" w:afterAutospacing="0" w:line="360" w:lineRule="auto"/>
        <w:ind w:firstLine="510"/>
        <w:jc w:val="both"/>
        <w:rPr>
          <w:rFonts w:ascii="Arial" w:hAnsi="Arial" w:cs="Arial"/>
          <w:b/>
        </w:rPr>
      </w:pPr>
      <w:r w:rsidRPr="00CC4DA5">
        <w:rPr>
          <w:rFonts w:ascii="Arial" w:hAnsi="Arial" w:cs="Arial"/>
          <w:b/>
        </w:rPr>
        <w:lastRenderedPageBreak/>
        <w:t>6</w:t>
      </w:r>
      <w:r w:rsidR="007A2D51" w:rsidRPr="00CC4DA5">
        <w:rPr>
          <w:rFonts w:ascii="Arial" w:hAnsi="Arial" w:cs="Arial"/>
          <w:b/>
        </w:rPr>
        <w:t>.</w:t>
      </w:r>
      <w:r w:rsidR="00247AE6" w:rsidRPr="00CC4DA5">
        <w:rPr>
          <w:rFonts w:ascii="Arial" w:hAnsi="Arial" w:cs="Arial"/>
          <w:b/>
        </w:rPr>
        <w:t>5</w:t>
      </w:r>
      <w:r w:rsidR="007A2D51" w:rsidRPr="00CC4DA5">
        <w:rPr>
          <w:rFonts w:ascii="Arial" w:hAnsi="Arial" w:cs="Arial"/>
          <w:b/>
        </w:rPr>
        <w:t xml:space="preserve"> Определение линейных размеров</w:t>
      </w:r>
    </w:p>
    <w:p w14:paraId="252D0410" w14:textId="77777777" w:rsidR="00FB080E" w:rsidRPr="00CC4DA5" w:rsidRDefault="00FE3F97" w:rsidP="003002B6">
      <w:pPr>
        <w:pStyle w:val="formattext"/>
        <w:spacing w:before="0" w:beforeAutospacing="0" w:after="0" w:afterAutospacing="0" w:line="360" w:lineRule="auto"/>
        <w:ind w:firstLine="510"/>
        <w:jc w:val="both"/>
        <w:rPr>
          <w:rFonts w:ascii="Arial" w:hAnsi="Arial" w:cs="Arial"/>
        </w:rPr>
      </w:pPr>
      <w:r w:rsidRPr="00CC4DA5">
        <w:rPr>
          <w:rFonts w:ascii="Arial" w:hAnsi="Arial" w:cs="Arial"/>
        </w:rPr>
        <w:t>6</w:t>
      </w:r>
      <w:r w:rsidR="005128D4" w:rsidRPr="00CC4DA5">
        <w:rPr>
          <w:rFonts w:ascii="Arial" w:hAnsi="Arial" w:cs="Arial"/>
        </w:rPr>
        <w:t>.</w:t>
      </w:r>
      <w:r w:rsidR="00247AE6" w:rsidRPr="00CC4DA5">
        <w:rPr>
          <w:rFonts w:ascii="Arial" w:hAnsi="Arial" w:cs="Arial"/>
        </w:rPr>
        <w:t>5</w:t>
      </w:r>
      <w:r w:rsidR="007A2D51" w:rsidRPr="00CC4DA5">
        <w:rPr>
          <w:rFonts w:ascii="Arial" w:hAnsi="Arial" w:cs="Arial"/>
        </w:rPr>
        <w:t>.1</w:t>
      </w:r>
      <w:r w:rsidR="00FA4EFB" w:rsidRPr="00CC4DA5">
        <w:rPr>
          <w:rFonts w:ascii="Arial" w:hAnsi="Arial" w:cs="Arial"/>
        </w:rPr>
        <w:t xml:space="preserve"> </w:t>
      </w:r>
      <w:r w:rsidR="005128D4" w:rsidRPr="00CC4DA5">
        <w:rPr>
          <w:rFonts w:ascii="Arial" w:hAnsi="Arial" w:cs="Arial"/>
        </w:rPr>
        <w:t>Толщину полотна определяют по</w:t>
      </w:r>
      <w:r w:rsidR="007A2D51" w:rsidRPr="00CC4DA5">
        <w:rPr>
          <w:rFonts w:ascii="Arial" w:hAnsi="Arial" w:cs="Arial"/>
        </w:rPr>
        <w:t xml:space="preserve"> </w:t>
      </w:r>
      <w:hyperlink r:id="rId47" w:history="1">
        <w:r w:rsidR="007A2D51" w:rsidRPr="00CC4DA5">
          <w:rPr>
            <w:rFonts w:ascii="Arial" w:hAnsi="Arial" w:cs="Arial"/>
          </w:rPr>
          <w:t>ГОСТ EN 1849-2</w:t>
        </w:r>
      </w:hyperlink>
      <w:r w:rsidR="005128D4" w:rsidRPr="00CC4DA5">
        <w:rPr>
          <w:rFonts w:ascii="Arial" w:hAnsi="Arial" w:cs="Arial"/>
        </w:rPr>
        <w:t xml:space="preserve"> в трех точках на равных расстояниях друг от друга и не менее 10 мм от края.</w:t>
      </w:r>
    </w:p>
    <w:p w14:paraId="4B019E4C" w14:textId="77777777" w:rsidR="00FB080E" w:rsidRPr="00CC4DA5" w:rsidRDefault="00FE3F97" w:rsidP="003002B6">
      <w:pPr>
        <w:pStyle w:val="formattext"/>
        <w:spacing w:before="0" w:beforeAutospacing="0" w:after="0" w:afterAutospacing="0" w:line="360" w:lineRule="auto"/>
        <w:ind w:firstLine="510"/>
        <w:jc w:val="both"/>
        <w:rPr>
          <w:rFonts w:ascii="Arial" w:hAnsi="Arial" w:cs="Arial"/>
        </w:rPr>
      </w:pPr>
      <w:r w:rsidRPr="00CC4DA5">
        <w:rPr>
          <w:rFonts w:ascii="Arial" w:hAnsi="Arial" w:cs="Arial"/>
        </w:rPr>
        <w:t>6</w:t>
      </w:r>
      <w:r w:rsidR="007A2D51" w:rsidRPr="00CC4DA5">
        <w:rPr>
          <w:rFonts w:ascii="Arial" w:hAnsi="Arial" w:cs="Arial"/>
        </w:rPr>
        <w:t>.</w:t>
      </w:r>
      <w:r w:rsidR="00247AE6" w:rsidRPr="00CC4DA5">
        <w:rPr>
          <w:rFonts w:ascii="Arial" w:hAnsi="Arial" w:cs="Arial"/>
        </w:rPr>
        <w:t>5</w:t>
      </w:r>
      <w:r w:rsidR="007A2D51" w:rsidRPr="00CC4DA5">
        <w:rPr>
          <w:rFonts w:ascii="Arial" w:hAnsi="Arial" w:cs="Arial"/>
        </w:rPr>
        <w:t xml:space="preserve">.2 </w:t>
      </w:r>
      <w:r w:rsidR="005128D4" w:rsidRPr="00CC4DA5">
        <w:rPr>
          <w:rFonts w:ascii="Arial" w:hAnsi="Arial" w:cs="Arial"/>
        </w:rPr>
        <w:t xml:space="preserve">Ширину </w:t>
      </w:r>
      <w:r w:rsidR="007A2D51" w:rsidRPr="00CC4DA5">
        <w:rPr>
          <w:rFonts w:ascii="Arial" w:hAnsi="Arial" w:cs="Arial"/>
        </w:rPr>
        <w:t xml:space="preserve">полотна определяют с использованием рулетки по </w:t>
      </w:r>
      <w:hyperlink r:id="rId48" w:history="1">
        <w:r w:rsidR="007A2D51" w:rsidRPr="00CC4DA5">
          <w:rPr>
            <w:rFonts w:ascii="Arial" w:hAnsi="Arial" w:cs="Arial"/>
          </w:rPr>
          <w:t>ГОСТ 7502</w:t>
        </w:r>
      </w:hyperlink>
      <w:r w:rsidR="007A2D51" w:rsidRPr="00CC4DA5">
        <w:rPr>
          <w:rFonts w:ascii="Arial" w:hAnsi="Arial" w:cs="Arial"/>
        </w:rPr>
        <w:t>.</w:t>
      </w:r>
    </w:p>
    <w:p w14:paraId="1822A433" w14:textId="77777777" w:rsidR="005128D4" w:rsidRPr="00CC4DA5" w:rsidRDefault="00FE3F97" w:rsidP="003002B6">
      <w:pPr>
        <w:pStyle w:val="formattext"/>
        <w:spacing w:before="0" w:beforeAutospacing="0" w:after="0" w:afterAutospacing="0" w:line="360" w:lineRule="auto"/>
        <w:ind w:firstLine="510"/>
        <w:jc w:val="both"/>
        <w:rPr>
          <w:rFonts w:ascii="Arial" w:hAnsi="Arial" w:cs="Arial"/>
        </w:rPr>
      </w:pPr>
      <w:r w:rsidRPr="00CC4DA5">
        <w:rPr>
          <w:rFonts w:ascii="Arial" w:hAnsi="Arial" w:cs="Arial"/>
        </w:rPr>
        <w:t>6</w:t>
      </w:r>
      <w:r w:rsidR="007A2D51" w:rsidRPr="00CC4DA5">
        <w:rPr>
          <w:rFonts w:ascii="Arial" w:hAnsi="Arial" w:cs="Arial"/>
        </w:rPr>
        <w:t>.</w:t>
      </w:r>
      <w:r w:rsidR="00247AE6" w:rsidRPr="00CC4DA5">
        <w:rPr>
          <w:rFonts w:ascii="Arial" w:hAnsi="Arial" w:cs="Arial"/>
        </w:rPr>
        <w:t>6</w:t>
      </w:r>
      <w:r w:rsidR="007A2D51" w:rsidRPr="00CC4DA5">
        <w:rPr>
          <w:rFonts w:ascii="Arial" w:hAnsi="Arial" w:cs="Arial"/>
        </w:rPr>
        <w:t xml:space="preserve"> Массу на единицу площади полотна определяют по </w:t>
      </w:r>
      <w:hyperlink r:id="rId49" w:history="1">
        <w:r w:rsidR="007A2D51" w:rsidRPr="00CC4DA5">
          <w:rPr>
            <w:rFonts w:ascii="Arial" w:hAnsi="Arial" w:cs="Arial"/>
          </w:rPr>
          <w:t>ГОСТ EN 1849-2</w:t>
        </w:r>
      </w:hyperlink>
      <w:r w:rsidR="007A2D51" w:rsidRPr="00CC4DA5">
        <w:rPr>
          <w:rFonts w:ascii="Arial" w:hAnsi="Arial" w:cs="Arial"/>
        </w:rPr>
        <w:t>.</w:t>
      </w:r>
    </w:p>
    <w:p w14:paraId="04020329" w14:textId="77777777" w:rsidR="007A2D51" w:rsidRPr="00CC4DA5" w:rsidRDefault="00FE3F97" w:rsidP="003002B6">
      <w:pPr>
        <w:pStyle w:val="formattext"/>
        <w:spacing w:before="0" w:beforeAutospacing="0" w:after="0" w:afterAutospacing="0" w:line="360" w:lineRule="auto"/>
        <w:ind w:firstLine="510"/>
        <w:jc w:val="both"/>
        <w:rPr>
          <w:rFonts w:ascii="Arial" w:hAnsi="Arial" w:cs="Arial"/>
        </w:rPr>
      </w:pPr>
      <w:r w:rsidRPr="00CC4DA5">
        <w:rPr>
          <w:rFonts w:ascii="Arial" w:hAnsi="Arial" w:cs="Arial"/>
        </w:rPr>
        <w:t>6</w:t>
      </w:r>
      <w:r w:rsidR="007A2D51" w:rsidRPr="00CC4DA5">
        <w:rPr>
          <w:rFonts w:ascii="Arial" w:hAnsi="Arial" w:cs="Arial"/>
        </w:rPr>
        <w:t>.</w:t>
      </w:r>
      <w:r w:rsidR="00247AE6" w:rsidRPr="00CC4DA5">
        <w:rPr>
          <w:rFonts w:ascii="Arial" w:hAnsi="Arial" w:cs="Arial"/>
        </w:rPr>
        <w:t>7</w:t>
      </w:r>
      <w:r w:rsidR="007A2D51" w:rsidRPr="00CC4DA5">
        <w:rPr>
          <w:rFonts w:ascii="Arial" w:hAnsi="Arial" w:cs="Arial"/>
        </w:rPr>
        <w:t xml:space="preserve"> Условную прочность при разрыве и относительное удлинение при разрыве </w:t>
      </w:r>
      <w:r w:rsidR="00E00B0F" w:rsidRPr="00CC4DA5">
        <w:rPr>
          <w:rFonts w:ascii="Arial" w:hAnsi="Arial" w:cs="Arial"/>
        </w:rPr>
        <w:t xml:space="preserve">полотна </w:t>
      </w:r>
      <w:r w:rsidR="007A2D51" w:rsidRPr="00CC4DA5">
        <w:rPr>
          <w:rFonts w:ascii="Arial" w:hAnsi="Arial" w:cs="Arial"/>
        </w:rPr>
        <w:t xml:space="preserve">определяют по </w:t>
      </w:r>
      <w:hyperlink r:id="rId50" w:history="1">
        <w:r w:rsidR="007A2D51" w:rsidRPr="00CC4DA5">
          <w:rPr>
            <w:rFonts w:ascii="Arial" w:hAnsi="Arial" w:cs="Arial"/>
          </w:rPr>
          <w:t>ГОСТ 31899-2</w:t>
        </w:r>
      </w:hyperlink>
      <w:r w:rsidR="007A2D51" w:rsidRPr="00CC4DA5">
        <w:rPr>
          <w:rFonts w:ascii="Arial" w:hAnsi="Arial" w:cs="Arial"/>
        </w:rPr>
        <w:t>, метод В.</w:t>
      </w:r>
    </w:p>
    <w:p w14:paraId="5C3FEC12" w14:textId="4B4F9220" w:rsidR="007A2D51" w:rsidRPr="00CC4DA5" w:rsidRDefault="00F43849" w:rsidP="003002B6">
      <w:pPr>
        <w:spacing w:after="0" w:line="360" w:lineRule="auto"/>
        <w:ind w:firstLine="510"/>
        <w:jc w:val="both"/>
        <w:rPr>
          <w:rFonts w:ascii="Arial" w:eastAsia="Times New Roman" w:hAnsi="Arial" w:cs="Arial"/>
          <w:sz w:val="24"/>
          <w:szCs w:val="24"/>
          <w:lang w:eastAsia="ar-SA"/>
        </w:rPr>
      </w:pPr>
      <w:r w:rsidRPr="00CC4DA5">
        <w:rPr>
          <w:rFonts w:ascii="Arial" w:eastAsia="Times New Roman" w:hAnsi="Arial" w:cs="Arial"/>
          <w:sz w:val="24"/>
          <w:szCs w:val="24"/>
          <w:lang w:eastAsia="ru-RU"/>
        </w:rPr>
        <w:t>6</w:t>
      </w:r>
      <w:r w:rsidR="007A2D51" w:rsidRPr="00CC4DA5">
        <w:rPr>
          <w:rFonts w:ascii="Arial" w:eastAsia="Times New Roman" w:hAnsi="Arial" w:cs="Arial"/>
          <w:sz w:val="24"/>
          <w:szCs w:val="24"/>
          <w:lang w:eastAsia="ru-RU"/>
        </w:rPr>
        <w:t>.</w:t>
      </w:r>
      <w:r w:rsidR="00247AE6" w:rsidRPr="00CC4DA5">
        <w:rPr>
          <w:rFonts w:ascii="Arial" w:eastAsia="Times New Roman" w:hAnsi="Arial" w:cs="Arial"/>
          <w:sz w:val="24"/>
          <w:szCs w:val="24"/>
          <w:lang w:eastAsia="ru-RU"/>
        </w:rPr>
        <w:t>8</w:t>
      </w:r>
      <w:r w:rsidR="007A2D51" w:rsidRPr="00CC4DA5">
        <w:rPr>
          <w:rFonts w:ascii="Arial" w:eastAsia="Times New Roman" w:hAnsi="Arial" w:cs="Arial"/>
          <w:sz w:val="24"/>
          <w:szCs w:val="24"/>
          <w:lang w:eastAsia="ru-RU"/>
        </w:rPr>
        <w:t xml:space="preserve"> Водонепроницаемость </w:t>
      </w:r>
      <w:r w:rsidR="009D4E7F" w:rsidRPr="00CC4DA5">
        <w:rPr>
          <w:rFonts w:ascii="Arial" w:eastAsia="Times New Roman" w:hAnsi="Arial" w:cs="Arial"/>
          <w:sz w:val="24"/>
          <w:szCs w:val="24"/>
          <w:lang w:eastAsia="ru-RU"/>
        </w:rPr>
        <w:t>полотна</w:t>
      </w:r>
      <w:r w:rsidR="007A2D51" w:rsidRPr="00CC4DA5">
        <w:rPr>
          <w:rFonts w:ascii="Arial" w:eastAsia="Times New Roman" w:hAnsi="Arial" w:cs="Arial"/>
          <w:sz w:val="24"/>
          <w:szCs w:val="24"/>
          <w:lang w:eastAsia="ru-RU"/>
        </w:rPr>
        <w:t xml:space="preserve"> определяют по </w:t>
      </w:r>
      <w:hyperlink r:id="rId51" w:history="1">
        <w:r w:rsidR="007A2D51" w:rsidRPr="00CC4DA5">
          <w:rPr>
            <w:rFonts w:ascii="Arial" w:eastAsia="Times New Roman" w:hAnsi="Arial" w:cs="Arial"/>
            <w:sz w:val="24"/>
            <w:szCs w:val="24"/>
            <w:lang w:eastAsia="ru-RU"/>
          </w:rPr>
          <w:t>ГОСТ EN 1928</w:t>
        </w:r>
      </w:hyperlink>
      <w:r w:rsidR="007A2D51" w:rsidRPr="00CC4DA5">
        <w:rPr>
          <w:rFonts w:ascii="Arial" w:eastAsia="Times New Roman" w:hAnsi="Arial" w:cs="Arial"/>
          <w:sz w:val="24"/>
          <w:szCs w:val="24"/>
          <w:lang w:eastAsia="ru-RU"/>
        </w:rPr>
        <w:t>, метод В</w:t>
      </w:r>
      <w:r w:rsidR="00CF34C7">
        <w:rPr>
          <w:rFonts w:ascii="Arial" w:eastAsia="Times New Roman" w:hAnsi="Arial" w:cs="Arial"/>
          <w:sz w:val="24"/>
          <w:szCs w:val="24"/>
          <w:lang w:eastAsia="ru-RU"/>
        </w:rPr>
        <w:t xml:space="preserve">, либо по </w:t>
      </w:r>
      <w:r w:rsidR="00532893" w:rsidRPr="00CC4DA5">
        <w:rPr>
          <w:rFonts w:ascii="Arial" w:eastAsia="Times New Roman" w:hAnsi="Arial" w:cs="Arial"/>
          <w:sz w:val="24"/>
          <w:szCs w:val="24"/>
          <w:lang w:eastAsia="ru-RU"/>
        </w:rPr>
        <w:t xml:space="preserve">ГОСТ 2678 </w:t>
      </w:r>
      <w:r w:rsidR="00532893" w:rsidRPr="00CC4DA5">
        <w:rPr>
          <w:rFonts w:ascii="Arial" w:eastAsia="Times New Roman" w:hAnsi="Arial" w:cs="Arial"/>
          <w:sz w:val="24"/>
          <w:szCs w:val="24"/>
          <w:lang w:eastAsia="ar-SA"/>
        </w:rPr>
        <w:t>при давлении</w:t>
      </w:r>
      <w:r w:rsidR="00133F73" w:rsidRPr="00CC4DA5">
        <w:rPr>
          <w:rFonts w:ascii="Arial" w:eastAsia="Times New Roman" w:hAnsi="Arial" w:cs="Arial"/>
          <w:sz w:val="24"/>
          <w:szCs w:val="24"/>
          <w:lang w:eastAsia="ar-SA"/>
        </w:rPr>
        <w:t xml:space="preserve"> 0,001 МПа в течение 72 ч (</w:t>
      </w:r>
      <w:r w:rsidR="00532893" w:rsidRPr="00CC4DA5">
        <w:rPr>
          <w:rFonts w:ascii="Arial" w:eastAsia="Times New Roman" w:hAnsi="Arial" w:cs="Arial"/>
          <w:sz w:val="24"/>
          <w:szCs w:val="24"/>
          <w:lang w:eastAsia="ar-SA"/>
        </w:rPr>
        <w:t>по мокрому пятну)</w:t>
      </w:r>
      <w:r w:rsidR="006A39C7" w:rsidRPr="00CC4DA5">
        <w:rPr>
          <w:rFonts w:ascii="Arial" w:eastAsia="Times New Roman" w:hAnsi="Arial" w:cs="Arial"/>
          <w:sz w:val="24"/>
          <w:szCs w:val="24"/>
          <w:lang w:eastAsia="ar-SA"/>
        </w:rPr>
        <w:t>.</w:t>
      </w:r>
    </w:p>
    <w:p w14:paraId="1B5066E0" w14:textId="77777777" w:rsidR="00FB080E" w:rsidRPr="00CC4DA5" w:rsidRDefault="00C40EE2"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6</w:t>
      </w:r>
      <w:r w:rsidR="007A2D51" w:rsidRPr="00CC4DA5">
        <w:rPr>
          <w:rFonts w:ascii="Arial" w:eastAsia="Times New Roman" w:hAnsi="Arial" w:cs="Arial"/>
          <w:sz w:val="24"/>
          <w:szCs w:val="24"/>
          <w:lang w:eastAsia="ru-RU"/>
        </w:rPr>
        <w:t>.</w:t>
      </w:r>
      <w:r w:rsidR="00247AE6" w:rsidRPr="00CC4DA5">
        <w:rPr>
          <w:rFonts w:ascii="Arial" w:eastAsia="Times New Roman" w:hAnsi="Arial" w:cs="Arial"/>
          <w:sz w:val="24"/>
          <w:szCs w:val="24"/>
          <w:lang w:eastAsia="ru-RU"/>
        </w:rPr>
        <w:t>9</w:t>
      </w:r>
      <w:r w:rsidR="007A2D51" w:rsidRPr="00CC4DA5">
        <w:rPr>
          <w:rFonts w:ascii="Arial" w:eastAsia="Times New Roman" w:hAnsi="Arial" w:cs="Arial"/>
          <w:sz w:val="24"/>
          <w:szCs w:val="24"/>
          <w:lang w:eastAsia="ru-RU"/>
        </w:rPr>
        <w:t xml:space="preserve"> Испытания </w:t>
      </w:r>
      <w:r w:rsidR="009D4E7F" w:rsidRPr="00CC4DA5">
        <w:rPr>
          <w:rFonts w:ascii="Arial" w:eastAsia="Times New Roman" w:hAnsi="Arial" w:cs="Arial"/>
          <w:sz w:val="24"/>
          <w:szCs w:val="24"/>
          <w:lang w:eastAsia="ru-RU"/>
        </w:rPr>
        <w:t>полотна</w:t>
      </w:r>
      <w:r w:rsidR="007A2D51" w:rsidRPr="00CC4DA5">
        <w:rPr>
          <w:rFonts w:ascii="Arial" w:eastAsia="Times New Roman" w:hAnsi="Arial" w:cs="Arial"/>
          <w:sz w:val="24"/>
          <w:szCs w:val="24"/>
          <w:lang w:eastAsia="ru-RU"/>
        </w:rPr>
        <w:t xml:space="preserve"> на термическое старение проводят по </w:t>
      </w:r>
      <w:hyperlink r:id="rId52" w:history="1">
        <w:r w:rsidR="007A2D51" w:rsidRPr="00CC4DA5">
          <w:rPr>
            <w:rFonts w:ascii="Arial" w:eastAsia="Times New Roman" w:hAnsi="Arial" w:cs="Arial"/>
            <w:sz w:val="24"/>
            <w:szCs w:val="24"/>
            <w:lang w:eastAsia="ru-RU"/>
          </w:rPr>
          <w:t>ГОСТ EN 1296</w:t>
        </w:r>
      </w:hyperlink>
      <w:r w:rsidR="007A2D51" w:rsidRPr="00CC4DA5">
        <w:rPr>
          <w:rFonts w:ascii="Arial" w:eastAsia="Times New Roman" w:hAnsi="Arial" w:cs="Arial"/>
          <w:sz w:val="24"/>
          <w:szCs w:val="24"/>
          <w:lang w:eastAsia="ru-RU"/>
        </w:rPr>
        <w:t xml:space="preserve"> в течение 12 недель.</w:t>
      </w:r>
    </w:p>
    <w:p w14:paraId="76876E46" w14:textId="77777777" w:rsidR="00FB080E" w:rsidRPr="00CC4DA5" w:rsidRDefault="007A2D51"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 xml:space="preserve">До и после термического старения определяют водонепроницаемость мембраны по </w:t>
      </w:r>
      <w:r w:rsidR="00D86AEA" w:rsidRPr="00CC4DA5">
        <w:rPr>
          <w:rFonts w:ascii="Arial" w:eastAsia="Times New Roman" w:hAnsi="Arial" w:cs="Arial"/>
          <w:sz w:val="24"/>
          <w:szCs w:val="24"/>
          <w:lang w:eastAsia="ru-RU"/>
        </w:rPr>
        <w:t>6</w:t>
      </w:r>
      <w:r w:rsidRPr="00CC4DA5">
        <w:rPr>
          <w:rFonts w:ascii="Arial" w:eastAsia="Times New Roman" w:hAnsi="Arial" w:cs="Arial"/>
          <w:sz w:val="24"/>
          <w:szCs w:val="24"/>
          <w:lang w:eastAsia="ru-RU"/>
        </w:rPr>
        <w:t>.</w:t>
      </w:r>
      <w:r w:rsidR="00562A4C">
        <w:rPr>
          <w:rFonts w:ascii="Arial" w:eastAsia="Times New Roman" w:hAnsi="Arial" w:cs="Arial"/>
          <w:sz w:val="24"/>
          <w:szCs w:val="24"/>
          <w:lang w:eastAsia="ru-RU"/>
        </w:rPr>
        <w:t>8</w:t>
      </w:r>
      <w:r w:rsidRPr="00CC4DA5">
        <w:rPr>
          <w:rFonts w:ascii="Arial" w:eastAsia="Times New Roman" w:hAnsi="Arial" w:cs="Arial"/>
          <w:sz w:val="24"/>
          <w:szCs w:val="24"/>
          <w:lang w:eastAsia="ru-RU"/>
        </w:rPr>
        <w:t xml:space="preserve">, условную прочность при разрыве и относительное удлинение при разрыве </w:t>
      </w:r>
      <w:r w:rsidR="00FC289A" w:rsidRPr="00CC4DA5">
        <w:rPr>
          <w:rFonts w:ascii="Arial" w:hAnsi="Arial" w:cs="Arial"/>
          <w:sz w:val="24"/>
          <w:szCs w:val="24"/>
        </w:rPr>
        <w:t>−</w:t>
      </w:r>
      <w:r w:rsidR="00BC0BDE" w:rsidRPr="00CC4DA5">
        <w:rPr>
          <w:rFonts w:ascii="Arial" w:eastAsia="Times New Roman" w:hAnsi="Arial" w:cs="Arial"/>
          <w:sz w:val="24"/>
          <w:szCs w:val="24"/>
          <w:lang w:eastAsia="ru-RU"/>
        </w:rPr>
        <w:t xml:space="preserve">  </w:t>
      </w:r>
      <w:r w:rsidRPr="00CC4DA5">
        <w:rPr>
          <w:rFonts w:ascii="Arial" w:eastAsia="Times New Roman" w:hAnsi="Arial" w:cs="Arial"/>
          <w:sz w:val="24"/>
          <w:szCs w:val="24"/>
          <w:lang w:eastAsia="ru-RU"/>
        </w:rPr>
        <w:t xml:space="preserve">по </w:t>
      </w:r>
      <w:r w:rsidR="00D86AEA" w:rsidRPr="00CC4DA5">
        <w:rPr>
          <w:rFonts w:ascii="Arial" w:eastAsia="Times New Roman" w:hAnsi="Arial" w:cs="Arial"/>
          <w:sz w:val="24"/>
          <w:szCs w:val="24"/>
          <w:lang w:eastAsia="ru-RU"/>
        </w:rPr>
        <w:t>6</w:t>
      </w:r>
      <w:r w:rsidRPr="00CC4DA5">
        <w:rPr>
          <w:rFonts w:ascii="Arial" w:eastAsia="Times New Roman" w:hAnsi="Arial" w:cs="Arial"/>
          <w:sz w:val="24"/>
          <w:szCs w:val="24"/>
          <w:lang w:eastAsia="ru-RU"/>
        </w:rPr>
        <w:t>.</w:t>
      </w:r>
      <w:r w:rsidR="00562A4C">
        <w:rPr>
          <w:rFonts w:ascii="Arial" w:eastAsia="Times New Roman" w:hAnsi="Arial" w:cs="Arial"/>
          <w:sz w:val="24"/>
          <w:szCs w:val="24"/>
          <w:lang w:eastAsia="ru-RU"/>
        </w:rPr>
        <w:t>7</w:t>
      </w:r>
      <w:r w:rsidRPr="00CC4DA5">
        <w:rPr>
          <w:rFonts w:ascii="Arial" w:eastAsia="Times New Roman" w:hAnsi="Arial" w:cs="Arial"/>
          <w:sz w:val="24"/>
          <w:szCs w:val="24"/>
          <w:lang w:eastAsia="ru-RU"/>
        </w:rPr>
        <w:t>.</w:t>
      </w:r>
    </w:p>
    <w:p w14:paraId="449E5789" w14:textId="77777777" w:rsidR="007A2D51" w:rsidRPr="00CC4DA5" w:rsidRDefault="007A2D51"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Изменение значения условной прочности и относительного удлинения после термического старения А</w:t>
      </w:r>
      <w:r w:rsidR="00C82035" w:rsidRPr="00CC4DA5">
        <w:rPr>
          <w:rFonts w:ascii="Arial" w:eastAsia="Times New Roman" w:hAnsi="Arial" w:cs="Arial"/>
          <w:sz w:val="24"/>
          <w:szCs w:val="24"/>
          <w:vertAlign w:val="superscript"/>
          <w:lang w:eastAsia="ru-RU"/>
        </w:rPr>
        <w:t>стар</w:t>
      </w:r>
      <w:r w:rsidRPr="00CC4DA5">
        <w:rPr>
          <w:rFonts w:ascii="Arial" w:eastAsia="Times New Roman" w:hAnsi="Arial" w:cs="Arial"/>
          <w:sz w:val="24"/>
          <w:szCs w:val="24"/>
          <w:lang w:eastAsia="ru-RU"/>
        </w:rPr>
        <w:t xml:space="preserve"> </w:t>
      </w:r>
      <w:r w:rsidR="00BC0BDE" w:rsidRPr="00CC4DA5">
        <w:rPr>
          <w:rFonts w:ascii="Arial" w:eastAsia="Times New Roman" w:hAnsi="Arial" w:cs="Arial"/>
          <w:sz w:val="24"/>
          <w:szCs w:val="24"/>
          <w:lang w:eastAsia="ru-RU"/>
        </w:rPr>
        <w:t>(%)</w:t>
      </w:r>
      <w:r w:rsidRPr="00CC4DA5">
        <w:rPr>
          <w:rFonts w:ascii="Arial" w:eastAsia="Times New Roman" w:hAnsi="Arial" w:cs="Arial"/>
          <w:sz w:val="24"/>
          <w:szCs w:val="24"/>
          <w:lang w:eastAsia="ru-RU"/>
        </w:rPr>
        <w:t xml:space="preserve"> вычисляют по формуле</w:t>
      </w:r>
    </w:p>
    <w:p w14:paraId="0990F006" w14:textId="77777777" w:rsidR="007A2D51" w:rsidRPr="00CC4DA5" w:rsidRDefault="00370864" w:rsidP="0014567B">
      <w:pPr>
        <w:spacing w:after="0" w:line="360" w:lineRule="auto"/>
        <w:ind w:firstLine="510"/>
        <w:jc w:val="right"/>
        <w:rPr>
          <w:rFonts w:ascii="Arial" w:eastAsia="Times New Roman" w:hAnsi="Arial" w:cs="Arial"/>
          <w:sz w:val="24"/>
          <w:szCs w:val="24"/>
          <w:lang w:eastAsia="ru-RU"/>
        </w:rPr>
      </w:pPr>
      <m:oMath>
        <m:sSup>
          <m:sSupPr>
            <m:ctrlPr>
              <w:rPr>
                <w:rFonts w:ascii="Cambria Math" w:hAnsi="Cambria Math" w:cs="Arial"/>
                <w:iCs/>
                <w:sz w:val="28"/>
                <w:szCs w:val="28"/>
              </w:rPr>
            </m:ctrlPr>
          </m:sSupPr>
          <m:e>
            <m:r>
              <m:rPr>
                <m:sty m:val="p"/>
              </m:rPr>
              <w:rPr>
                <w:rFonts w:ascii="Cambria Math" w:hAnsi="Arial" w:cs="Arial"/>
                <w:sz w:val="28"/>
                <w:szCs w:val="28"/>
              </w:rPr>
              <m:t>А</m:t>
            </m:r>
          </m:e>
          <m:sup>
            <m:r>
              <m:rPr>
                <m:sty m:val="p"/>
              </m:rPr>
              <w:rPr>
                <w:rFonts w:ascii="Cambria Math" w:hAnsi="Arial" w:cs="Arial"/>
                <w:sz w:val="28"/>
                <w:szCs w:val="28"/>
              </w:rPr>
              <m:t>стар</m:t>
            </m:r>
          </m:sup>
        </m:sSup>
        <m:r>
          <m:rPr>
            <m:sty m:val="p"/>
          </m:rPr>
          <w:rPr>
            <w:rFonts w:ascii="Cambria Math" w:hAnsi="Arial" w:cs="Arial"/>
            <w:sz w:val="28"/>
            <w:szCs w:val="28"/>
          </w:rPr>
          <m:t>=</m:t>
        </m:r>
        <m:f>
          <m:fPr>
            <m:ctrlPr>
              <w:rPr>
                <w:rFonts w:ascii="Cambria Math" w:hAnsi="Cambria Math" w:cs="Arial"/>
                <w:iCs/>
                <w:sz w:val="28"/>
                <w:szCs w:val="28"/>
              </w:rPr>
            </m:ctrlPr>
          </m:fPr>
          <m:num>
            <m:d>
              <m:dPr>
                <m:ctrlPr>
                  <w:rPr>
                    <w:rFonts w:ascii="Cambria Math" w:hAnsi="Cambria Math" w:cs="Arial"/>
                    <w:iCs/>
                    <w:sz w:val="28"/>
                    <w:szCs w:val="28"/>
                  </w:rPr>
                </m:ctrlPr>
              </m:dPr>
              <m:e>
                <m:sSub>
                  <m:sSubPr>
                    <m:ctrlPr>
                      <w:rPr>
                        <w:rFonts w:ascii="Cambria Math" w:hAnsi="Cambria Math" w:cs="Arial"/>
                        <w:iCs/>
                        <w:sz w:val="28"/>
                        <w:szCs w:val="28"/>
                      </w:rPr>
                    </m:ctrlPr>
                  </m:sSubPr>
                  <m:e>
                    <m:r>
                      <m:rPr>
                        <m:sty m:val="p"/>
                      </m:rPr>
                      <w:rPr>
                        <w:rFonts w:ascii="Cambria Math" w:hAnsi="Arial" w:cs="Arial"/>
                        <w:sz w:val="28"/>
                        <w:szCs w:val="28"/>
                      </w:rPr>
                      <m:t>Б</m:t>
                    </m:r>
                  </m:e>
                  <m:sub>
                    <m:r>
                      <m:rPr>
                        <m:sty m:val="p"/>
                      </m:rPr>
                      <w:rPr>
                        <w:rFonts w:ascii="Cambria Math" w:hAnsi="Arial" w:cs="Arial"/>
                        <w:sz w:val="28"/>
                        <w:szCs w:val="28"/>
                      </w:rPr>
                      <m:t>1</m:t>
                    </m:r>
                    <m:ctrlPr>
                      <w:rPr>
                        <w:rFonts w:ascii="Cambria Math" w:hAnsi="Arial" w:cs="Arial"/>
                        <w:iCs/>
                        <w:sz w:val="28"/>
                        <w:szCs w:val="28"/>
                      </w:rPr>
                    </m:ctrlPr>
                  </m:sub>
                </m:sSub>
                <m:r>
                  <m:rPr>
                    <m:sty m:val="p"/>
                  </m:rPr>
                  <w:rPr>
                    <w:rFonts w:ascii="Cambria Math" w:hAnsi="Arial" w:cs="Arial"/>
                    <w:sz w:val="28"/>
                    <w:szCs w:val="28"/>
                  </w:rPr>
                  <m:t>-</m:t>
                </m:r>
                <m:sSub>
                  <m:sSubPr>
                    <m:ctrlPr>
                      <w:rPr>
                        <w:rFonts w:ascii="Cambria Math" w:hAnsi="Cambria Math" w:cs="Arial"/>
                        <w:iCs/>
                        <w:sz w:val="28"/>
                        <w:szCs w:val="28"/>
                      </w:rPr>
                    </m:ctrlPr>
                  </m:sSubPr>
                  <m:e>
                    <m:r>
                      <m:rPr>
                        <m:sty m:val="p"/>
                      </m:rPr>
                      <w:rPr>
                        <w:rFonts w:ascii="Cambria Math" w:hAnsi="Arial" w:cs="Arial"/>
                        <w:sz w:val="28"/>
                        <w:szCs w:val="28"/>
                      </w:rPr>
                      <m:t>Б</m:t>
                    </m:r>
                  </m:e>
                  <m:sub>
                    <m:r>
                      <m:rPr>
                        <m:sty m:val="p"/>
                      </m:rPr>
                      <w:rPr>
                        <w:rFonts w:ascii="Cambria Math" w:hAnsi="Arial" w:cs="Arial"/>
                        <w:sz w:val="28"/>
                        <w:szCs w:val="28"/>
                      </w:rPr>
                      <m:t>2</m:t>
                    </m:r>
                    <m:ctrlPr>
                      <w:rPr>
                        <w:rFonts w:ascii="Cambria Math" w:hAnsi="Arial" w:cs="Arial"/>
                        <w:iCs/>
                        <w:sz w:val="28"/>
                        <w:szCs w:val="28"/>
                      </w:rPr>
                    </m:ctrlPr>
                  </m:sub>
                </m:sSub>
              </m:e>
            </m:d>
          </m:num>
          <m:den>
            <m:sSub>
              <m:sSubPr>
                <m:ctrlPr>
                  <w:rPr>
                    <w:rFonts w:ascii="Cambria Math" w:hAnsi="Cambria Math" w:cs="Arial"/>
                    <w:iCs/>
                    <w:sz w:val="28"/>
                    <w:szCs w:val="28"/>
                  </w:rPr>
                </m:ctrlPr>
              </m:sSubPr>
              <m:e>
                <m:r>
                  <m:rPr>
                    <m:sty m:val="p"/>
                  </m:rPr>
                  <w:rPr>
                    <w:rFonts w:ascii="Cambria Math" w:hAnsi="Arial" w:cs="Arial"/>
                    <w:sz w:val="28"/>
                    <w:szCs w:val="28"/>
                  </w:rPr>
                  <m:t>Б</m:t>
                </m:r>
              </m:e>
              <m:sub>
                <m:r>
                  <m:rPr>
                    <m:sty m:val="p"/>
                  </m:rPr>
                  <w:rPr>
                    <w:rFonts w:ascii="Cambria Math" w:hAnsi="Arial" w:cs="Arial"/>
                    <w:sz w:val="28"/>
                    <w:szCs w:val="28"/>
                  </w:rPr>
                  <m:t>1</m:t>
                </m:r>
                <m:ctrlPr>
                  <w:rPr>
                    <w:rFonts w:ascii="Cambria Math" w:hAnsi="Arial" w:cs="Arial"/>
                    <w:iCs/>
                    <w:sz w:val="28"/>
                    <w:szCs w:val="28"/>
                  </w:rPr>
                </m:ctrlPr>
              </m:sub>
            </m:sSub>
          </m:den>
        </m:f>
        <m:r>
          <w:rPr>
            <w:rFonts w:ascii="Cambria Math" w:hAnsi="Cambria Math" w:cs="Cambria Math"/>
            <w:sz w:val="28"/>
            <w:szCs w:val="28"/>
          </w:rPr>
          <m:t>⋅</m:t>
        </m:r>
        <m:r>
          <w:rPr>
            <w:rFonts w:ascii="Cambria Math" w:hAnsi="Arial" w:cs="Arial"/>
            <w:sz w:val="28"/>
            <w:szCs w:val="28"/>
          </w:rPr>
          <m:t>100</m:t>
        </m:r>
      </m:oMath>
      <w:r w:rsidR="00345814" w:rsidRPr="00CC4DA5">
        <w:rPr>
          <w:rFonts w:ascii="Arial" w:eastAsia="Times New Roman" w:hAnsi="Arial" w:cs="Arial"/>
          <w:sz w:val="24"/>
          <w:szCs w:val="24"/>
          <w:lang w:eastAsia="ru-RU"/>
        </w:rPr>
        <w:t>,</w:t>
      </w:r>
      <w:r w:rsidR="00C82035" w:rsidRPr="00CC4DA5">
        <w:rPr>
          <w:rFonts w:ascii="Arial" w:eastAsia="Times New Roman" w:hAnsi="Arial" w:cs="Arial"/>
          <w:sz w:val="24"/>
          <w:szCs w:val="24"/>
          <w:lang w:eastAsia="ru-RU"/>
        </w:rPr>
        <w:tab/>
      </w:r>
      <w:r w:rsidR="0014567B" w:rsidRPr="00CC4DA5">
        <w:rPr>
          <w:rFonts w:ascii="Arial" w:eastAsia="Times New Roman" w:hAnsi="Arial" w:cs="Arial"/>
          <w:sz w:val="24"/>
          <w:szCs w:val="24"/>
          <w:lang w:eastAsia="ru-RU"/>
        </w:rPr>
        <w:t xml:space="preserve">  </w:t>
      </w:r>
      <w:r w:rsidR="0014567B" w:rsidRPr="00CC4DA5">
        <w:rPr>
          <w:rFonts w:ascii="Arial" w:eastAsia="Times New Roman" w:hAnsi="Arial" w:cs="Arial"/>
          <w:sz w:val="24"/>
          <w:szCs w:val="24"/>
          <w:lang w:eastAsia="ru-RU"/>
        </w:rPr>
        <w:tab/>
      </w:r>
      <w:r w:rsidR="00345814" w:rsidRPr="00CC4DA5">
        <w:rPr>
          <w:rFonts w:ascii="Arial" w:eastAsia="Times New Roman" w:hAnsi="Arial" w:cs="Arial"/>
          <w:sz w:val="24"/>
          <w:szCs w:val="24"/>
          <w:lang w:eastAsia="ru-RU"/>
        </w:rPr>
        <w:tab/>
      </w:r>
      <w:r w:rsidR="00345814" w:rsidRPr="00CC4DA5">
        <w:rPr>
          <w:rFonts w:ascii="Arial" w:eastAsia="Times New Roman" w:hAnsi="Arial" w:cs="Arial"/>
          <w:sz w:val="24"/>
          <w:szCs w:val="24"/>
          <w:lang w:eastAsia="ru-RU"/>
        </w:rPr>
        <w:tab/>
      </w:r>
      <w:r w:rsidR="00345814" w:rsidRPr="00CC4DA5">
        <w:rPr>
          <w:rFonts w:ascii="Arial" w:eastAsia="Times New Roman" w:hAnsi="Arial" w:cs="Arial"/>
          <w:sz w:val="24"/>
          <w:szCs w:val="24"/>
          <w:lang w:eastAsia="ru-RU"/>
        </w:rPr>
        <w:tab/>
      </w:r>
      <w:r w:rsidR="00C82035" w:rsidRPr="00CC4DA5">
        <w:rPr>
          <w:rFonts w:ascii="Arial" w:eastAsia="Times New Roman" w:hAnsi="Arial" w:cs="Arial"/>
          <w:sz w:val="24"/>
          <w:szCs w:val="24"/>
          <w:lang w:eastAsia="ru-RU"/>
        </w:rPr>
        <w:tab/>
      </w:r>
      <w:r w:rsidR="007A2D51" w:rsidRPr="00CC4DA5">
        <w:rPr>
          <w:rFonts w:ascii="Arial" w:eastAsia="Times New Roman" w:hAnsi="Arial" w:cs="Arial"/>
          <w:sz w:val="24"/>
          <w:szCs w:val="24"/>
          <w:lang w:eastAsia="ru-RU"/>
        </w:rPr>
        <w:t>(1)</w:t>
      </w:r>
    </w:p>
    <w:p w14:paraId="1854D413" w14:textId="77777777" w:rsidR="009D4E7F" w:rsidRPr="00CC4DA5" w:rsidRDefault="007A2D51" w:rsidP="003002B6">
      <w:pPr>
        <w:spacing w:after="0" w:line="360" w:lineRule="auto"/>
        <w:ind w:firstLine="510"/>
        <w:jc w:val="both"/>
        <w:rPr>
          <w:rFonts w:ascii="Arial" w:eastAsia="Times New Roman" w:hAnsi="Arial" w:cs="Arial"/>
          <w:sz w:val="24"/>
          <w:szCs w:val="24"/>
          <w:lang w:eastAsia="ru-RU"/>
        </w:rPr>
      </w:pPr>
      <w:r w:rsidRPr="00CC4DA5">
        <w:rPr>
          <w:rFonts w:ascii="Arial" w:eastAsia="Times New Roman" w:hAnsi="Arial" w:cs="Arial"/>
          <w:sz w:val="24"/>
          <w:szCs w:val="24"/>
          <w:lang w:eastAsia="ru-RU"/>
        </w:rPr>
        <w:t>где Б</w:t>
      </w:r>
      <w:r w:rsidR="00C82035" w:rsidRPr="00CC4DA5">
        <w:rPr>
          <w:rFonts w:ascii="Arial" w:eastAsia="Times New Roman" w:hAnsi="Arial" w:cs="Arial"/>
          <w:sz w:val="24"/>
          <w:szCs w:val="24"/>
          <w:vertAlign w:val="subscript"/>
          <w:lang w:eastAsia="ru-RU"/>
        </w:rPr>
        <w:t>1</w:t>
      </w:r>
      <w:r w:rsidRPr="00CC4DA5">
        <w:rPr>
          <w:rFonts w:ascii="Arial" w:eastAsia="Times New Roman" w:hAnsi="Arial" w:cs="Arial"/>
          <w:sz w:val="24"/>
          <w:szCs w:val="24"/>
          <w:lang w:eastAsia="ru-RU"/>
        </w:rPr>
        <w:t xml:space="preserve"> </w:t>
      </w:r>
      <w:r w:rsidR="00C82035" w:rsidRPr="00CC4DA5">
        <w:rPr>
          <w:rFonts w:ascii="Arial" w:hAnsi="Arial" w:cs="Arial"/>
        </w:rPr>
        <w:t>–</w:t>
      </w:r>
      <w:r w:rsidRPr="00CC4DA5">
        <w:rPr>
          <w:rFonts w:ascii="Arial" w:eastAsia="Times New Roman" w:hAnsi="Arial" w:cs="Arial"/>
          <w:sz w:val="24"/>
          <w:szCs w:val="24"/>
          <w:lang w:eastAsia="ru-RU"/>
        </w:rPr>
        <w:t xml:space="preserve"> среднее значение показателя до старения;</w:t>
      </w:r>
      <w:r w:rsidR="00C82035" w:rsidRPr="00CC4DA5">
        <w:rPr>
          <w:rFonts w:ascii="Arial" w:eastAsia="Times New Roman" w:hAnsi="Arial" w:cs="Arial"/>
          <w:sz w:val="24"/>
          <w:szCs w:val="24"/>
          <w:lang w:eastAsia="ru-RU"/>
        </w:rPr>
        <w:t xml:space="preserve"> </w:t>
      </w:r>
      <w:r w:rsidRPr="00CC4DA5">
        <w:rPr>
          <w:rFonts w:ascii="Arial" w:eastAsia="Times New Roman" w:hAnsi="Arial" w:cs="Arial"/>
          <w:sz w:val="24"/>
          <w:szCs w:val="24"/>
          <w:lang w:eastAsia="ru-RU"/>
        </w:rPr>
        <w:t>Б</w:t>
      </w:r>
      <w:r w:rsidR="00C82035" w:rsidRPr="00CC4DA5">
        <w:rPr>
          <w:rFonts w:ascii="Arial" w:hAnsi="Arial" w:cs="Arial"/>
          <w:vertAlign w:val="subscript"/>
        </w:rPr>
        <w:t>2</w:t>
      </w:r>
      <w:r w:rsidRPr="00CC4DA5">
        <w:rPr>
          <w:rFonts w:ascii="Arial" w:eastAsia="Times New Roman" w:hAnsi="Arial" w:cs="Arial"/>
          <w:sz w:val="24"/>
          <w:szCs w:val="24"/>
          <w:lang w:eastAsia="ru-RU"/>
        </w:rPr>
        <w:t xml:space="preserve"> </w:t>
      </w:r>
      <w:r w:rsidR="00C82035" w:rsidRPr="00CC4DA5">
        <w:rPr>
          <w:rFonts w:ascii="Arial" w:hAnsi="Arial" w:cs="Arial"/>
        </w:rPr>
        <w:t>–</w:t>
      </w:r>
      <w:r w:rsidRPr="00CC4DA5">
        <w:rPr>
          <w:rFonts w:ascii="Arial" w:eastAsia="Times New Roman" w:hAnsi="Arial" w:cs="Arial"/>
          <w:sz w:val="24"/>
          <w:szCs w:val="24"/>
          <w:lang w:eastAsia="ru-RU"/>
        </w:rPr>
        <w:t xml:space="preserve"> среднее значение показателя после старения.</w:t>
      </w:r>
    </w:p>
    <w:p w14:paraId="095891BB" w14:textId="77777777" w:rsidR="007A2D51" w:rsidRPr="00CC4DA5" w:rsidRDefault="009D4E7F" w:rsidP="003002B6">
      <w:pPr>
        <w:spacing w:after="0" w:line="360" w:lineRule="auto"/>
        <w:ind w:firstLine="510"/>
        <w:jc w:val="both"/>
        <w:rPr>
          <w:rFonts w:ascii="Arial" w:hAnsi="Arial" w:cs="Arial"/>
          <w:sz w:val="24"/>
          <w:szCs w:val="24"/>
        </w:rPr>
      </w:pPr>
      <w:r w:rsidRPr="00CC4DA5">
        <w:rPr>
          <w:rFonts w:ascii="Arial" w:hAnsi="Arial" w:cs="Arial"/>
          <w:sz w:val="24"/>
          <w:szCs w:val="24"/>
        </w:rPr>
        <w:t>За результат испытания принимают среднее арифметическое значений, полученных при испытании трех образцов.</w:t>
      </w:r>
    </w:p>
    <w:p w14:paraId="25DB6896" w14:textId="77777777" w:rsidR="00EE66A8" w:rsidRPr="00CC4DA5" w:rsidRDefault="00D86AEA" w:rsidP="003002B6">
      <w:pPr>
        <w:pStyle w:val="formattext"/>
        <w:spacing w:before="0" w:beforeAutospacing="0" w:after="0" w:afterAutospacing="0" w:line="360" w:lineRule="auto"/>
        <w:ind w:firstLine="510"/>
        <w:jc w:val="both"/>
        <w:rPr>
          <w:rFonts w:ascii="Arial" w:hAnsi="Arial" w:cs="Arial"/>
        </w:rPr>
      </w:pPr>
      <w:r w:rsidRPr="00CC4DA5">
        <w:rPr>
          <w:rFonts w:ascii="Arial" w:hAnsi="Arial" w:cs="Arial"/>
        </w:rPr>
        <w:t>6</w:t>
      </w:r>
      <w:r w:rsidR="005128D4" w:rsidRPr="00CC4DA5">
        <w:rPr>
          <w:rFonts w:ascii="Arial" w:hAnsi="Arial" w:cs="Arial"/>
        </w:rPr>
        <w:t>.</w:t>
      </w:r>
      <w:r w:rsidR="00247AE6" w:rsidRPr="00CC4DA5">
        <w:rPr>
          <w:rFonts w:ascii="Arial" w:hAnsi="Arial" w:cs="Arial"/>
        </w:rPr>
        <w:t>10</w:t>
      </w:r>
      <w:r w:rsidR="005128D4" w:rsidRPr="00CC4DA5">
        <w:rPr>
          <w:rFonts w:ascii="Arial" w:hAnsi="Arial" w:cs="Arial"/>
        </w:rPr>
        <w:t xml:space="preserve"> Усадку при прогреве определяют на трех образцах, отобранных по всей ширине пробы </w:t>
      </w:r>
      <w:r w:rsidR="009D4E7F" w:rsidRPr="00CC4DA5">
        <w:rPr>
          <w:rFonts w:ascii="Arial" w:hAnsi="Arial" w:cs="Arial"/>
        </w:rPr>
        <w:t xml:space="preserve">полотна </w:t>
      </w:r>
      <w:r w:rsidR="005128D4" w:rsidRPr="00CC4DA5">
        <w:rPr>
          <w:rFonts w:ascii="Arial" w:hAnsi="Arial" w:cs="Arial"/>
        </w:rPr>
        <w:t>и имеющих форму квадрата со стороной (100</w:t>
      </w:r>
      <w:r w:rsidR="0014567B" w:rsidRPr="00CC4DA5">
        <w:rPr>
          <w:rFonts w:ascii="Arial" w:hAnsi="Arial" w:cs="Arial"/>
        </w:rPr>
        <w:t xml:space="preserve"> </w:t>
      </w:r>
      <w:r w:rsidR="005128D4" w:rsidRPr="00CC4DA5">
        <w:rPr>
          <w:rFonts w:ascii="Arial" w:hAnsi="Arial" w:cs="Arial"/>
        </w:rPr>
        <w:t>±</w:t>
      </w:r>
      <w:r w:rsidR="0014567B" w:rsidRPr="00CC4DA5">
        <w:rPr>
          <w:rFonts w:ascii="Arial" w:hAnsi="Arial" w:cs="Arial"/>
        </w:rPr>
        <w:t xml:space="preserve"> </w:t>
      </w:r>
      <w:r w:rsidR="005128D4" w:rsidRPr="00CC4DA5">
        <w:rPr>
          <w:rFonts w:ascii="Arial" w:hAnsi="Arial" w:cs="Arial"/>
        </w:rPr>
        <w:t>1) мм. Образцы измеряют посередине стороны квадрата в направлении вытяжки пленки с погрешностью не более 0,5 мм и помещают на 15 мин в термошкаф, нагретый до (100</w:t>
      </w:r>
      <w:r w:rsidR="0014567B" w:rsidRPr="00CC4DA5">
        <w:rPr>
          <w:rFonts w:ascii="Arial" w:hAnsi="Arial" w:cs="Arial"/>
        </w:rPr>
        <w:t xml:space="preserve"> </w:t>
      </w:r>
      <w:r w:rsidR="005128D4" w:rsidRPr="00CC4DA5">
        <w:rPr>
          <w:rFonts w:ascii="Arial" w:hAnsi="Arial" w:cs="Arial"/>
        </w:rPr>
        <w:t>±</w:t>
      </w:r>
      <w:r w:rsidR="0014567B" w:rsidRPr="00CC4DA5">
        <w:rPr>
          <w:rFonts w:ascii="Arial" w:hAnsi="Arial" w:cs="Arial"/>
        </w:rPr>
        <w:t xml:space="preserve"> </w:t>
      </w:r>
      <w:r w:rsidR="005128D4" w:rsidRPr="00CC4DA5">
        <w:rPr>
          <w:rFonts w:ascii="Arial" w:hAnsi="Arial" w:cs="Arial"/>
        </w:rPr>
        <w:t>2) °С, на плоскую подложку, не препятствующую изменению размеров. После охлаждения до комнатной температуры образцы измеряют в тех же точках, что и до прогрева.</w:t>
      </w:r>
    </w:p>
    <w:p w14:paraId="6D47F810" w14:textId="77777777" w:rsidR="00F9193F" w:rsidRPr="00CC4DA5" w:rsidRDefault="005128D4" w:rsidP="003002B6">
      <w:pPr>
        <w:pStyle w:val="formattext"/>
        <w:spacing w:before="0" w:beforeAutospacing="0" w:after="0" w:afterAutospacing="0" w:line="360" w:lineRule="auto"/>
        <w:ind w:firstLine="510"/>
        <w:jc w:val="both"/>
        <w:rPr>
          <w:rFonts w:ascii="Arial" w:hAnsi="Arial" w:cs="Arial"/>
        </w:rPr>
      </w:pPr>
      <w:r w:rsidRPr="00CC4DA5">
        <w:rPr>
          <w:rFonts w:ascii="Arial" w:hAnsi="Arial" w:cs="Arial"/>
        </w:rPr>
        <w:t xml:space="preserve">Усадку при прогреве </w:t>
      </w:r>
      <w:r w:rsidR="00FA4EFB" w:rsidRPr="00CC4DA5">
        <w:rPr>
          <w:rFonts w:ascii="Arial" w:hAnsi="Arial" w:cs="Arial"/>
          <w:lang w:val="el-GR"/>
        </w:rPr>
        <w:t>Δ</w:t>
      </w:r>
      <w:r w:rsidR="00FA4EFB" w:rsidRPr="00CC4DA5">
        <w:rPr>
          <w:rFonts w:ascii="Arial" w:hAnsi="Arial" w:cs="Arial"/>
          <w:i/>
          <w:iCs/>
          <w:lang w:val="en-US"/>
        </w:rPr>
        <w:t>S</w:t>
      </w:r>
      <w:r w:rsidR="0014567B" w:rsidRPr="00CC4DA5">
        <w:rPr>
          <w:rFonts w:ascii="Arial" w:hAnsi="Arial" w:cs="Arial"/>
        </w:rPr>
        <w:t xml:space="preserve"> (%)</w:t>
      </w:r>
      <w:r w:rsidRPr="00CC4DA5">
        <w:rPr>
          <w:rFonts w:ascii="Arial" w:hAnsi="Arial" w:cs="Arial"/>
        </w:rPr>
        <w:t xml:space="preserve"> вычисляют по формуле</w:t>
      </w:r>
    </w:p>
    <w:p w14:paraId="7D047924" w14:textId="77777777" w:rsidR="005128D4" w:rsidRPr="00CC4DA5" w:rsidRDefault="009C4031" w:rsidP="003002B6">
      <w:pPr>
        <w:pStyle w:val="formattext"/>
        <w:spacing w:before="0" w:beforeAutospacing="0" w:after="0" w:afterAutospacing="0" w:line="360" w:lineRule="auto"/>
        <w:ind w:firstLine="510"/>
        <w:jc w:val="center"/>
        <w:rPr>
          <w:rFonts w:ascii="Arial" w:hAnsi="Arial" w:cs="Arial"/>
        </w:rPr>
      </w:pPr>
      <w:r w:rsidRPr="001212BF">
        <w:rPr>
          <w:rFonts w:ascii="Arial" w:hAnsi="Arial" w:cs="Arial"/>
          <w:noProof/>
          <w:position w:val="-24"/>
        </w:rPr>
        <w:object w:dxaOrig="1680" w:dyaOrig="660" w14:anchorId="06038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5pt;height:37.5pt;mso-width-percent:0;mso-height-percent:0;mso-width-percent:0;mso-height-percent:0" o:ole="">
            <v:imagedata r:id="rId53" o:title=""/>
          </v:shape>
          <o:OLEObject Type="Embed" ProgID="Equation.DSMT4" ShapeID="_x0000_i1025" DrawAspect="Content" ObjectID="_1682768513" r:id="rId54"/>
        </w:object>
      </w:r>
      <w:r w:rsidR="005128D4" w:rsidRPr="00CC4DA5">
        <w:rPr>
          <w:rFonts w:ascii="Arial" w:hAnsi="Arial" w:cs="Arial"/>
        </w:rPr>
        <w:t>,</w:t>
      </w:r>
      <w:r w:rsidR="00C82035" w:rsidRPr="00CC4DA5">
        <w:rPr>
          <w:rFonts w:ascii="Arial" w:hAnsi="Arial" w:cs="Arial"/>
        </w:rPr>
        <w:tab/>
      </w:r>
      <w:r w:rsidR="00C82035" w:rsidRPr="00CC4DA5">
        <w:rPr>
          <w:rFonts w:ascii="Arial" w:hAnsi="Arial" w:cs="Arial"/>
        </w:rPr>
        <w:tab/>
      </w:r>
      <w:r w:rsidR="00345814" w:rsidRPr="00CC4DA5">
        <w:rPr>
          <w:rFonts w:ascii="Arial" w:hAnsi="Arial" w:cs="Arial"/>
        </w:rPr>
        <w:tab/>
      </w:r>
      <w:r w:rsidR="00345814" w:rsidRPr="00CC4DA5">
        <w:rPr>
          <w:rFonts w:ascii="Arial" w:hAnsi="Arial" w:cs="Arial"/>
        </w:rPr>
        <w:tab/>
      </w:r>
      <w:r w:rsidR="00345814" w:rsidRPr="00CC4DA5">
        <w:rPr>
          <w:rFonts w:ascii="Arial" w:hAnsi="Arial" w:cs="Arial"/>
        </w:rPr>
        <w:tab/>
      </w:r>
      <w:r w:rsidR="00345814" w:rsidRPr="00CC4DA5">
        <w:rPr>
          <w:rFonts w:ascii="Arial" w:hAnsi="Arial" w:cs="Arial"/>
        </w:rPr>
        <w:tab/>
      </w:r>
      <w:r w:rsidR="00C82035" w:rsidRPr="00CC4DA5">
        <w:rPr>
          <w:rFonts w:ascii="Arial" w:hAnsi="Arial" w:cs="Arial"/>
        </w:rPr>
        <w:t>(2)</w:t>
      </w:r>
    </w:p>
    <w:p w14:paraId="2FA859AF" w14:textId="77777777" w:rsidR="0014567B" w:rsidRPr="00CC4DA5" w:rsidRDefault="005128D4" w:rsidP="003002B6">
      <w:pPr>
        <w:pStyle w:val="formattext"/>
        <w:spacing w:before="0" w:beforeAutospacing="0" w:after="0" w:afterAutospacing="0" w:line="360" w:lineRule="auto"/>
        <w:ind w:firstLine="510"/>
        <w:jc w:val="both"/>
        <w:rPr>
          <w:rFonts w:ascii="Arial" w:hAnsi="Arial" w:cs="Arial"/>
        </w:rPr>
      </w:pPr>
      <w:r w:rsidRPr="00CC4DA5">
        <w:rPr>
          <w:rFonts w:ascii="Arial" w:hAnsi="Arial" w:cs="Arial"/>
        </w:rPr>
        <w:t xml:space="preserve">где </w:t>
      </w:r>
      <w:r w:rsidR="00FA4EFB" w:rsidRPr="00CC4DA5">
        <w:rPr>
          <w:rFonts w:ascii="Arial" w:hAnsi="Arial" w:cs="Arial"/>
          <w:i/>
          <w:iCs/>
          <w:lang w:val="en-US"/>
        </w:rPr>
        <w:t>l</w:t>
      </w:r>
      <w:r w:rsidR="00697B9B" w:rsidRPr="00CC4DA5">
        <w:rPr>
          <w:rFonts w:ascii="Arial" w:hAnsi="Arial" w:cs="Arial"/>
          <w:i/>
          <w:iCs/>
        </w:rPr>
        <w:t xml:space="preserve"> </w:t>
      </w:r>
      <w:r w:rsidR="00FA4EFB" w:rsidRPr="00CC4DA5">
        <w:rPr>
          <w:rFonts w:ascii="Arial" w:hAnsi="Arial" w:cs="Arial"/>
        </w:rPr>
        <w:t>–</w:t>
      </w:r>
      <w:r w:rsidR="00EE66A8" w:rsidRPr="00CC4DA5">
        <w:rPr>
          <w:rFonts w:ascii="Arial" w:hAnsi="Arial" w:cs="Arial"/>
        </w:rPr>
        <w:t xml:space="preserve"> </w:t>
      </w:r>
      <w:r w:rsidRPr="00CC4DA5">
        <w:rPr>
          <w:rFonts w:ascii="Arial" w:hAnsi="Arial" w:cs="Arial"/>
        </w:rPr>
        <w:t xml:space="preserve">длина образца до прогрева, мм; </w:t>
      </w:r>
    </w:p>
    <w:p w14:paraId="68854EEF" w14:textId="77777777" w:rsidR="0017414F" w:rsidRPr="00CC4DA5" w:rsidRDefault="00FA4EFB" w:rsidP="0014567B">
      <w:pPr>
        <w:pStyle w:val="formattext"/>
        <w:spacing w:before="0" w:beforeAutospacing="0" w:after="0" w:afterAutospacing="0" w:line="360" w:lineRule="auto"/>
        <w:ind w:left="708"/>
        <w:jc w:val="both"/>
        <w:rPr>
          <w:rFonts w:ascii="Arial" w:hAnsi="Arial" w:cs="Arial"/>
        </w:rPr>
      </w:pPr>
      <w:r w:rsidRPr="00CC4DA5">
        <w:rPr>
          <w:rFonts w:ascii="Arial" w:hAnsi="Arial" w:cs="Arial"/>
          <w:i/>
          <w:iCs/>
          <w:lang w:val="en-US"/>
        </w:rPr>
        <w:t>l</w:t>
      </w:r>
      <w:r w:rsidRPr="00CC4DA5">
        <w:rPr>
          <w:rFonts w:ascii="Arial" w:hAnsi="Arial" w:cs="Arial"/>
          <w:vertAlign w:val="subscript"/>
        </w:rPr>
        <w:t>1</w:t>
      </w:r>
      <w:r w:rsidRPr="00CC4DA5">
        <w:rPr>
          <w:rFonts w:ascii="Arial" w:eastAsiaTheme="minorHAnsi" w:hAnsi="Arial" w:cs="Arial"/>
          <w:noProof/>
          <w:lang w:eastAsia="en-US"/>
        </w:rPr>
        <w:t xml:space="preserve"> –</w:t>
      </w:r>
      <w:r w:rsidR="005128D4" w:rsidRPr="00CC4DA5">
        <w:rPr>
          <w:rFonts w:ascii="Arial" w:hAnsi="Arial" w:cs="Arial"/>
        </w:rPr>
        <w:t xml:space="preserve"> длина образца после прогрева, мм.</w:t>
      </w:r>
    </w:p>
    <w:p w14:paraId="5D322826" w14:textId="77777777" w:rsidR="00133F73" w:rsidRPr="00CC4DA5" w:rsidRDefault="005128D4" w:rsidP="00133F73">
      <w:pPr>
        <w:pStyle w:val="formattext"/>
        <w:spacing w:before="0" w:beforeAutospacing="0" w:after="0" w:afterAutospacing="0" w:line="360" w:lineRule="auto"/>
        <w:ind w:firstLine="567"/>
        <w:rPr>
          <w:rFonts w:ascii="Arial" w:hAnsi="Arial" w:cs="Arial"/>
        </w:rPr>
      </w:pPr>
      <w:r w:rsidRPr="00CC4DA5">
        <w:rPr>
          <w:rFonts w:ascii="Arial" w:hAnsi="Arial" w:cs="Arial"/>
        </w:rPr>
        <w:lastRenderedPageBreak/>
        <w:t xml:space="preserve">За результат испытания принимают среднее арифметическое значений, </w:t>
      </w:r>
      <w:r w:rsidR="00133F73" w:rsidRPr="00CC4DA5">
        <w:rPr>
          <w:rFonts w:ascii="Arial" w:hAnsi="Arial" w:cs="Arial"/>
        </w:rPr>
        <w:t>п</w:t>
      </w:r>
      <w:r w:rsidRPr="00CC4DA5">
        <w:rPr>
          <w:rFonts w:ascii="Arial" w:hAnsi="Arial" w:cs="Arial"/>
        </w:rPr>
        <w:t>олученных при испытании трех образцов.</w:t>
      </w:r>
      <w:r w:rsidR="00133F73" w:rsidRPr="00CC4DA5">
        <w:rPr>
          <w:rFonts w:ascii="Arial" w:hAnsi="Arial" w:cs="Arial"/>
        </w:rPr>
        <w:t xml:space="preserve"> </w:t>
      </w:r>
    </w:p>
    <w:p w14:paraId="683B2746" w14:textId="77777777" w:rsidR="007A2D51" w:rsidRPr="00CC4DA5" w:rsidRDefault="001212BF" w:rsidP="00133F73">
      <w:pPr>
        <w:pStyle w:val="formattext"/>
        <w:spacing w:before="0" w:beforeAutospacing="0" w:after="0" w:afterAutospacing="0" w:line="360" w:lineRule="auto"/>
        <w:ind w:firstLine="567"/>
        <w:rPr>
          <w:rFonts w:ascii="Arial" w:hAnsi="Arial" w:cs="Arial"/>
          <w:lang w:eastAsia="ar-SA"/>
        </w:rPr>
      </w:pPr>
      <w:r w:rsidRPr="00CC4DA5">
        <w:rPr>
          <w:rFonts w:ascii="Arial" w:hAnsi="Arial" w:cs="Arial"/>
        </w:rPr>
        <w:t>6</w:t>
      </w:r>
      <w:r w:rsidR="007A2D51" w:rsidRPr="00CC4DA5">
        <w:rPr>
          <w:rFonts w:ascii="Arial" w:hAnsi="Arial" w:cs="Arial"/>
        </w:rPr>
        <w:t>.1</w:t>
      </w:r>
      <w:r w:rsidR="00247AE6" w:rsidRPr="00CC4DA5">
        <w:rPr>
          <w:rFonts w:ascii="Arial" w:hAnsi="Arial" w:cs="Arial"/>
        </w:rPr>
        <w:t>1</w:t>
      </w:r>
      <w:r w:rsidR="007A2D51" w:rsidRPr="00CC4DA5">
        <w:rPr>
          <w:rFonts w:ascii="Arial" w:hAnsi="Arial" w:cs="Arial"/>
        </w:rPr>
        <w:t xml:space="preserve"> Определение </w:t>
      </w:r>
      <w:r w:rsidRPr="00CC4DA5">
        <w:rPr>
          <w:rFonts w:ascii="Arial" w:hAnsi="Arial" w:cs="Arial"/>
        </w:rPr>
        <w:t xml:space="preserve">сопротивления </w:t>
      </w:r>
      <w:r w:rsidR="007A2D51" w:rsidRPr="00CC4DA5">
        <w:rPr>
          <w:rFonts w:ascii="Arial" w:hAnsi="Arial" w:cs="Arial"/>
        </w:rPr>
        <w:t xml:space="preserve">паропроницаемости </w:t>
      </w:r>
      <w:r w:rsidR="009D4E7F" w:rsidRPr="00CC4DA5">
        <w:rPr>
          <w:rFonts w:ascii="Arial" w:hAnsi="Arial" w:cs="Arial"/>
        </w:rPr>
        <w:t>полотна</w:t>
      </w:r>
      <w:r w:rsidR="007A2D51" w:rsidRPr="00CC4DA5">
        <w:rPr>
          <w:rFonts w:ascii="Arial" w:hAnsi="Arial" w:cs="Arial"/>
        </w:rPr>
        <w:t xml:space="preserve"> проводят по</w:t>
      </w:r>
      <w:r w:rsidRPr="00CC4DA5">
        <w:rPr>
          <w:rFonts w:ascii="Arial" w:hAnsi="Arial" w:cs="Arial"/>
          <w:lang w:eastAsia="ar-SA"/>
        </w:rPr>
        <w:t xml:space="preserve"> ГОСТ 25898</w:t>
      </w:r>
      <w:r w:rsidR="0017414F" w:rsidRPr="00CC4DA5">
        <w:rPr>
          <w:rFonts w:ascii="Arial" w:hAnsi="Arial" w:cs="Arial"/>
          <w:lang w:eastAsia="ar-SA"/>
        </w:rPr>
        <w:t>.</w:t>
      </w:r>
    </w:p>
    <w:p w14:paraId="405E90BB" w14:textId="77777777" w:rsidR="003D5307" w:rsidRPr="00CC4DA5" w:rsidRDefault="003D5307" w:rsidP="003002B6">
      <w:pPr>
        <w:suppressAutoHyphens/>
        <w:spacing w:after="0" w:line="360" w:lineRule="auto"/>
        <w:ind w:firstLine="510"/>
        <w:rPr>
          <w:rFonts w:ascii="Arial" w:hAnsi="Arial" w:cs="Arial"/>
          <w:sz w:val="24"/>
          <w:szCs w:val="24"/>
        </w:rPr>
      </w:pPr>
      <w:r w:rsidRPr="00CC4DA5">
        <w:rPr>
          <w:rFonts w:ascii="Arial" w:eastAsia="Times New Roman" w:hAnsi="Arial" w:cs="Arial"/>
          <w:sz w:val="24"/>
          <w:szCs w:val="24"/>
          <w:lang w:eastAsia="ar-SA"/>
        </w:rPr>
        <w:t>6.1</w:t>
      </w:r>
      <w:r w:rsidR="00247AE6" w:rsidRPr="00CC4DA5">
        <w:rPr>
          <w:rFonts w:ascii="Arial" w:eastAsia="Times New Roman" w:hAnsi="Arial" w:cs="Arial"/>
          <w:sz w:val="24"/>
          <w:szCs w:val="24"/>
          <w:lang w:eastAsia="ar-SA"/>
        </w:rPr>
        <w:t>2</w:t>
      </w:r>
      <w:r w:rsidRPr="00CC4DA5">
        <w:rPr>
          <w:rFonts w:ascii="Arial" w:eastAsia="Times New Roman" w:hAnsi="Arial" w:cs="Arial"/>
          <w:sz w:val="24"/>
          <w:szCs w:val="24"/>
          <w:lang w:eastAsia="ar-SA"/>
        </w:rPr>
        <w:t xml:space="preserve"> Воздухопроницаемость</w:t>
      </w:r>
      <w:r w:rsidRPr="00CC4DA5">
        <w:rPr>
          <w:rFonts w:ascii="Arial" w:eastAsia="Times New Roman" w:hAnsi="Arial" w:cs="Arial"/>
          <w:sz w:val="24"/>
          <w:szCs w:val="24"/>
          <w:lang w:eastAsia="ru-RU"/>
        </w:rPr>
        <w:t xml:space="preserve"> полотна</w:t>
      </w:r>
      <w:r w:rsidRPr="00CC4DA5">
        <w:rPr>
          <w:rFonts w:ascii="Arial" w:eastAsia="Times New Roman" w:hAnsi="Arial" w:cs="Arial"/>
          <w:sz w:val="24"/>
          <w:szCs w:val="24"/>
          <w:lang w:eastAsia="ar-SA"/>
        </w:rPr>
        <w:t xml:space="preserve"> при перепаде давления 50 Па </w:t>
      </w:r>
      <w:r w:rsidRPr="00CC4DA5">
        <w:rPr>
          <w:rFonts w:ascii="Arial" w:eastAsia="Times New Roman" w:hAnsi="Arial" w:cs="Arial"/>
          <w:sz w:val="24"/>
          <w:szCs w:val="24"/>
          <w:lang w:eastAsia="ru-RU"/>
        </w:rPr>
        <w:t>проводят по</w:t>
      </w:r>
      <w:r w:rsidRPr="00CC4DA5">
        <w:rPr>
          <w:rFonts w:ascii="Arial" w:eastAsia="Times New Roman" w:hAnsi="Arial" w:cs="Arial"/>
          <w:sz w:val="24"/>
          <w:szCs w:val="24"/>
          <w:lang w:eastAsia="ar-SA"/>
        </w:rPr>
        <w:t xml:space="preserve"> ГОСТ</w:t>
      </w:r>
      <w:r w:rsidR="00321AB4" w:rsidRPr="00CC4DA5">
        <w:rPr>
          <w:rFonts w:ascii="Arial" w:hAnsi="Arial" w:cs="Arial"/>
          <w:sz w:val="24"/>
          <w:szCs w:val="24"/>
        </w:rPr>
        <w:t xml:space="preserve"> 12088</w:t>
      </w:r>
      <w:r w:rsidR="00C75C8E" w:rsidRPr="00CC4DA5">
        <w:rPr>
          <w:rFonts w:ascii="Arial" w:hAnsi="Arial" w:cs="Arial"/>
          <w:sz w:val="24"/>
          <w:szCs w:val="24"/>
        </w:rPr>
        <w:t xml:space="preserve">, ГОСТ </w:t>
      </w:r>
      <w:r w:rsidR="00C75C8E" w:rsidRPr="00CC4DA5">
        <w:rPr>
          <w:rFonts w:ascii="Arial" w:hAnsi="Arial" w:cs="Arial"/>
          <w:sz w:val="24"/>
          <w:szCs w:val="24"/>
          <w:lang w:val="en-US"/>
        </w:rPr>
        <w:t>ISO</w:t>
      </w:r>
      <w:r w:rsidR="00C75C8E" w:rsidRPr="00CC4DA5">
        <w:rPr>
          <w:rFonts w:ascii="Arial" w:hAnsi="Arial" w:cs="Arial"/>
          <w:sz w:val="24"/>
          <w:szCs w:val="24"/>
        </w:rPr>
        <w:t xml:space="preserve"> 9237.</w:t>
      </w:r>
    </w:p>
    <w:p w14:paraId="06E329C8" w14:textId="77777777" w:rsidR="00734AE0" w:rsidRPr="00CC4DA5" w:rsidRDefault="00734AE0" w:rsidP="003002B6">
      <w:pPr>
        <w:autoSpaceDE w:val="0"/>
        <w:autoSpaceDN w:val="0"/>
        <w:adjustRightInd w:val="0"/>
        <w:spacing w:after="0" w:line="360" w:lineRule="auto"/>
        <w:ind w:firstLine="510"/>
        <w:jc w:val="both"/>
        <w:rPr>
          <w:rFonts w:ascii="Arial" w:hAnsi="Arial" w:cs="Arial"/>
          <w:sz w:val="24"/>
          <w:szCs w:val="24"/>
        </w:rPr>
      </w:pPr>
      <w:r w:rsidRPr="00CC4DA5">
        <w:rPr>
          <w:rFonts w:ascii="Arial" w:hAnsi="Arial" w:cs="Arial"/>
          <w:sz w:val="24"/>
          <w:szCs w:val="24"/>
        </w:rPr>
        <w:t>6.1</w:t>
      </w:r>
      <w:r w:rsidR="00247AE6" w:rsidRPr="00CC4DA5">
        <w:rPr>
          <w:rFonts w:ascii="Arial" w:hAnsi="Arial" w:cs="Arial"/>
          <w:sz w:val="24"/>
          <w:szCs w:val="24"/>
        </w:rPr>
        <w:t>3</w:t>
      </w:r>
      <w:r w:rsidRPr="00CC4DA5">
        <w:rPr>
          <w:rFonts w:ascii="Arial" w:hAnsi="Arial" w:cs="Arial"/>
          <w:sz w:val="24"/>
          <w:szCs w:val="24"/>
        </w:rPr>
        <w:t xml:space="preserve"> </w:t>
      </w:r>
      <w:r w:rsidR="009E69FC" w:rsidRPr="00CC4DA5">
        <w:rPr>
          <w:rFonts w:ascii="Arial" w:hAnsi="Arial" w:cs="Arial"/>
          <w:sz w:val="24"/>
          <w:szCs w:val="24"/>
        </w:rPr>
        <w:t xml:space="preserve">Коэффициент пропускания света </w:t>
      </w:r>
      <w:r w:rsidR="00077DF1" w:rsidRPr="00CC4DA5">
        <w:rPr>
          <w:rFonts w:ascii="Arial" w:hAnsi="Arial" w:cs="Arial"/>
          <w:sz w:val="24"/>
          <w:szCs w:val="24"/>
        </w:rPr>
        <w:t xml:space="preserve">полотна </w:t>
      </w:r>
      <w:r w:rsidR="009E69FC" w:rsidRPr="00CC4DA5">
        <w:rPr>
          <w:rFonts w:ascii="Arial" w:hAnsi="Arial" w:cs="Arial"/>
          <w:sz w:val="24"/>
          <w:szCs w:val="24"/>
        </w:rPr>
        <w:t xml:space="preserve">определяют по </w:t>
      </w:r>
      <w:r w:rsidR="009E69FC" w:rsidRPr="00CC4DA5">
        <w:rPr>
          <w:rFonts w:ascii="Arial" w:hAnsi="Arial" w:cs="Arial"/>
          <w:bCs/>
          <w:color w:val="333333"/>
          <w:sz w:val="24"/>
          <w:szCs w:val="24"/>
        </w:rPr>
        <w:t>ГОСТ EN 410</w:t>
      </w:r>
      <w:r w:rsidR="0014567B" w:rsidRPr="00CC4DA5">
        <w:rPr>
          <w:rFonts w:ascii="Arial" w:hAnsi="Arial" w:cs="Arial"/>
          <w:bCs/>
          <w:color w:val="333333"/>
          <w:sz w:val="24"/>
          <w:szCs w:val="24"/>
        </w:rPr>
        <w:t>.</w:t>
      </w:r>
    </w:p>
    <w:p w14:paraId="53C69AF2" w14:textId="77777777" w:rsidR="00B1117E" w:rsidRPr="00CC4DA5" w:rsidRDefault="00016A54" w:rsidP="003002B6">
      <w:pPr>
        <w:autoSpaceDE w:val="0"/>
        <w:autoSpaceDN w:val="0"/>
        <w:adjustRightInd w:val="0"/>
        <w:spacing w:after="0" w:line="360" w:lineRule="auto"/>
        <w:ind w:firstLine="510"/>
        <w:rPr>
          <w:rFonts w:ascii="Arial" w:hAnsi="Arial" w:cs="Arial"/>
          <w:color w:val="2D2D2D"/>
          <w:spacing w:val="2"/>
          <w:sz w:val="24"/>
          <w:szCs w:val="24"/>
        </w:rPr>
      </w:pPr>
      <w:r w:rsidRPr="00CC4DA5">
        <w:rPr>
          <w:rFonts w:ascii="Arial" w:hAnsi="Arial" w:cs="Arial"/>
          <w:sz w:val="24"/>
          <w:szCs w:val="24"/>
        </w:rPr>
        <w:t>6.1</w:t>
      </w:r>
      <w:r w:rsidR="00247AE6" w:rsidRPr="00CC4DA5">
        <w:rPr>
          <w:rFonts w:ascii="Arial" w:hAnsi="Arial" w:cs="Arial"/>
          <w:sz w:val="24"/>
          <w:szCs w:val="24"/>
        </w:rPr>
        <w:t>4</w:t>
      </w:r>
      <w:r w:rsidR="00B1117E" w:rsidRPr="00CC4DA5">
        <w:rPr>
          <w:rFonts w:ascii="Arial" w:hAnsi="Arial" w:cs="Arial"/>
          <w:sz w:val="24"/>
          <w:szCs w:val="24"/>
        </w:rPr>
        <w:t xml:space="preserve"> Акустические характеристики </w:t>
      </w:r>
      <w:r w:rsidR="00077DF1" w:rsidRPr="00CC4DA5">
        <w:rPr>
          <w:rFonts w:ascii="Arial" w:hAnsi="Arial" w:cs="Arial"/>
          <w:sz w:val="24"/>
          <w:szCs w:val="24"/>
        </w:rPr>
        <w:t xml:space="preserve">полотна </w:t>
      </w:r>
      <w:r w:rsidR="00B1117E" w:rsidRPr="00CC4DA5">
        <w:rPr>
          <w:rFonts w:ascii="Arial" w:hAnsi="Arial" w:cs="Arial"/>
          <w:sz w:val="24"/>
          <w:szCs w:val="24"/>
        </w:rPr>
        <w:t xml:space="preserve">определяют по </w:t>
      </w:r>
      <w:r w:rsidR="00A713E2" w:rsidRPr="00CC4DA5">
        <w:rPr>
          <w:rFonts w:ascii="Arial" w:hAnsi="Arial" w:cs="Arial"/>
          <w:color w:val="2D2D2D"/>
          <w:spacing w:val="2"/>
          <w:sz w:val="24"/>
          <w:szCs w:val="24"/>
        </w:rPr>
        <w:t>ГОСТ 23499</w:t>
      </w:r>
      <w:r w:rsidR="005C0E00" w:rsidRPr="00CC4DA5">
        <w:rPr>
          <w:rFonts w:ascii="Arial" w:hAnsi="Arial" w:cs="Arial"/>
          <w:color w:val="2D2D2D"/>
          <w:spacing w:val="2"/>
          <w:sz w:val="24"/>
          <w:szCs w:val="24"/>
        </w:rPr>
        <w:t>.</w:t>
      </w:r>
    </w:p>
    <w:p w14:paraId="05332616" w14:textId="77777777" w:rsidR="00077DF1" w:rsidRPr="000B72C7" w:rsidRDefault="00077DF1" w:rsidP="00077DF1">
      <w:pPr>
        <w:autoSpaceDE w:val="0"/>
        <w:autoSpaceDN w:val="0"/>
        <w:adjustRightInd w:val="0"/>
        <w:spacing w:after="0" w:line="360" w:lineRule="auto"/>
        <w:ind w:firstLine="510"/>
        <w:rPr>
          <w:rFonts w:ascii="Arial" w:hAnsi="Arial" w:cs="Arial"/>
          <w:color w:val="2D2D2D"/>
          <w:spacing w:val="2"/>
          <w:sz w:val="24"/>
          <w:szCs w:val="24"/>
        </w:rPr>
      </w:pPr>
      <w:r w:rsidRPr="000B72C7">
        <w:rPr>
          <w:rFonts w:ascii="Arial" w:hAnsi="Arial" w:cs="Arial"/>
          <w:color w:val="2D2D2D"/>
          <w:spacing w:val="2"/>
          <w:sz w:val="24"/>
          <w:szCs w:val="24"/>
        </w:rPr>
        <w:t xml:space="preserve">6.15 Для подтверждения соответствия требованиям технического регламента, для тканевых потолков дополнительно к </w:t>
      </w:r>
      <w:r w:rsidR="00C838D2" w:rsidRPr="000B72C7">
        <w:rPr>
          <w:rFonts w:ascii="Arial" w:hAnsi="Arial" w:cs="Arial"/>
          <w:color w:val="2D2D2D"/>
          <w:spacing w:val="2"/>
          <w:sz w:val="24"/>
          <w:szCs w:val="24"/>
        </w:rPr>
        <w:t>описанным в пунктах 6.1-6.1</w:t>
      </w:r>
      <w:r w:rsidR="000E026D" w:rsidRPr="000B72C7">
        <w:rPr>
          <w:rFonts w:ascii="Arial" w:hAnsi="Arial" w:cs="Arial"/>
          <w:color w:val="2D2D2D"/>
          <w:spacing w:val="2"/>
          <w:sz w:val="24"/>
          <w:szCs w:val="24"/>
        </w:rPr>
        <w:t>4</w:t>
      </w:r>
      <w:r w:rsidRPr="000B72C7">
        <w:rPr>
          <w:rFonts w:ascii="Arial" w:hAnsi="Arial" w:cs="Arial"/>
          <w:color w:val="2D2D2D"/>
          <w:spacing w:val="2"/>
          <w:sz w:val="24"/>
          <w:szCs w:val="24"/>
        </w:rPr>
        <w:t xml:space="preserve"> проводят следующие испытания:</w:t>
      </w:r>
    </w:p>
    <w:p w14:paraId="1648CA40" w14:textId="77777777" w:rsidR="00077DF1" w:rsidRPr="000B72C7" w:rsidRDefault="00077DF1" w:rsidP="00077DF1">
      <w:pPr>
        <w:autoSpaceDE w:val="0"/>
        <w:autoSpaceDN w:val="0"/>
        <w:adjustRightInd w:val="0"/>
        <w:spacing w:after="0" w:line="360" w:lineRule="auto"/>
        <w:ind w:firstLine="510"/>
        <w:rPr>
          <w:rFonts w:ascii="Arial" w:hAnsi="Arial" w:cs="Arial"/>
          <w:color w:val="2D2D2D"/>
          <w:spacing w:val="2"/>
          <w:sz w:val="24"/>
          <w:szCs w:val="24"/>
        </w:rPr>
      </w:pPr>
      <w:r w:rsidRPr="000B72C7">
        <w:rPr>
          <w:rFonts w:ascii="Arial" w:hAnsi="Arial" w:cs="Arial"/>
          <w:color w:val="2D2D2D"/>
          <w:spacing w:val="2"/>
          <w:sz w:val="24"/>
          <w:szCs w:val="24"/>
        </w:rPr>
        <w:t>- воздухопроницаемость по ГОСТ 12088;</w:t>
      </w:r>
    </w:p>
    <w:p w14:paraId="0183ABD5" w14:textId="77777777" w:rsidR="00077DF1" w:rsidRPr="000B72C7" w:rsidRDefault="00077DF1" w:rsidP="00077DF1">
      <w:pPr>
        <w:autoSpaceDE w:val="0"/>
        <w:autoSpaceDN w:val="0"/>
        <w:adjustRightInd w:val="0"/>
        <w:spacing w:after="0" w:line="360" w:lineRule="auto"/>
        <w:ind w:firstLine="510"/>
        <w:rPr>
          <w:rFonts w:ascii="Arial" w:hAnsi="Arial" w:cs="Arial"/>
          <w:color w:val="2D2D2D"/>
          <w:spacing w:val="2"/>
          <w:sz w:val="24"/>
          <w:szCs w:val="24"/>
        </w:rPr>
      </w:pPr>
      <w:r w:rsidRPr="000B72C7">
        <w:rPr>
          <w:rFonts w:ascii="Arial" w:hAnsi="Arial" w:cs="Arial"/>
          <w:color w:val="2D2D2D"/>
          <w:spacing w:val="2"/>
          <w:sz w:val="24"/>
          <w:szCs w:val="24"/>
        </w:rPr>
        <w:t>- требования безопасности по ГОСТ 12.3.030;</w:t>
      </w:r>
    </w:p>
    <w:p w14:paraId="3363AECC" w14:textId="723DC29C" w:rsidR="00077DF1" w:rsidRPr="000B72C7" w:rsidRDefault="00077DF1" w:rsidP="00077DF1">
      <w:pPr>
        <w:autoSpaceDE w:val="0"/>
        <w:autoSpaceDN w:val="0"/>
        <w:adjustRightInd w:val="0"/>
        <w:spacing w:after="0" w:line="360" w:lineRule="auto"/>
        <w:ind w:firstLine="510"/>
        <w:rPr>
          <w:rFonts w:ascii="Arial" w:hAnsi="Arial" w:cs="Arial"/>
          <w:color w:val="2D2D2D"/>
          <w:spacing w:val="2"/>
          <w:sz w:val="24"/>
          <w:szCs w:val="24"/>
        </w:rPr>
      </w:pPr>
      <w:r w:rsidRPr="000B72C7">
        <w:rPr>
          <w:rFonts w:ascii="Arial" w:hAnsi="Arial" w:cs="Arial"/>
          <w:color w:val="2D2D2D"/>
          <w:spacing w:val="2"/>
          <w:sz w:val="24"/>
          <w:szCs w:val="24"/>
        </w:rPr>
        <w:t>- распространение пламени по ГОСТ Р 51032.</w:t>
      </w:r>
    </w:p>
    <w:p w14:paraId="1235863B" w14:textId="754AECC8" w:rsidR="00077DF1" w:rsidRPr="00CC4DA5" w:rsidRDefault="00032262" w:rsidP="003002B6">
      <w:pPr>
        <w:autoSpaceDE w:val="0"/>
        <w:autoSpaceDN w:val="0"/>
        <w:adjustRightInd w:val="0"/>
        <w:spacing w:after="0" w:line="360" w:lineRule="auto"/>
        <w:ind w:firstLine="510"/>
        <w:rPr>
          <w:rFonts w:ascii="Arial" w:hAnsi="Arial" w:cs="Arial"/>
          <w:color w:val="2D2D2D"/>
          <w:spacing w:val="2"/>
          <w:sz w:val="24"/>
          <w:szCs w:val="24"/>
        </w:rPr>
      </w:pPr>
      <w:r w:rsidRPr="000B72C7">
        <w:rPr>
          <w:rFonts w:ascii="Arial" w:hAnsi="Arial" w:cs="Arial"/>
          <w:color w:val="2D2D2D"/>
          <w:spacing w:val="2"/>
          <w:sz w:val="24"/>
          <w:szCs w:val="24"/>
        </w:rPr>
        <w:t xml:space="preserve">6.16 </w:t>
      </w:r>
      <w:r w:rsidR="00CF34C7" w:rsidRPr="000B72C7">
        <w:rPr>
          <w:rFonts w:ascii="Arial" w:hAnsi="Arial" w:cs="Arial"/>
          <w:color w:val="2D2D2D"/>
          <w:spacing w:val="2"/>
          <w:sz w:val="24"/>
          <w:szCs w:val="24"/>
        </w:rPr>
        <w:t>Испытания</w:t>
      </w:r>
      <w:r w:rsidRPr="000B72C7">
        <w:rPr>
          <w:rFonts w:ascii="Arial" w:hAnsi="Arial" w:cs="Arial"/>
          <w:color w:val="2D2D2D"/>
          <w:spacing w:val="2"/>
          <w:sz w:val="24"/>
          <w:szCs w:val="24"/>
        </w:rPr>
        <w:t xml:space="preserve"> крепежных профилей</w:t>
      </w:r>
      <w:r w:rsidR="00CF34C7" w:rsidRPr="000B72C7">
        <w:rPr>
          <w:rFonts w:ascii="Arial" w:hAnsi="Arial" w:cs="Arial"/>
          <w:color w:val="2D2D2D"/>
          <w:spacing w:val="2"/>
          <w:sz w:val="24"/>
          <w:szCs w:val="24"/>
        </w:rPr>
        <w:t xml:space="preserve"> </w:t>
      </w:r>
      <w:r w:rsidR="0097089C" w:rsidRPr="000B72C7">
        <w:rPr>
          <w:rFonts w:ascii="Arial" w:hAnsi="Arial" w:cs="Arial"/>
          <w:color w:val="2D2D2D"/>
          <w:spacing w:val="2"/>
          <w:sz w:val="24"/>
          <w:szCs w:val="24"/>
        </w:rPr>
        <w:t xml:space="preserve">проводят </w:t>
      </w:r>
      <w:r w:rsidRPr="000B72C7">
        <w:rPr>
          <w:rFonts w:ascii="Arial" w:hAnsi="Arial" w:cs="Arial"/>
          <w:color w:val="2D2D2D"/>
          <w:spacing w:val="2"/>
          <w:sz w:val="24"/>
          <w:szCs w:val="24"/>
        </w:rPr>
        <w:t>в соответстви</w:t>
      </w:r>
      <w:r w:rsidR="0097089C" w:rsidRPr="000B72C7">
        <w:rPr>
          <w:rFonts w:ascii="Arial" w:hAnsi="Arial" w:cs="Arial"/>
          <w:color w:val="2D2D2D"/>
          <w:spacing w:val="2"/>
          <w:sz w:val="24"/>
          <w:szCs w:val="24"/>
        </w:rPr>
        <w:t>и</w:t>
      </w:r>
      <w:r w:rsidRPr="000B72C7">
        <w:rPr>
          <w:rFonts w:ascii="Arial" w:hAnsi="Arial" w:cs="Arial"/>
          <w:color w:val="2D2D2D"/>
          <w:spacing w:val="2"/>
          <w:sz w:val="24"/>
          <w:szCs w:val="24"/>
        </w:rPr>
        <w:t xml:space="preserve"> с ГОСТ 8617, ГОСТ 22233, ГОСТ 19111.</w:t>
      </w:r>
    </w:p>
    <w:p w14:paraId="2A6B344E" w14:textId="77777777" w:rsidR="001212BF" w:rsidRPr="00CC4DA5" w:rsidRDefault="001212BF" w:rsidP="003002B6">
      <w:pPr>
        <w:spacing w:after="0" w:line="360" w:lineRule="auto"/>
        <w:ind w:firstLine="510"/>
        <w:rPr>
          <w:rFonts w:ascii="Arial" w:eastAsia="Times New Roman" w:hAnsi="Arial" w:cs="Arial"/>
          <w:sz w:val="24"/>
          <w:szCs w:val="24"/>
          <w:lang w:eastAsia="ru-RU"/>
        </w:rPr>
      </w:pPr>
    </w:p>
    <w:p w14:paraId="6DC24C44" w14:textId="77777777" w:rsidR="00F67474" w:rsidRPr="000B72C7" w:rsidRDefault="00F67474" w:rsidP="00133F73">
      <w:pPr>
        <w:pStyle w:val="1"/>
        <w:spacing w:before="0" w:beforeAutospacing="0" w:after="0" w:afterAutospacing="0" w:line="360" w:lineRule="auto"/>
        <w:jc w:val="both"/>
        <w:rPr>
          <w:rFonts w:ascii="Arial" w:hAnsi="Arial" w:cs="Arial"/>
          <w:sz w:val="28"/>
          <w:szCs w:val="28"/>
        </w:rPr>
      </w:pPr>
      <w:r w:rsidRPr="000B72C7">
        <w:rPr>
          <w:rFonts w:ascii="Arial" w:hAnsi="Arial" w:cs="Arial"/>
          <w:sz w:val="28"/>
          <w:szCs w:val="28"/>
        </w:rPr>
        <w:t>7 Маркировка, упаковка, транспортирование и хранение</w:t>
      </w:r>
    </w:p>
    <w:p w14:paraId="51F4D08A" w14:textId="77777777" w:rsidR="003C2FDA" w:rsidRPr="000B72C7" w:rsidRDefault="003C2FDA"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Для маркирования готовых изделий применяются:</w:t>
      </w:r>
    </w:p>
    <w:p w14:paraId="37F11BB8" w14:textId="77777777" w:rsidR="003C2FDA" w:rsidRPr="000B72C7" w:rsidRDefault="003C2FDA"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товарный ярлык (титульник);</w:t>
      </w:r>
    </w:p>
    <w:p w14:paraId="37C136AA" w14:textId="77777777" w:rsidR="003C2FDA" w:rsidRPr="000B72C7" w:rsidRDefault="003C2FDA"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лента с изображением товарного знака;</w:t>
      </w:r>
    </w:p>
    <w:p w14:paraId="0A5AE2EA" w14:textId="77777777" w:rsidR="003C2FDA" w:rsidRPr="000B72C7" w:rsidRDefault="003C2FDA"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клеймо;</w:t>
      </w:r>
    </w:p>
    <w:p w14:paraId="5BBFE59A" w14:textId="77777777" w:rsidR="003C2FDA" w:rsidRPr="000B72C7" w:rsidRDefault="003C2FDA"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контрольная лента;</w:t>
      </w:r>
    </w:p>
    <w:p w14:paraId="6BD8206E" w14:textId="77777777" w:rsidR="003C2FDA" w:rsidRPr="000B72C7" w:rsidRDefault="003C2FDA" w:rsidP="003002B6">
      <w:pPr>
        <w:spacing w:after="0" w:line="360" w:lineRule="auto"/>
        <w:ind w:firstLine="510"/>
        <w:jc w:val="both"/>
        <w:rPr>
          <w:rFonts w:ascii="Arial" w:eastAsia="Times New Roman" w:hAnsi="Arial" w:cs="Arial"/>
          <w:sz w:val="24"/>
          <w:szCs w:val="24"/>
          <w:lang w:eastAsia="ru-RU"/>
        </w:rPr>
      </w:pPr>
      <w:r w:rsidRPr="000B72C7">
        <w:rPr>
          <w:rFonts w:ascii="Arial" w:eastAsia="Times New Roman" w:hAnsi="Arial" w:cs="Arial"/>
          <w:sz w:val="24"/>
          <w:szCs w:val="24"/>
          <w:lang w:eastAsia="ru-RU"/>
        </w:rPr>
        <w:t>- штрих код (при наличии).</w:t>
      </w:r>
    </w:p>
    <w:p w14:paraId="5D6113D8" w14:textId="77777777" w:rsidR="00F67474" w:rsidRPr="000B72C7" w:rsidRDefault="00F67474" w:rsidP="003002B6">
      <w:pPr>
        <w:spacing w:after="0" w:line="360" w:lineRule="auto"/>
        <w:ind w:firstLine="510"/>
        <w:jc w:val="both"/>
        <w:rPr>
          <w:rFonts w:ascii="Arial" w:hAnsi="Arial" w:cs="Arial"/>
          <w:b/>
          <w:sz w:val="24"/>
          <w:szCs w:val="24"/>
        </w:rPr>
      </w:pPr>
      <w:r w:rsidRPr="000B72C7">
        <w:rPr>
          <w:rFonts w:ascii="Arial" w:hAnsi="Arial" w:cs="Arial"/>
          <w:b/>
          <w:sz w:val="24"/>
          <w:szCs w:val="24"/>
        </w:rPr>
        <w:t xml:space="preserve">7.1 Маркировка </w:t>
      </w:r>
      <w:r w:rsidR="00F00646" w:rsidRPr="000B72C7">
        <w:rPr>
          <w:rFonts w:ascii="Arial" w:hAnsi="Arial" w:cs="Arial"/>
          <w:b/>
          <w:sz w:val="24"/>
          <w:szCs w:val="24"/>
        </w:rPr>
        <w:t xml:space="preserve">полотна </w:t>
      </w:r>
      <w:r w:rsidRPr="000B72C7">
        <w:rPr>
          <w:rFonts w:ascii="Arial" w:hAnsi="Arial" w:cs="Arial"/>
          <w:b/>
          <w:sz w:val="24"/>
          <w:szCs w:val="24"/>
        </w:rPr>
        <w:t>натяжного потолка</w:t>
      </w:r>
    </w:p>
    <w:p w14:paraId="70433748" w14:textId="27DE2D02" w:rsidR="003C2FDA" w:rsidRPr="000B72C7" w:rsidRDefault="00F67474"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t>7</w:t>
      </w:r>
      <w:r w:rsidR="001C32E7" w:rsidRPr="000B72C7">
        <w:rPr>
          <w:rFonts w:ascii="Arial" w:hAnsi="Arial" w:cs="Arial"/>
        </w:rPr>
        <w:t>.1</w:t>
      </w:r>
      <w:r w:rsidRPr="000B72C7">
        <w:rPr>
          <w:rFonts w:ascii="Arial" w:hAnsi="Arial" w:cs="Arial"/>
        </w:rPr>
        <w:t>.</w:t>
      </w:r>
      <w:r w:rsidR="000162FD" w:rsidRPr="000B72C7">
        <w:rPr>
          <w:rFonts w:ascii="Arial" w:hAnsi="Arial" w:cs="Arial"/>
        </w:rPr>
        <w:t>1</w:t>
      </w:r>
      <w:r w:rsidRPr="000B72C7">
        <w:rPr>
          <w:rFonts w:ascii="Arial" w:hAnsi="Arial" w:cs="Arial"/>
        </w:rPr>
        <w:t xml:space="preserve"> </w:t>
      </w:r>
      <w:r w:rsidR="000162FD" w:rsidRPr="000B72C7">
        <w:rPr>
          <w:rFonts w:ascii="Arial" w:hAnsi="Arial" w:cs="Arial"/>
        </w:rPr>
        <w:t xml:space="preserve">В одном из углов полотна натяжного потолка </w:t>
      </w:r>
      <w:r w:rsidR="000E026D" w:rsidRPr="000B72C7">
        <w:rPr>
          <w:rFonts w:ascii="Arial" w:hAnsi="Arial" w:cs="Arial"/>
        </w:rPr>
        <w:t>прикрепля</w:t>
      </w:r>
      <w:r w:rsidR="0097089C" w:rsidRPr="000B72C7">
        <w:rPr>
          <w:rFonts w:ascii="Arial" w:hAnsi="Arial" w:cs="Arial"/>
        </w:rPr>
        <w:t>ют</w:t>
      </w:r>
      <w:r w:rsidR="000162FD" w:rsidRPr="000B72C7">
        <w:rPr>
          <w:rFonts w:ascii="Arial" w:hAnsi="Arial" w:cs="Arial"/>
        </w:rPr>
        <w:t xml:space="preserve"> ярлык с указанием предприятия- изготовителя. Допускается альтернатива ярлыку – клеймо на фиксирующем профиле</w:t>
      </w:r>
      <w:r w:rsidR="003C2FDA" w:rsidRPr="000B72C7">
        <w:rPr>
          <w:rFonts w:ascii="Arial" w:hAnsi="Arial" w:cs="Arial"/>
        </w:rPr>
        <w:t xml:space="preserve">. </w:t>
      </w:r>
      <w:r w:rsidR="000162FD" w:rsidRPr="000B72C7">
        <w:rPr>
          <w:rFonts w:ascii="Arial" w:hAnsi="Arial" w:cs="Arial"/>
        </w:rPr>
        <w:t>На товарном ярлыке должна быть указана следующая информация:</w:t>
      </w:r>
    </w:p>
    <w:p w14:paraId="5DACC1FC" w14:textId="77777777" w:rsidR="003C2FDA" w:rsidRPr="000B72C7" w:rsidRDefault="003C2FDA"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t>- наименование страны-изготовителя, юридический адрес предприятия изготовителя;</w:t>
      </w:r>
    </w:p>
    <w:p w14:paraId="479AD210" w14:textId="77777777" w:rsidR="003C2FDA" w:rsidRPr="000B72C7" w:rsidRDefault="003C2FDA"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t>- обозначение   стандарта   или   технического документа, обязательным требованиям которого соответствует изделие;</w:t>
      </w:r>
    </w:p>
    <w:p w14:paraId="197990C6" w14:textId="77777777" w:rsidR="003C2FDA" w:rsidRPr="000B72C7" w:rsidRDefault="003C2FDA"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lastRenderedPageBreak/>
        <w:t>- информация об обязательной сертификации;</w:t>
      </w:r>
    </w:p>
    <w:p w14:paraId="67B3B10D" w14:textId="77777777" w:rsidR="003C2FDA" w:rsidRPr="000B72C7" w:rsidRDefault="003C2FDA"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t>- наименование изделия</w:t>
      </w:r>
      <w:r w:rsidR="00BE7357" w:rsidRPr="000B72C7">
        <w:rPr>
          <w:rFonts w:ascii="Arial" w:hAnsi="Arial" w:cs="Arial"/>
        </w:rPr>
        <w:t xml:space="preserve"> (может соответствовать нормативным документам)</w:t>
      </w:r>
      <w:r w:rsidRPr="000B72C7">
        <w:rPr>
          <w:rFonts w:ascii="Arial" w:hAnsi="Arial" w:cs="Arial"/>
        </w:rPr>
        <w:t>;</w:t>
      </w:r>
    </w:p>
    <w:p w14:paraId="739C379B" w14:textId="77777777" w:rsidR="003C2FDA" w:rsidRPr="000B72C7" w:rsidRDefault="003C2FDA"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t>- обозначение фактуры и материала полотна, из которого было сделано изделие; вместо   указания цвета полотна   допускается   прикреплять образцы материалов, из которых изготовлены изделия;</w:t>
      </w:r>
    </w:p>
    <w:p w14:paraId="4B0E2720" w14:textId="77777777" w:rsidR="003C2FDA" w:rsidRPr="000B72C7" w:rsidRDefault="003C2FDA"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t>- размеры; применяема</w:t>
      </w:r>
      <w:r w:rsidR="0097089C" w:rsidRPr="000B72C7">
        <w:rPr>
          <w:rFonts w:ascii="Arial" w:hAnsi="Arial" w:cs="Arial"/>
        </w:rPr>
        <w:t>я</w:t>
      </w:r>
      <w:r w:rsidRPr="000B72C7">
        <w:rPr>
          <w:rFonts w:ascii="Arial" w:hAnsi="Arial" w:cs="Arial"/>
        </w:rPr>
        <w:t xml:space="preserve"> технологическая усадка материала;</w:t>
      </w:r>
    </w:p>
    <w:p w14:paraId="78FFCD2A" w14:textId="77777777" w:rsidR="003C2FDA" w:rsidRPr="000B72C7" w:rsidRDefault="003C2FDA"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t>- срок годности (службы);</w:t>
      </w:r>
    </w:p>
    <w:p w14:paraId="086EBC99" w14:textId="77777777" w:rsidR="003C2FDA" w:rsidRPr="000B72C7" w:rsidRDefault="003C2FDA"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t>- информация (в соответствии с требованиями национальных систем сертификации) при наличии;</w:t>
      </w:r>
    </w:p>
    <w:p w14:paraId="1B45E245" w14:textId="77777777" w:rsidR="003C2FDA" w:rsidRPr="000B72C7" w:rsidRDefault="003C2FDA"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t>- сырьевой состав, находится в сертификате соответствия, выдается поставщиком пленки/ткани производителю изделия, который в свою очередь предоставляет сертификат потребителю;</w:t>
      </w:r>
    </w:p>
    <w:p w14:paraId="63063CBE" w14:textId="77777777" w:rsidR="003C2FDA" w:rsidRPr="000B72C7" w:rsidRDefault="003C2FDA"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t>- дата изготовления;</w:t>
      </w:r>
    </w:p>
    <w:p w14:paraId="01553066" w14:textId="77777777" w:rsidR="003C2FDA" w:rsidRPr="000B72C7" w:rsidRDefault="003C2FDA"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t>- штриховой код товара (при его наличии);</w:t>
      </w:r>
    </w:p>
    <w:p w14:paraId="3C2E77B2" w14:textId="77777777" w:rsidR="003C2FDA" w:rsidRPr="000B72C7" w:rsidRDefault="003C2FDA"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t>- товарный знак изготовителя (при его наличии);</w:t>
      </w:r>
    </w:p>
    <w:p w14:paraId="5DB2BBCF" w14:textId="77777777" w:rsidR="003C2FDA" w:rsidRPr="000B72C7" w:rsidRDefault="003C2FDA" w:rsidP="003C2FDA">
      <w:pPr>
        <w:pStyle w:val="a4"/>
        <w:spacing w:before="0" w:beforeAutospacing="0" w:after="0" w:afterAutospacing="0" w:line="360" w:lineRule="auto"/>
        <w:ind w:firstLine="510"/>
        <w:jc w:val="both"/>
        <w:rPr>
          <w:rFonts w:ascii="Arial" w:hAnsi="Arial" w:cs="Arial"/>
        </w:rPr>
      </w:pPr>
      <w:r w:rsidRPr="000B72C7">
        <w:rPr>
          <w:rFonts w:ascii="Arial" w:hAnsi="Arial" w:cs="Arial"/>
        </w:rPr>
        <w:t>- специфическая   информация   об   изделии   для   потребителя (при   ее наличии);</w:t>
      </w:r>
    </w:p>
    <w:p w14:paraId="2CDBD8D4" w14:textId="77777777" w:rsidR="00A43B0C" w:rsidRPr="000B72C7" w:rsidRDefault="003C2FDA"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правила и условия безопасного хранения, транспортирования, безопасного и эффективного использования, ремонта, восстановления, утилизации, захоронения, ликвидации (при необходимости).</w:t>
      </w:r>
    </w:p>
    <w:p w14:paraId="091A14AF" w14:textId="77777777" w:rsidR="00A43B0C" w:rsidRPr="000B72C7" w:rsidRDefault="00A43B0C" w:rsidP="00A43B0C">
      <w:pPr>
        <w:pStyle w:val="a4"/>
        <w:spacing w:before="0" w:beforeAutospacing="0" w:after="0" w:afterAutospacing="0" w:line="360" w:lineRule="auto"/>
        <w:ind w:firstLine="510"/>
        <w:jc w:val="both"/>
        <w:rPr>
          <w:rFonts w:ascii="Arial" w:hAnsi="Arial" w:cs="Arial"/>
          <w:strike/>
        </w:rPr>
      </w:pPr>
      <w:r w:rsidRPr="000B72C7">
        <w:rPr>
          <w:rFonts w:ascii="Arial" w:hAnsi="Arial" w:cs="Arial"/>
        </w:rPr>
        <w:t xml:space="preserve">7.1.2 Информацию товарного   ярлыка    допускается    дополнять, а   также переносить на контрольную или отдельную ленту. Для комплектов допускается указывать количество предметов, входящих в комплект. </w:t>
      </w:r>
    </w:p>
    <w:p w14:paraId="489844FB"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7.1.3 Товарный ярлык может иметь разнообразную форму и должен быть прикреплен   к   изделию   способом, обеспечивающим его сохранность. Допускается, по согласованию изготовителя с потребителем, изменять места прикрепления маркировки.</w:t>
      </w:r>
    </w:p>
    <w:p w14:paraId="149B2EFF" w14:textId="77777777" w:rsidR="00A43B0C" w:rsidRPr="000B72C7" w:rsidRDefault="00A43B0C" w:rsidP="00A43B0C">
      <w:pPr>
        <w:pStyle w:val="a4"/>
        <w:spacing w:before="0" w:beforeAutospacing="0" w:after="0" w:afterAutospacing="0" w:line="360" w:lineRule="auto"/>
        <w:ind w:firstLine="510"/>
        <w:jc w:val="both"/>
        <w:rPr>
          <w:rFonts w:ascii="Arial" w:hAnsi="Arial" w:cs="Arial"/>
          <w:strike/>
        </w:rPr>
      </w:pPr>
      <w:r w:rsidRPr="000B72C7">
        <w:rPr>
          <w:rFonts w:ascii="Arial" w:hAnsi="Arial" w:cs="Arial"/>
        </w:rPr>
        <w:t>7.1.4 Допускается приложение памятки по уходу за изделием. В случае совмещения памятки по уходу с товарным ярлыком, размер товарного    ярлыка   увеличивают     на   величину, необходимую      для   текста памятки.</w:t>
      </w:r>
    </w:p>
    <w:p w14:paraId="1E7AAECB" w14:textId="77777777" w:rsidR="00F67474" w:rsidRPr="000B72C7" w:rsidRDefault="00F67474" w:rsidP="003002B6">
      <w:pPr>
        <w:pStyle w:val="a4"/>
        <w:spacing w:before="0" w:beforeAutospacing="0" w:after="0" w:afterAutospacing="0" w:line="360" w:lineRule="auto"/>
        <w:ind w:firstLine="510"/>
        <w:jc w:val="both"/>
        <w:rPr>
          <w:rFonts w:ascii="Arial" w:hAnsi="Arial" w:cs="Arial"/>
          <w:b/>
          <w:bCs/>
        </w:rPr>
      </w:pPr>
      <w:r w:rsidRPr="000B72C7">
        <w:rPr>
          <w:rFonts w:ascii="Arial" w:hAnsi="Arial" w:cs="Arial"/>
          <w:b/>
          <w:bCs/>
        </w:rPr>
        <w:t>7.</w:t>
      </w:r>
      <w:r w:rsidR="001C32E7" w:rsidRPr="000B72C7">
        <w:rPr>
          <w:rFonts w:ascii="Arial" w:hAnsi="Arial" w:cs="Arial"/>
          <w:b/>
          <w:bCs/>
        </w:rPr>
        <w:t>2</w:t>
      </w:r>
      <w:r w:rsidRPr="000B72C7">
        <w:rPr>
          <w:rFonts w:ascii="Arial" w:hAnsi="Arial" w:cs="Arial"/>
          <w:b/>
          <w:bCs/>
        </w:rPr>
        <w:t xml:space="preserve"> </w:t>
      </w:r>
      <w:r w:rsidR="00F00646" w:rsidRPr="000B72C7">
        <w:rPr>
          <w:rFonts w:ascii="Arial" w:hAnsi="Arial" w:cs="Arial"/>
          <w:b/>
          <w:bCs/>
        </w:rPr>
        <w:t>Информация</w:t>
      </w:r>
      <w:r w:rsidRPr="000B72C7">
        <w:rPr>
          <w:rFonts w:ascii="Arial" w:hAnsi="Arial" w:cs="Arial"/>
          <w:b/>
          <w:bCs/>
        </w:rPr>
        <w:t xml:space="preserve"> на упаковке</w:t>
      </w:r>
      <w:r w:rsidR="00F00646" w:rsidRPr="000B72C7">
        <w:rPr>
          <w:rFonts w:ascii="Arial" w:hAnsi="Arial" w:cs="Arial"/>
          <w:b/>
          <w:bCs/>
        </w:rPr>
        <w:t xml:space="preserve"> натяжного потолка</w:t>
      </w:r>
    </w:p>
    <w:p w14:paraId="63905D76" w14:textId="77777777" w:rsidR="00A43B0C" w:rsidRPr="000B72C7" w:rsidRDefault="00F00646"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7.2.1 Упаковочный ярлык применяют для   маркировки   </w:t>
      </w:r>
      <w:r w:rsidR="00AE784A" w:rsidRPr="000B72C7">
        <w:rPr>
          <w:rFonts w:ascii="Arial" w:hAnsi="Arial" w:cs="Arial"/>
        </w:rPr>
        <w:t>комплекта</w:t>
      </w:r>
      <w:r w:rsidRPr="000B72C7">
        <w:rPr>
          <w:rFonts w:ascii="Arial" w:hAnsi="Arial" w:cs="Arial"/>
        </w:rPr>
        <w:t xml:space="preserve">   изделий</w:t>
      </w:r>
      <w:r w:rsidR="00AE784A" w:rsidRPr="000B72C7">
        <w:rPr>
          <w:rFonts w:ascii="Arial" w:hAnsi="Arial" w:cs="Arial"/>
        </w:rPr>
        <w:t xml:space="preserve"> и элементов (комплектующих) натяжного потолка</w:t>
      </w:r>
      <w:r w:rsidRPr="000B72C7">
        <w:rPr>
          <w:rFonts w:ascii="Arial" w:hAnsi="Arial" w:cs="Arial"/>
        </w:rPr>
        <w:t xml:space="preserve">, упакованных   в полимерную   </w:t>
      </w:r>
      <w:r w:rsidRPr="000B72C7">
        <w:rPr>
          <w:rFonts w:ascii="Arial" w:hAnsi="Arial" w:cs="Arial"/>
        </w:rPr>
        <w:lastRenderedPageBreak/>
        <w:t>пленку, пакет   или другую тару, и связанных в пачку без упаковки</w:t>
      </w:r>
      <w:r w:rsidR="00A43B0C" w:rsidRPr="000B72C7">
        <w:rPr>
          <w:rFonts w:ascii="Arial" w:hAnsi="Arial" w:cs="Arial"/>
        </w:rPr>
        <w:t xml:space="preserve">. На упаковочном ярлыке должна быть приведена следующая информация: </w:t>
      </w:r>
    </w:p>
    <w:p w14:paraId="345E6F27"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наименование страны изготовителя;</w:t>
      </w:r>
    </w:p>
    <w:p w14:paraId="25DB0B9A"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фирменное наименование и местонахождение (адрес) изготовителя;</w:t>
      </w:r>
    </w:p>
    <w:p w14:paraId="5F58E404"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наименование изделия, для комплекта должен быть дополнен перечнем изделий, входящих в комплект;</w:t>
      </w:r>
    </w:p>
    <w:p w14:paraId="70305BD2"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артикул и (или) фактура изделия;</w:t>
      </w:r>
    </w:p>
    <w:p w14:paraId="0A3F767C"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размеры;</w:t>
      </w:r>
    </w:p>
    <w:p w14:paraId="3FB13BCD"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количество изделий (комплектов);</w:t>
      </w:r>
    </w:p>
    <w:p w14:paraId="0D500FA0"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цвет, допускается прикреплять образцы материалов, из которых изготовлены изделия;</w:t>
      </w:r>
    </w:p>
    <w:p w14:paraId="53743308"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 информация     о   сертификации (в соответствии     с   требованиями национальных систем сертификации); </w:t>
      </w:r>
    </w:p>
    <w:p w14:paraId="2BD6A5CE"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 штриховой код товара (при его наличии); </w:t>
      </w:r>
    </w:p>
    <w:p w14:paraId="64A398E4"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товарный знак изготовителя (при его наличии);</w:t>
      </w:r>
    </w:p>
    <w:p w14:paraId="732D407C"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номер упаковщика (при необходимости);</w:t>
      </w:r>
    </w:p>
    <w:p w14:paraId="2A0FD733"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дата выпуска, допускается проставлять компостером или штампом;</w:t>
      </w:r>
    </w:p>
    <w:p w14:paraId="3CBF86A3" w14:textId="77777777" w:rsidR="00A43B0C" w:rsidRPr="000B72C7" w:rsidRDefault="00A43B0C" w:rsidP="00A43B0C">
      <w:pPr>
        <w:pStyle w:val="a4"/>
        <w:spacing w:before="0" w:beforeAutospacing="0" w:after="0" w:afterAutospacing="0" w:line="360" w:lineRule="auto"/>
        <w:ind w:firstLine="510"/>
        <w:jc w:val="both"/>
        <w:rPr>
          <w:rFonts w:ascii="Arial" w:hAnsi="Arial" w:cs="Arial"/>
        </w:rPr>
      </w:pPr>
      <w:r w:rsidRPr="000B72C7">
        <w:rPr>
          <w:rFonts w:ascii="Arial" w:hAnsi="Arial" w:cs="Arial"/>
        </w:rPr>
        <w:t>- правила и условия безопасного хранения, транспортирования, безопасного и эффективного использования, ремонта, восстановления, утилизации, захоронения, ликвидации (при необходимости)</w:t>
      </w:r>
    </w:p>
    <w:p w14:paraId="1A9CDD28" w14:textId="77777777" w:rsidR="00AE784A" w:rsidRPr="000B72C7" w:rsidRDefault="00AE784A" w:rsidP="00AE784A">
      <w:pPr>
        <w:pStyle w:val="a4"/>
        <w:spacing w:before="0" w:beforeAutospacing="0" w:after="0" w:afterAutospacing="0" w:line="360" w:lineRule="auto"/>
        <w:ind w:firstLine="510"/>
        <w:jc w:val="both"/>
        <w:rPr>
          <w:rFonts w:ascii="Arial" w:hAnsi="Arial" w:cs="Arial"/>
        </w:rPr>
      </w:pPr>
      <w:r w:rsidRPr="000B72C7">
        <w:rPr>
          <w:rFonts w:ascii="Arial" w:hAnsi="Arial" w:cs="Arial"/>
        </w:rPr>
        <w:t>7.2.2 Упаковочный ярлык на потребительскую тару или бумагу должен быть прикреплен так, чтобы при вскрытии    упаковки    не нарушалась     нанесенная    на   упаковочный    ярлык маркировка. Если тара, в которую помещен товар, покрыта дополнительной упаковкой, то информация на внутренней упаковке должна быть легко читаемой сквозь наружную упаковку, либо на наружной упаковке должна быть помещена аналогичная информация.</w:t>
      </w:r>
    </w:p>
    <w:p w14:paraId="4DB057BE" w14:textId="77777777" w:rsidR="00F67474" w:rsidRPr="000B72C7" w:rsidRDefault="008C23D0" w:rsidP="003002B6">
      <w:pPr>
        <w:pStyle w:val="a4"/>
        <w:spacing w:before="0" w:beforeAutospacing="0" w:after="0" w:afterAutospacing="0" w:line="360" w:lineRule="auto"/>
        <w:ind w:firstLine="510"/>
        <w:jc w:val="both"/>
        <w:rPr>
          <w:rFonts w:ascii="Arial" w:hAnsi="Arial" w:cs="Arial"/>
          <w:b/>
          <w:bCs/>
        </w:rPr>
      </w:pPr>
      <w:r w:rsidRPr="000B72C7">
        <w:rPr>
          <w:rFonts w:ascii="Arial" w:hAnsi="Arial" w:cs="Arial"/>
          <w:b/>
          <w:bCs/>
        </w:rPr>
        <w:t>7.</w:t>
      </w:r>
      <w:r w:rsidR="001C32E7" w:rsidRPr="000B72C7">
        <w:rPr>
          <w:rFonts w:ascii="Arial" w:hAnsi="Arial" w:cs="Arial"/>
          <w:b/>
          <w:bCs/>
        </w:rPr>
        <w:t>3</w:t>
      </w:r>
      <w:r w:rsidR="00F67474" w:rsidRPr="000B72C7">
        <w:rPr>
          <w:rFonts w:ascii="Arial" w:hAnsi="Arial" w:cs="Arial"/>
          <w:b/>
          <w:bCs/>
        </w:rPr>
        <w:t xml:space="preserve"> Способы представления информации для потребителя и требования к качеству ее исполнения</w:t>
      </w:r>
    </w:p>
    <w:p w14:paraId="01230432" w14:textId="77777777" w:rsidR="000E33E5" w:rsidRPr="000B72C7" w:rsidRDefault="000E33E5" w:rsidP="000E33E5">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Реквизиты   на   ярлыках   должны   быть   оформлены   типографским, печатным     или   другим    способом, хорошо    читаемыми, изложены    на государственном   языке   страны, где   изготовлена   продукция   и   где   будет осуществляться ее реализация. </w:t>
      </w:r>
    </w:p>
    <w:p w14:paraId="3764A26B" w14:textId="77777777" w:rsidR="000E33E5" w:rsidRPr="000B72C7" w:rsidRDefault="000E33E5" w:rsidP="000E33E5">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Информация   для   потребителя   должна   быть   однозначно   понимаемой, полной и достоверной. </w:t>
      </w:r>
    </w:p>
    <w:p w14:paraId="2AB7BBD0" w14:textId="77777777" w:rsidR="000E33E5" w:rsidRPr="000B72C7" w:rsidRDefault="000E33E5" w:rsidP="000E33E5">
      <w:pPr>
        <w:pStyle w:val="a4"/>
        <w:spacing w:before="0" w:beforeAutospacing="0" w:after="0" w:afterAutospacing="0" w:line="360" w:lineRule="auto"/>
        <w:ind w:firstLine="510"/>
        <w:jc w:val="both"/>
        <w:rPr>
          <w:rFonts w:ascii="Arial" w:hAnsi="Arial" w:cs="Arial"/>
        </w:rPr>
      </w:pPr>
      <w:r w:rsidRPr="000B72C7">
        <w:rPr>
          <w:rFonts w:ascii="Arial" w:hAnsi="Arial" w:cs="Arial"/>
        </w:rPr>
        <w:lastRenderedPageBreak/>
        <w:t xml:space="preserve">Соответствие продукции заявленной информации является обязательным требованием для изготовителя и продавца. </w:t>
      </w:r>
    </w:p>
    <w:p w14:paraId="65ACF0CE" w14:textId="77777777" w:rsidR="000E33E5" w:rsidRPr="000B72C7" w:rsidRDefault="000E33E5" w:rsidP="000E33E5">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Текст    специфической       информации       для     потребителя, данные, характеризующие      изделие, допускается     размещать    на   листе-вкладыше, прилагаемом     к каждой    единице, или   на   групповой   упаковке, или   в сопроводительной документации к поставляемой продукции. </w:t>
      </w:r>
    </w:p>
    <w:p w14:paraId="369EEB4C" w14:textId="77777777" w:rsidR="000E33E5" w:rsidRPr="000B72C7" w:rsidRDefault="000E33E5" w:rsidP="000E33E5">
      <w:pPr>
        <w:pStyle w:val="a4"/>
        <w:spacing w:before="0" w:beforeAutospacing="0" w:after="0" w:afterAutospacing="0" w:line="360" w:lineRule="auto"/>
        <w:ind w:firstLine="510"/>
        <w:jc w:val="both"/>
        <w:rPr>
          <w:rFonts w:ascii="Arial" w:hAnsi="Arial" w:cs="Arial"/>
        </w:rPr>
      </w:pPr>
      <w:r w:rsidRPr="000B72C7">
        <w:rPr>
          <w:rFonts w:ascii="Arial" w:hAnsi="Arial" w:cs="Arial"/>
        </w:rPr>
        <w:t>Средства нанесения информации должны обеспечивать стойкость маркировки при хранении, транспортировании, реализации и использования изделия.</w:t>
      </w:r>
    </w:p>
    <w:p w14:paraId="09B5A1FF" w14:textId="77777777" w:rsidR="000E33E5" w:rsidRPr="000B72C7" w:rsidRDefault="000E33E5" w:rsidP="000E33E5">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Транспортная     маркировка    груза -  по ГОСТ   с   указанием манипуляционного знака "Беречь от влаги". «Хрупкое»   </w:t>
      </w:r>
    </w:p>
    <w:p w14:paraId="6314E613" w14:textId="77777777" w:rsidR="00F67474" w:rsidRPr="000B72C7" w:rsidRDefault="008C23D0" w:rsidP="003002B6">
      <w:pPr>
        <w:pStyle w:val="a4"/>
        <w:spacing w:before="0" w:beforeAutospacing="0" w:after="0" w:afterAutospacing="0" w:line="360" w:lineRule="auto"/>
        <w:ind w:firstLine="510"/>
        <w:jc w:val="both"/>
        <w:rPr>
          <w:rFonts w:ascii="Arial" w:hAnsi="Arial" w:cs="Arial"/>
          <w:b/>
          <w:bCs/>
        </w:rPr>
      </w:pPr>
      <w:r w:rsidRPr="000B72C7">
        <w:rPr>
          <w:rFonts w:ascii="Arial" w:hAnsi="Arial" w:cs="Arial"/>
          <w:b/>
          <w:bCs/>
        </w:rPr>
        <w:t>7.</w:t>
      </w:r>
      <w:r w:rsidR="001C32E7" w:rsidRPr="000B72C7">
        <w:rPr>
          <w:rFonts w:ascii="Arial" w:hAnsi="Arial" w:cs="Arial"/>
          <w:b/>
          <w:bCs/>
        </w:rPr>
        <w:t>4</w:t>
      </w:r>
      <w:r w:rsidR="00F67474" w:rsidRPr="000B72C7">
        <w:rPr>
          <w:rFonts w:ascii="Arial" w:hAnsi="Arial" w:cs="Arial"/>
          <w:b/>
          <w:bCs/>
        </w:rPr>
        <w:t xml:space="preserve"> </w:t>
      </w:r>
      <w:r w:rsidR="008B70AD" w:rsidRPr="000B72C7">
        <w:rPr>
          <w:rFonts w:ascii="Arial" w:hAnsi="Arial" w:cs="Arial"/>
          <w:b/>
          <w:bCs/>
        </w:rPr>
        <w:t>Т</w:t>
      </w:r>
      <w:r w:rsidR="00F67474" w:rsidRPr="000B72C7">
        <w:rPr>
          <w:rFonts w:ascii="Arial" w:hAnsi="Arial" w:cs="Arial"/>
          <w:b/>
          <w:bCs/>
        </w:rPr>
        <w:t>ребования к упаковке</w:t>
      </w:r>
    </w:p>
    <w:p w14:paraId="33CB50DA" w14:textId="77777777" w:rsidR="00F67474" w:rsidRPr="000B72C7" w:rsidRDefault="008C23D0" w:rsidP="003002B6">
      <w:pPr>
        <w:pStyle w:val="a4"/>
        <w:spacing w:before="0" w:beforeAutospacing="0" w:after="0" w:afterAutospacing="0" w:line="360" w:lineRule="auto"/>
        <w:ind w:firstLine="510"/>
        <w:jc w:val="both"/>
        <w:rPr>
          <w:rFonts w:ascii="Arial" w:hAnsi="Arial" w:cs="Arial"/>
        </w:rPr>
      </w:pPr>
      <w:r w:rsidRPr="000B72C7">
        <w:rPr>
          <w:rFonts w:ascii="Arial" w:hAnsi="Arial" w:cs="Arial"/>
        </w:rPr>
        <w:t>7.</w:t>
      </w:r>
      <w:r w:rsidR="001C32E7" w:rsidRPr="000B72C7">
        <w:rPr>
          <w:rFonts w:ascii="Arial" w:hAnsi="Arial" w:cs="Arial"/>
        </w:rPr>
        <w:t>4</w:t>
      </w:r>
      <w:r w:rsidRPr="000B72C7">
        <w:rPr>
          <w:rFonts w:ascii="Arial" w:hAnsi="Arial" w:cs="Arial"/>
        </w:rPr>
        <w:t>.</w:t>
      </w:r>
      <w:r w:rsidR="00F67474" w:rsidRPr="000B72C7">
        <w:rPr>
          <w:rFonts w:ascii="Arial" w:hAnsi="Arial" w:cs="Arial"/>
        </w:rPr>
        <w:t xml:space="preserve">1 </w:t>
      </w:r>
      <w:r w:rsidR="001F15B6" w:rsidRPr="000B72C7">
        <w:rPr>
          <w:rFonts w:ascii="Arial" w:hAnsi="Arial" w:cs="Arial"/>
        </w:rPr>
        <w:t>Для упаковки изделий применяют потребительскую тару (индивидуальную или групповую).</w:t>
      </w:r>
    </w:p>
    <w:p w14:paraId="19E98EE5" w14:textId="77777777" w:rsidR="001F15B6" w:rsidRPr="000B72C7" w:rsidRDefault="008C23D0"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7.</w:t>
      </w:r>
      <w:r w:rsidR="001C32E7" w:rsidRPr="000B72C7">
        <w:rPr>
          <w:rFonts w:ascii="Arial" w:hAnsi="Arial" w:cs="Arial"/>
        </w:rPr>
        <w:t>4</w:t>
      </w:r>
      <w:r w:rsidR="00F67474" w:rsidRPr="000B72C7">
        <w:rPr>
          <w:rFonts w:ascii="Arial" w:hAnsi="Arial" w:cs="Arial"/>
        </w:rPr>
        <w:t xml:space="preserve">.2 </w:t>
      </w:r>
      <w:r w:rsidR="001F15B6" w:rsidRPr="000B72C7">
        <w:rPr>
          <w:rFonts w:ascii="Arial" w:hAnsi="Arial" w:cs="Arial"/>
        </w:rPr>
        <w:t xml:space="preserve">К потребительской  таре  относят:  </w:t>
      </w:r>
    </w:p>
    <w:p w14:paraId="301B968C" w14:textId="77777777" w:rsidR="001F15B6" w:rsidRPr="000B72C7" w:rsidRDefault="001F15B6"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 пакет  из  полиэтиленовой  пленки по ГОСТ 12302-2013;</w:t>
      </w:r>
    </w:p>
    <w:p w14:paraId="2D6B4AE8" w14:textId="77777777" w:rsidR="001F15B6" w:rsidRPr="000B72C7" w:rsidRDefault="001F15B6"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 коробка из гофрированного картона по ГОСТ 12301, ГОСТ 12303;</w:t>
      </w:r>
    </w:p>
    <w:p w14:paraId="08257C27" w14:textId="77777777" w:rsidR="00A71672" w:rsidRPr="000B72C7" w:rsidRDefault="00A71672"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 ящики из гофрированного картона по ГОСТ 13514, ГОСТ 9142;</w:t>
      </w:r>
    </w:p>
    <w:p w14:paraId="21189DCA" w14:textId="77777777" w:rsidR="00A71672" w:rsidRPr="000B72C7" w:rsidRDefault="00A71672"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 </w:t>
      </w:r>
      <w:r w:rsidR="001F15B6" w:rsidRPr="000B72C7">
        <w:rPr>
          <w:rFonts w:ascii="Arial" w:hAnsi="Arial" w:cs="Arial"/>
        </w:rPr>
        <w:t>мешки из ПВХ</w:t>
      </w:r>
      <w:r w:rsidRPr="000B72C7">
        <w:rPr>
          <w:rFonts w:ascii="Arial" w:hAnsi="Arial" w:cs="Arial"/>
        </w:rPr>
        <w:t>;</w:t>
      </w:r>
    </w:p>
    <w:p w14:paraId="486A1C02" w14:textId="77777777" w:rsidR="00A71672" w:rsidRPr="000B72C7" w:rsidRDefault="00A71672"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 лента скотч ПВХ клейкая;</w:t>
      </w:r>
    </w:p>
    <w:p w14:paraId="29C15976" w14:textId="77777777" w:rsidR="00A71672" w:rsidRPr="000B72C7" w:rsidRDefault="00A71672"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 воздушно-пузырьковая пленка;</w:t>
      </w:r>
    </w:p>
    <w:p w14:paraId="7991CA72" w14:textId="77777777" w:rsidR="00A71672" w:rsidRPr="000B72C7" w:rsidRDefault="00A71672"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 стрэйч-пленка</w:t>
      </w:r>
      <w:r w:rsidR="001F15B6" w:rsidRPr="000B72C7">
        <w:rPr>
          <w:rFonts w:ascii="Arial" w:hAnsi="Arial" w:cs="Arial"/>
        </w:rPr>
        <w:t xml:space="preserve">. </w:t>
      </w:r>
    </w:p>
    <w:p w14:paraId="69107BA9" w14:textId="77777777" w:rsidR="00AA0412" w:rsidRPr="000B72C7" w:rsidRDefault="00AA0412" w:rsidP="00AA0412">
      <w:pPr>
        <w:pStyle w:val="a4"/>
        <w:spacing w:before="0" w:beforeAutospacing="0" w:after="0" w:afterAutospacing="0" w:line="360" w:lineRule="auto"/>
        <w:ind w:firstLine="510"/>
        <w:jc w:val="both"/>
        <w:rPr>
          <w:rFonts w:ascii="Arial" w:hAnsi="Arial" w:cs="Arial"/>
        </w:rPr>
      </w:pPr>
      <w:r w:rsidRPr="000B72C7">
        <w:rPr>
          <w:rFonts w:ascii="Arial" w:hAnsi="Arial" w:cs="Arial"/>
        </w:rPr>
        <w:t>7.4.3 Изделия упаковывают в потребительскую тару. По согласованию     изготовителя с потребителем возможно применять другие упаковочные     материалы и способы упаковывания, обеспечивающие сохранность товарного вида изделий при транспортировке и хранении.</w:t>
      </w:r>
    </w:p>
    <w:p w14:paraId="3864F32A" w14:textId="77777777" w:rsidR="00A71672" w:rsidRPr="000B72C7" w:rsidRDefault="00A71672"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7.4.</w:t>
      </w:r>
      <w:r w:rsidR="00AA0412" w:rsidRPr="000B72C7">
        <w:rPr>
          <w:rFonts w:ascii="Arial" w:hAnsi="Arial" w:cs="Arial"/>
        </w:rPr>
        <w:t>4</w:t>
      </w:r>
      <w:r w:rsidRPr="000B72C7">
        <w:rPr>
          <w:rFonts w:ascii="Arial" w:hAnsi="Arial" w:cs="Arial"/>
        </w:rPr>
        <w:t xml:space="preserve"> </w:t>
      </w:r>
      <w:r w:rsidR="001F15B6" w:rsidRPr="000B72C7">
        <w:rPr>
          <w:rFonts w:ascii="Arial" w:hAnsi="Arial" w:cs="Arial"/>
        </w:rPr>
        <w:t xml:space="preserve">В  случае  применения  полиэтиленовых  пакетов  для  групповой  упаковки  изделий  без  последующего  упаковывания  их  в  коробку  пакеты должны  быть закрыты со всех сторон.  </w:t>
      </w:r>
    </w:p>
    <w:p w14:paraId="13D153E6" w14:textId="77777777" w:rsidR="00F67474" w:rsidRPr="000B72C7" w:rsidRDefault="00A71672"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7.4.</w:t>
      </w:r>
      <w:r w:rsidR="00AA0412" w:rsidRPr="000B72C7">
        <w:rPr>
          <w:rFonts w:ascii="Arial" w:hAnsi="Arial" w:cs="Arial"/>
        </w:rPr>
        <w:t>5</w:t>
      </w:r>
      <w:r w:rsidRPr="000B72C7">
        <w:rPr>
          <w:rFonts w:ascii="Arial" w:hAnsi="Arial" w:cs="Arial"/>
        </w:rPr>
        <w:t xml:space="preserve"> </w:t>
      </w:r>
      <w:r w:rsidR="001F15B6" w:rsidRPr="000B72C7">
        <w:rPr>
          <w:rFonts w:ascii="Arial" w:hAnsi="Arial" w:cs="Arial"/>
        </w:rPr>
        <w:t>При упаковывании изделий в коробку из гофрированного картона на стыке клапанов должны быть вложены картонные прокладки или стык должен быть заклеен лентой.</w:t>
      </w:r>
    </w:p>
    <w:p w14:paraId="608C5686" w14:textId="77777777" w:rsidR="00AA0412" w:rsidRPr="000B72C7" w:rsidRDefault="00AA0412"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7.4.6 Коробку с изделиями заклеивают скотч лентой с заходом на боковые стенки или по периметру крышки.  Коробки  из  гофрированного картона  допускается  заклеивать бумажной контрольной лентой.</w:t>
      </w:r>
    </w:p>
    <w:p w14:paraId="02E046D3" w14:textId="77777777" w:rsidR="00AA0412" w:rsidRPr="000B72C7" w:rsidRDefault="00AA0412"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lastRenderedPageBreak/>
        <w:t xml:space="preserve">7.4.7 Изделия упаковывают в воздушно-пузырьковую или пленку ПВХ.   Завертывая    в  1,5-2,5  оборота, придавая    упаковке   прямоугольную     форму.   Торцевые    стороны    упаковки заделывают     конвертным    способом    и  обклеивают  контрольной лентой с заходом  на торцевые стороны.  На одну  из торцевых  сторон  приклеивают  упаковочный  ярлык-Бланк заказа для клиента,  на  другую  -  Гарантийный талон или памятку, последнее можно вложить внутрь упаковки с изделием.  На </w:t>
      </w:r>
      <w:r w:rsidR="006A7730" w:rsidRPr="000B72C7">
        <w:rPr>
          <w:rFonts w:ascii="Arial" w:hAnsi="Arial" w:cs="Arial"/>
        </w:rPr>
        <w:t>ярлыке</w:t>
      </w:r>
      <w:r w:rsidRPr="000B72C7">
        <w:rPr>
          <w:rFonts w:ascii="Arial" w:hAnsi="Arial" w:cs="Arial"/>
        </w:rPr>
        <w:t xml:space="preserve"> должна быть маркировка </w:t>
      </w:r>
      <w:r w:rsidR="006A7730" w:rsidRPr="000B72C7">
        <w:rPr>
          <w:rFonts w:ascii="Arial" w:hAnsi="Arial" w:cs="Arial"/>
        </w:rPr>
        <w:t>в соответствии с пунктом 7</w:t>
      </w:r>
      <w:r w:rsidRPr="000B72C7">
        <w:rPr>
          <w:rFonts w:ascii="Arial" w:hAnsi="Arial" w:cs="Arial"/>
        </w:rPr>
        <w:t>.1</w:t>
      </w:r>
      <w:r w:rsidR="006A7730" w:rsidRPr="000B72C7">
        <w:rPr>
          <w:rFonts w:ascii="Arial" w:hAnsi="Arial" w:cs="Arial"/>
        </w:rPr>
        <w:t xml:space="preserve"> настоящего стандарта</w:t>
      </w:r>
      <w:r w:rsidRPr="000B72C7">
        <w:rPr>
          <w:rFonts w:ascii="Arial" w:hAnsi="Arial" w:cs="Arial"/>
        </w:rPr>
        <w:t xml:space="preserve">.  </w:t>
      </w:r>
    </w:p>
    <w:p w14:paraId="7109AE98" w14:textId="77777777" w:rsidR="00AA0412" w:rsidRPr="000B72C7" w:rsidRDefault="00AA0412"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7.4.8 Крепежные профили, комплектующие для потолков, укладывают по видам изделий.  Сложенные       изделия     перевязывают,      одновременно       прикрепляя упаковочный ярлык.</w:t>
      </w:r>
    </w:p>
    <w:p w14:paraId="1B7BE1ED" w14:textId="77777777" w:rsidR="00AA0412" w:rsidRPr="000B72C7" w:rsidRDefault="00AA0412"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7.4.9 Способы     складывания     изделий    устанавливает     предприятие- изготовитель с учетом обеспечения сохранности товарного вида изделий до момента монтажа. Потолки лаковые, перфорированные, с фотопечатью должны быть ОБЯЗАТЕЛЬНО упакованы с применением амортизационных материалов: валиков из изоспана, порилекса или воздушно-пузырьковой пленки, а также с применением прокладочных материалов между слоёв материала.</w:t>
      </w:r>
    </w:p>
    <w:p w14:paraId="7A971072" w14:textId="77777777" w:rsidR="00AC6B34" w:rsidRPr="000B72C7" w:rsidRDefault="00AA0412" w:rsidP="003002B6">
      <w:pPr>
        <w:pStyle w:val="a4"/>
        <w:spacing w:before="0" w:beforeAutospacing="0" w:after="0" w:afterAutospacing="0" w:line="360" w:lineRule="auto"/>
        <w:ind w:firstLine="510"/>
        <w:jc w:val="both"/>
        <w:rPr>
          <w:rFonts w:ascii="Arial" w:hAnsi="Arial" w:cs="Arial"/>
        </w:rPr>
      </w:pPr>
      <w:r w:rsidRPr="000B72C7">
        <w:rPr>
          <w:rFonts w:ascii="Arial" w:hAnsi="Arial" w:cs="Arial"/>
        </w:rPr>
        <w:t>7.4.10 Для     упаковывания       изделий     в   мешки  ПВХ   применяют       запаянный на производстве  мешок из отходов пленки ПВХ, оставше</w:t>
      </w:r>
      <w:r w:rsidR="006A7730" w:rsidRPr="000B72C7">
        <w:rPr>
          <w:rFonts w:ascii="Arial" w:hAnsi="Arial" w:cs="Arial"/>
        </w:rPr>
        <w:t>й</w:t>
      </w:r>
      <w:r w:rsidRPr="000B72C7">
        <w:rPr>
          <w:rFonts w:ascii="Arial" w:hAnsi="Arial" w:cs="Arial"/>
        </w:rPr>
        <w:t xml:space="preserve">ся  после раскроя </w:t>
      </w:r>
      <w:r w:rsidR="006A7730" w:rsidRPr="000B72C7">
        <w:rPr>
          <w:rFonts w:ascii="Arial" w:hAnsi="Arial" w:cs="Arial"/>
        </w:rPr>
        <w:t>материала</w:t>
      </w:r>
      <w:r w:rsidRPr="000B72C7">
        <w:rPr>
          <w:rFonts w:ascii="Arial" w:hAnsi="Arial" w:cs="Arial"/>
        </w:rPr>
        <w:t>.</w:t>
      </w:r>
    </w:p>
    <w:p w14:paraId="105ECCF8" w14:textId="77777777" w:rsidR="00AA0412" w:rsidRPr="000B72C7" w:rsidRDefault="00AA0412" w:rsidP="00AA0412">
      <w:pPr>
        <w:pStyle w:val="a4"/>
        <w:spacing w:before="0" w:beforeAutospacing="0" w:after="0" w:afterAutospacing="0" w:line="360" w:lineRule="auto"/>
        <w:ind w:firstLine="510"/>
        <w:jc w:val="both"/>
        <w:rPr>
          <w:rFonts w:ascii="Arial" w:hAnsi="Arial" w:cs="Arial"/>
        </w:rPr>
      </w:pPr>
      <w:r w:rsidRPr="000B72C7">
        <w:rPr>
          <w:rFonts w:ascii="Arial" w:hAnsi="Arial" w:cs="Arial"/>
        </w:rPr>
        <w:t>7.4.11 Для  перевязывания  пачек  изделий или пачек комплектующих  применяют  бумажный скотч, или шнур из химических волокон.  Допускается       применять       перевязочные        материалы        из    отходов производства с разрывной нагрузкой не менее 20 кг.</w:t>
      </w:r>
    </w:p>
    <w:p w14:paraId="1FE9FAC5" w14:textId="77777777" w:rsidR="00AA0412" w:rsidRPr="000B72C7" w:rsidRDefault="00AA0412" w:rsidP="00AA0412">
      <w:pPr>
        <w:pStyle w:val="a4"/>
        <w:spacing w:before="0" w:beforeAutospacing="0" w:after="0" w:afterAutospacing="0" w:line="360" w:lineRule="auto"/>
        <w:ind w:firstLine="510"/>
        <w:jc w:val="both"/>
        <w:rPr>
          <w:rFonts w:ascii="Arial" w:hAnsi="Arial" w:cs="Arial"/>
        </w:rPr>
      </w:pPr>
      <w:r w:rsidRPr="000B72C7">
        <w:rPr>
          <w:rFonts w:ascii="Arial" w:hAnsi="Arial" w:cs="Arial"/>
        </w:rPr>
        <w:t>7.4.12 Для    заклеивания      коробок, пачек    из   картона     и   ящиков    из гофрированного картона, а также для бумажных талонов применяют клеевую ленту на бумажной основе по ГОСТ 18251.</w:t>
      </w:r>
    </w:p>
    <w:p w14:paraId="6E4625A4" w14:textId="77777777" w:rsidR="00A015D8" w:rsidRPr="000B72C7" w:rsidRDefault="00AA0412" w:rsidP="001445D7">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7.4.13 </w:t>
      </w:r>
      <w:r w:rsidR="001445D7" w:rsidRPr="000B72C7">
        <w:rPr>
          <w:rFonts w:ascii="Arial" w:hAnsi="Arial" w:cs="Arial"/>
        </w:rPr>
        <w:t xml:space="preserve">Для упаковывания изделий в коробки или пачки из картона применяют коробочный   картон   по ГОСТ  7933  (толщиной  0,6-3,0  мм)  и  гофрированный картон по ГОСТ 7376. Для вкладышей допускается применять картон по ГОСТ 7933 (толщиной 0,5-0,7 мм), пачечную бумагу по ГОСТ 6290 (массой 1 м   160-220 г), целлулоид или поролон. </w:t>
      </w:r>
    </w:p>
    <w:p w14:paraId="141EE8C3" w14:textId="77777777" w:rsidR="00F67474" w:rsidRPr="000B72C7" w:rsidRDefault="00F67474" w:rsidP="003002B6">
      <w:pPr>
        <w:pStyle w:val="a4"/>
        <w:spacing w:before="0" w:beforeAutospacing="0" w:after="0" w:afterAutospacing="0" w:line="360" w:lineRule="auto"/>
        <w:ind w:firstLine="510"/>
        <w:jc w:val="both"/>
        <w:rPr>
          <w:rFonts w:ascii="Arial" w:hAnsi="Arial" w:cs="Arial"/>
          <w:sz w:val="22"/>
          <w:szCs w:val="22"/>
        </w:rPr>
      </w:pPr>
      <w:r w:rsidRPr="000B72C7">
        <w:rPr>
          <w:rFonts w:ascii="Arial" w:hAnsi="Arial" w:cs="Arial"/>
          <w:spacing w:val="40"/>
          <w:sz w:val="22"/>
          <w:szCs w:val="22"/>
        </w:rPr>
        <w:t>Примечание</w:t>
      </w:r>
      <w:r w:rsidRPr="000B72C7">
        <w:rPr>
          <w:rFonts w:ascii="Arial" w:hAnsi="Arial" w:cs="Arial"/>
          <w:sz w:val="22"/>
          <w:szCs w:val="22"/>
        </w:rPr>
        <w:t xml:space="preserve"> </w:t>
      </w:r>
      <w:r w:rsidR="00A015D8" w:rsidRPr="000B72C7">
        <w:rPr>
          <w:rFonts w:ascii="Arial" w:hAnsi="Arial" w:cs="Arial"/>
          <w:sz w:val="22"/>
          <w:szCs w:val="22"/>
        </w:rPr>
        <w:sym w:font="Symbol" w:char="F0BE"/>
      </w:r>
      <w:r w:rsidRPr="000B72C7">
        <w:rPr>
          <w:rFonts w:ascii="Arial" w:hAnsi="Arial" w:cs="Arial"/>
          <w:sz w:val="22"/>
          <w:szCs w:val="22"/>
        </w:rPr>
        <w:t xml:space="preserve"> </w:t>
      </w:r>
      <w:r w:rsidR="001445D7" w:rsidRPr="000B72C7">
        <w:rPr>
          <w:rFonts w:ascii="Arial" w:hAnsi="Arial" w:cs="Arial"/>
          <w:sz w:val="22"/>
          <w:szCs w:val="22"/>
        </w:rPr>
        <w:t>При упаковывании в гофрированные коробки изделий комплектом, вес одной коробки не должен превышать 80 кг</w:t>
      </w:r>
      <w:r w:rsidRPr="000B72C7">
        <w:rPr>
          <w:rFonts w:ascii="Arial" w:hAnsi="Arial" w:cs="Arial"/>
          <w:sz w:val="22"/>
          <w:szCs w:val="22"/>
        </w:rPr>
        <w:t>.</w:t>
      </w:r>
    </w:p>
    <w:p w14:paraId="00D42EC6" w14:textId="77777777" w:rsidR="00F67474" w:rsidRPr="000B72C7" w:rsidRDefault="008C23D0" w:rsidP="001445D7">
      <w:pPr>
        <w:pStyle w:val="a4"/>
        <w:spacing w:before="0" w:beforeAutospacing="0" w:after="0" w:afterAutospacing="0" w:line="360" w:lineRule="auto"/>
        <w:ind w:firstLine="510"/>
        <w:jc w:val="both"/>
        <w:rPr>
          <w:rFonts w:ascii="Arial" w:hAnsi="Arial" w:cs="Arial"/>
        </w:rPr>
      </w:pPr>
      <w:r w:rsidRPr="000B72C7">
        <w:rPr>
          <w:rFonts w:ascii="Arial" w:hAnsi="Arial" w:cs="Arial"/>
        </w:rPr>
        <w:lastRenderedPageBreak/>
        <w:t>7.</w:t>
      </w:r>
      <w:r w:rsidR="001C32E7" w:rsidRPr="000B72C7">
        <w:rPr>
          <w:rFonts w:ascii="Arial" w:hAnsi="Arial" w:cs="Arial"/>
        </w:rPr>
        <w:t>4</w:t>
      </w:r>
      <w:r w:rsidR="00F67474" w:rsidRPr="000B72C7">
        <w:rPr>
          <w:rFonts w:ascii="Arial" w:hAnsi="Arial" w:cs="Arial"/>
        </w:rPr>
        <w:t>.</w:t>
      </w:r>
      <w:r w:rsidR="001445D7" w:rsidRPr="000B72C7">
        <w:rPr>
          <w:rFonts w:ascii="Arial" w:hAnsi="Arial" w:cs="Arial"/>
        </w:rPr>
        <w:t>14</w:t>
      </w:r>
      <w:r w:rsidR="00F67474" w:rsidRPr="000B72C7">
        <w:rPr>
          <w:rFonts w:ascii="Arial" w:hAnsi="Arial" w:cs="Arial"/>
        </w:rPr>
        <w:t xml:space="preserve"> </w:t>
      </w:r>
      <w:r w:rsidR="001445D7" w:rsidRPr="000B72C7">
        <w:rPr>
          <w:rFonts w:ascii="Arial" w:hAnsi="Arial" w:cs="Arial"/>
        </w:rPr>
        <w:t>Для  упаковывания   изделий   в   пакеты   применяют   полиэтиленовую пленку     по ГОСТ     10354   (толщиной     не  более    0,06   мм).   Для   группового упаковывания изделий  без последующего упаковывания в коробки, пачку или бумагу применяют полиэтиленовую пленку толщиной 0,07</w:t>
      </w:r>
      <w:r w:rsidR="000F2AE1" w:rsidRPr="000B72C7">
        <w:rPr>
          <w:rFonts w:ascii="Arial" w:hAnsi="Arial" w:cs="Arial"/>
        </w:rPr>
        <w:t xml:space="preserve"> </w:t>
      </w:r>
      <w:r w:rsidR="001445D7" w:rsidRPr="000B72C7">
        <w:rPr>
          <w:rFonts w:ascii="Arial" w:hAnsi="Arial" w:cs="Arial"/>
        </w:rPr>
        <w:t>-</w:t>
      </w:r>
      <w:r w:rsidR="000F2AE1" w:rsidRPr="000B72C7">
        <w:rPr>
          <w:rFonts w:ascii="Arial" w:hAnsi="Arial" w:cs="Arial"/>
        </w:rPr>
        <w:t xml:space="preserve"> </w:t>
      </w:r>
      <w:r w:rsidR="001445D7" w:rsidRPr="000B72C7">
        <w:rPr>
          <w:rFonts w:ascii="Arial" w:hAnsi="Arial" w:cs="Arial"/>
        </w:rPr>
        <w:t>0,1 мм</w:t>
      </w:r>
      <w:r w:rsidR="00F67474" w:rsidRPr="000B72C7">
        <w:rPr>
          <w:rFonts w:ascii="Arial" w:hAnsi="Arial" w:cs="Arial"/>
        </w:rPr>
        <w:t>).</w:t>
      </w:r>
    </w:p>
    <w:p w14:paraId="671322AA" w14:textId="77777777" w:rsidR="001445D7" w:rsidRPr="000B72C7" w:rsidRDefault="001445D7" w:rsidP="001445D7">
      <w:pPr>
        <w:pStyle w:val="a4"/>
        <w:spacing w:before="0" w:beforeAutospacing="0" w:after="0" w:afterAutospacing="0" w:line="360" w:lineRule="auto"/>
        <w:ind w:firstLine="510"/>
        <w:jc w:val="both"/>
        <w:rPr>
          <w:rFonts w:ascii="Arial" w:hAnsi="Arial" w:cs="Arial"/>
        </w:rPr>
      </w:pPr>
      <w:r w:rsidRPr="000B72C7">
        <w:rPr>
          <w:rFonts w:ascii="Arial" w:hAnsi="Arial" w:cs="Arial"/>
        </w:rPr>
        <w:t>7.4.15 Особенности   маркировки   и   упаковки   изделий,   изготовленных   по технологии   иностранных    фирм,   указывают     в  технических   условиях   или техническом   описании    на   эти  изделия,  разработанном     в   дополнение   к технической документации иностранных фирм.   Требования    к   маркировке    и  упаковке    изделий,   изготовленных    по международной  кооперации,  допускается  по  согласованию  с  потребителем изменять.</w:t>
      </w:r>
    </w:p>
    <w:p w14:paraId="6425D190" w14:textId="77777777" w:rsidR="001445D7" w:rsidRPr="000B72C7" w:rsidRDefault="001445D7" w:rsidP="001445D7">
      <w:pPr>
        <w:pStyle w:val="a4"/>
        <w:spacing w:before="0" w:beforeAutospacing="0" w:after="0" w:afterAutospacing="0" w:line="360" w:lineRule="auto"/>
        <w:ind w:firstLine="510"/>
        <w:jc w:val="both"/>
        <w:rPr>
          <w:rFonts w:ascii="Arial" w:hAnsi="Arial" w:cs="Arial"/>
        </w:rPr>
      </w:pPr>
      <w:r w:rsidRPr="000B72C7">
        <w:rPr>
          <w:rFonts w:ascii="Arial" w:hAnsi="Arial" w:cs="Arial"/>
        </w:rPr>
        <w:t>7.4.16 Способы     складывания     изделий    устанавливает     предприятие- изготовитель с учетом обеспечения сохранности товарного вида изделий до момента реализации</w:t>
      </w:r>
      <w:r w:rsidR="00E87F22" w:rsidRPr="000B72C7">
        <w:rPr>
          <w:rFonts w:ascii="Arial" w:hAnsi="Arial" w:cs="Arial"/>
        </w:rPr>
        <w:t>.</w:t>
      </w:r>
    </w:p>
    <w:p w14:paraId="107926BD" w14:textId="77777777" w:rsidR="00F67474" w:rsidRPr="000B72C7" w:rsidRDefault="008C23D0" w:rsidP="003002B6">
      <w:pPr>
        <w:pStyle w:val="a4"/>
        <w:spacing w:before="0" w:beforeAutospacing="0" w:after="0" w:afterAutospacing="0" w:line="360" w:lineRule="auto"/>
        <w:ind w:firstLine="510"/>
        <w:jc w:val="both"/>
        <w:rPr>
          <w:rFonts w:ascii="Arial" w:hAnsi="Arial" w:cs="Arial"/>
          <w:b/>
          <w:bCs/>
        </w:rPr>
      </w:pPr>
      <w:r w:rsidRPr="000B72C7">
        <w:rPr>
          <w:rFonts w:ascii="Arial" w:hAnsi="Arial" w:cs="Arial"/>
          <w:b/>
          <w:bCs/>
        </w:rPr>
        <w:t>7.</w:t>
      </w:r>
      <w:r w:rsidR="009E69FC" w:rsidRPr="000B72C7">
        <w:rPr>
          <w:rFonts w:ascii="Arial" w:hAnsi="Arial" w:cs="Arial"/>
          <w:b/>
          <w:bCs/>
        </w:rPr>
        <w:t>5</w:t>
      </w:r>
      <w:r w:rsidR="00F67474" w:rsidRPr="000B72C7">
        <w:rPr>
          <w:rFonts w:ascii="Arial" w:hAnsi="Arial" w:cs="Arial"/>
          <w:b/>
          <w:bCs/>
        </w:rPr>
        <w:t xml:space="preserve"> Транспортирование</w:t>
      </w:r>
    </w:p>
    <w:p w14:paraId="12CFD231" w14:textId="77777777" w:rsidR="00F67474" w:rsidRPr="000B72C7" w:rsidRDefault="001F15B6" w:rsidP="003002B6">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7.5.1 </w:t>
      </w:r>
      <w:r w:rsidR="002123A2" w:rsidRPr="000B72C7">
        <w:rPr>
          <w:rFonts w:ascii="Arial" w:hAnsi="Arial" w:cs="Arial"/>
        </w:rPr>
        <w:t>Натяжные потолки</w:t>
      </w:r>
      <w:r w:rsidRPr="000B72C7">
        <w:rPr>
          <w:rFonts w:ascii="Arial" w:hAnsi="Arial" w:cs="Arial"/>
        </w:rPr>
        <w:t xml:space="preserve">  могут    транспортироваться   всеми видами транспорта   в   крытых   транспортных средствах   или   универсальных   контейнерах   в   соответствии   с правилами перевозок грузов, действующими на данном виде транспорта</w:t>
      </w:r>
      <w:r w:rsidR="00F67474" w:rsidRPr="000B72C7">
        <w:rPr>
          <w:rFonts w:ascii="Arial" w:hAnsi="Arial" w:cs="Arial"/>
        </w:rPr>
        <w:t>.</w:t>
      </w:r>
    </w:p>
    <w:p w14:paraId="49BF57C0" w14:textId="77777777" w:rsidR="001F15B6" w:rsidRPr="000B72C7" w:rsidRDefault="001F15B6"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7.5.2 В зависимости от вида транспорта изделия транспортируют в различных упаковках:</w:t>
      </w:r>
    </w:p>
    <w:p w14:paraId="4C963232" w14:textId="77777777" w:rsidR="001F15B6" w:rsidRPr="000B72C7" w:rsidRDefault="001F15B6"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В автофургонах:</w:t>
      </w:r>
    </w:p>
    <w:p w14:paraId="39109303" w14:textId="77777777" w:rsidR="001F15B6" w:rsidRPr="000B72C7" w:rsidRDefault="001F15B6" w:rsidP="001F15B6">
      <w:pPr>
        <w:pStyle w:val="a4"/>
        <w:spacing w:before="0" w:beforeAutospacing="0" w:after="0" w:afterAutospacing="0" w:line="360" w:lineRule="auto"/>
        <w:ind w:firstLine="708"/>
        <w:jc w:val="both"/>
        <w:rPr>
          <w:rFonts w:ascii="Arial" w:hAnsi="Arial" w:cs="Arial"/>
        </w:rPr>
      </w:pPr>
      <w:r w:rsidRPr="000B72C7">
        <w:rPr>
          <w:rFonts w:ascii="Arial" w:hAnsi="Arial" w:cs="Arial"/>
        </w:rPr>
        <w:t>- изделия, упакованные в мешки, ящики;</w:t>
      </w:r>
    </w:p>
    <w:p w14:paraId="4BE4B4AE" w14:textId="77777777" w:rsidR="001F15B6" w:rsidRPr="000B72C7" w:rsidRDefault="001F15B6" w:rsidP="001F15B6">
      <w:pPr>
        <w:pStyle w:val="a4"/>
        <w:spacing w:before="0" w:beforeAutospacing="0" w:after="0" w:afterAutospacing="0" w:line="360" w:lineRule="auto"/>
        <w:ind w:firstLine="708"/>
        <w:jc w:val="both"/>
        <w:rPr>
          <w:rFonts w:ascii="Arial" w:hAnsi="Arial" w:cs="Arial"/>
        </w:rPr>
      </w:pPr>
      <w:r w:rsidRPr="000B72C7">
        <w:rPr>
          <w:rFonts w:ascii="Arial" w:hAnsi="Arial" w:cs="Arial"/>
        </w:rPr>
        <w:t xml:space="preserve">- изделия в коробках или пачках из картона, в бумаге; </w:t>
      </w:r>
    </w:p>
    <w:p w14:paraId="1FF441D8" w14:textId="77777777" w:rsidR="001F15B6" w:rsidRPr="000B72C7" w:rsidRDefault="001F15B6" w:rsidP="001F15B6">
      <w:pPr>
        <w:pStyle w:val="a4"/>
        <w:spacing w:before="0" w:beforeAutospacing="0" w:after="0" w:afterAutospacing="0" w:line="360" w:lineRule="auto"/>
        <w:ind w:firstLine="708"/>
        <w:jc w:val="both"/>
        <w:rPr>
          <w:rFonts w:ascii="Arial" w:hAnsi="Arial" w:cs="Arial"/>
        </w:rPr>
      </w:pPr>
      <w:r w:rsidRPr="000B72C7">
        <w:rPr>
          <w:rFonts w:ascii="Arial" w:hAnsi="Arial" w:cs="Arial"/>
        </w:rPr>
        <w:t xml:space="preserve">- изделия, упакованные в ящики из гофрированного картона. </w:t>
      </w:r>
    </w:p>
    <w:p w14:paraId="788EABA5" w14:textId="150D488B" w:rsidR="001F15B6" w:rsidRPr="000B72C7" w:rsidRDefault="001F15B6"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В ж</w:t>
      </w:r>
      <w:r w:rsidR="00A3071D" w:rsidRPr="00A3071D">
        <w:rPr>
          <w:rFonts w:ascii="Arial" w:hAnsi="Arial" w:cs="Arial"/>
        </w:rPr>
        <w:t>/</w:t>
      </w:r>
      <w:r w:rsidRPr="000B72C7">
        <w:rPr>
          <w:rFonts w:ascii="Arial" w:hAnsi="Arial" w:cs="Arial"/>
        </w:rPr>
        <w:t xml:space="preserve">д вагонах, авиа и водным транспортом: </w:t>
      </w:r>
    </w:p>
    <w:p w14:paraId="145BD147" w14:textId="77777777" w:rsidR="001F15B6" w:rsidRPr="000B72C7" w:rsidRDefault="001F15B6" w:rsidP="001F15B6">
      <w:pPr>
        <w:pStyle w:val="a4"/>
        <w:spacing w:before="0" w:beforeAutospacing="0" w:after="0" w:afterAutospacing="0" w:line="360" w:lineRule="auto"/>
        <w:ind w:firstLine="708"/>
        <w:jc w:val="both"/>
        <w:rPr>
          <w:rFonts w:ascii="Arial" w:hAnsi="Arial" w:cs="Arial"/>
        </w:rPr>
      </w:pPr>
      <w:r w:rsidRPr="000B72C7">
        <w:rPr>
          <w:rFonts w:ascii="Arial" w:hAnsi="Arial" w:cs="Arial"/>
        </w:rPr>
        <w:t xml:space="preserve">- изделия, упакованные в ящики из гофрированного картона на поддонах.  </w:t>
      </w:r>
    </w:p>
    <w:p w14:paraId="21785FD8" w14:textId="77777777" w:rsidR="001F15B6" w:rsidRPr="000B72C7" w:rsidRDefault="001F15B6"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7.5.3 В том случае, если изделия перемещаются комплектами и большими партиями, то используют паллеты. Если транспортировка на паллетах может привести к повреждению продукции, следует обеспечить фиксацию паллет и применение амортизационных материалов (воздушно-пузырьковая пленка, гофрированный картон, стрейч -пленкой или другими влагозащитными материалами.</w:t>
      </w:r>
    </w:p>
    <w:p w14:paraId="2201AD26" w14:textId="77777777" w:rsidR="001F15B6" w:rsidRPr="000B72C7" w:rsidRDefault="001F15B6"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7.5.4 Транспортир</w:t>
      </w:r>
      <w:r w:rsidR="002B70EC" w:rsidRPr="000B72C7">
        <w:rPr>
          <w:rFonts w:ascii="Arial" w:hAnsi="Arial" w:cs="Arial"/>
        </w:rPr>
        <w:t xml:space="preserve">ование готовых изделий в районы </w:t>
      </w:r>
      <w:r w:rsidRPr="000B72C7">
        <w:rPr>
          <w:rFonts w:ascii="Arial" w:hAnsi="Arial" w:cs="Arial"/>
        </w:rPr>
        <w:t>Крайнего Севера и приравненные к ним местности - согласно ГОСТ 15846.</w:t>
      </w:r>
    </w:p>
    <w:p w14:paraId="355C4FD1" w14:textId="77777777" w:rsidR="001F15B6" w:rsidRPr="000B72C7" w:rsidRDefault="001F15B6"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lastRenderedPageBreak/>
        <w:t xml:space="preserve">7.5.5 Транспортирование изделий пакетами -  согласно ГОСТ  26623.  Размеры  и масса брутто пакета - согласно ГОСТ 24597. </w:t>
      </w:r>
    </w:p>
    <w:p w14:paraId="316EC391" w14:textId="77777777" w:rsidR="00AE784A" w:rsidRPr="000B72C7" w:rsidRDefault="00AE784A" w:rsidP="001F15B6">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7.5.6 </w:t>
      </w:r>
      <w:r w:rsidRPr="000B72C7">
        <w:rPr>
          <w:rFonts w:ascii="Arial" w:hAnsi="Arial" w:cs="Arial" w:hint="cs"/>
        </w:rPr>
        <w:t>Транспортная</w:t>
      </w:r>
      <w:r w:rsidRPr="000B72C7">
        <w:rPr>
          <w:rFonts w:ascii="Arial" w:hAnsi="Arial" w:cs="Arial"/>
        </w:rPr>
        <w:t xml:space="preserve"> </w:t>
      </w:r>
      <w:r w:rsidRPr="000B72C7">
        <w:rPr>
          <w:rFonts w:ascii="Arial" w:hAnsi="Arial" w:cs="Arial" w:hint="cs"/>
        </w:rPr>
        <w:t>маркировка</w:t>
      </w:r>
      <w:r w:rsidRPr="000B72C7">
        <w:rPr>
          <w:rFonts w:ascii="Arial" w:hAnsi="Arial" w:cs="Arial"/>
        </w:rPr>
        <w:t xml:space="preserve"> </w:t>
      </w:r>
      <w:r w:rsidRPr="000B72C7">
        <w:rPr>
          <w:rFonts w:ascii="Arial" w:hAnsi="Arial" w:cs="Arial" w:hint="cs"/>
        </w:rPr>
        <w:t>груза</w:t>
      </w:r>
      <w:r w:rsidRPr="000B72C7">
        <w:rPr>
          <w:rFonts w:ascii="Arial" w:hAnsi="Arial" w:cs="Arial"/>
        </w:rPr>
        <w:t xml:space="preserve"> </w:t>
      </w:r>
      <w:r w:rsidRPr="000B72C7">
        <w:rPr>
          <w:rFonts w:ascii="Arial" w:hAnsi="Arial" w:cs="Arial" w:hint="cs"/>
        </w:rPr>
        <w:t>должна</w:t>
      </w:r>
      <w:r w:rsidRPr="000B72C7">
        <w:rPr>
          <w:rFonts w:ascii="Arial" w:hAnsi="Arial" w:cs="Arial"/>
        </w:rPr>
        <w:t xml:space="preserve"> </w:t>
      </w:r>
      <w:r w:rsidRPr="000B72C7">
        <w:rPr>
          <w:rFonts w:ascii="Arial" w:hAnsi="Arial" w:cs="Arial" w:hint="cs"/>
        </w:rPr>
        <w:t>содержать</w:t>
      </w:r>
      <w:r w:rsidRPr="000B72C7">
        <w:rPr>
          <w:rFonts w:ascii="Arial" w:hAnsi="Arial" w:cs="Arial"/>
        </w:rPr>
        <w:t xml:space="preserve"> </w:t>
      </w:r>
      <w:r w:rsidRPr="000B72C7">
        <w:rPr>
          <w:rFonts w:ascii="Arial" w:hAnsi="Arial" w:cs="Arial" w:hint="cs"/>
        </w:rPr>
        <w:t>указание</w:t>
      </w:r>
      <w:r w:rsidRPr="000B72C7">
        <w:rPr>
          <w:rFonts w:ascii="Arial" w:hAnsi="Arial" w:cs="Arial"/>
        </w:rPr>
        <w:t xml:space="preserve"> </w:t>
      </w:r>
      <w:r w:rsidRPr="000B72C7">
        <w:rPr>
          <w:rFonts w:ascii="Arial" w:hAnsi="Arial" w:cs="Arial" w:hint="cs"/>
        </w:rPr>
        <w:t>манипуляционного</w:t>
      </w:r>
      <w:r w:rsidRPr="000B72C7">
        <w:rPr>
          <w:rFonts w:ascii="Arial" w:hAnsi="Arial" w:cs="Arial"/>
        </w:rPr>
        <w:t xml:space="preserve"> </w:t>
      </w:r>
      <w:r w:rsidRPr="000B72C7">
        <w:rPr>
          <w:rFonts w:ascii="Arial" w:hAnsi="Arial" w:cs="Arial" w:hint="cs"/>
        </w:rPr>
        <w:t>знака</w:t>
      </w:r>
      <w:r w:rsidRPr="000B72C7">
        <w:rPr>
          <w:rFonts w:ascii="Arial" w:hAnsi="Arial" w:cs="Arial"/>
        </w:rPr>
        <w:t xml:space="preserve"> «</w:t>
      </w:r>
      <w:r w:rsidRPr="000B72C7">
        <w:rPr>
          <w:rFonts w:ascii="Arial" w:hAnsi="Arial" w:cs="Arial" w:hint="cs"/>
        </w:rPr>
        <w:t>Беречь</w:t>
      </w:r>
      <w:r w:rsidRPr="000B72C7">
        <w:rPr>
          <w:rFonts w:ascii="Arial" w:hAnsi="Arial" w:cs="Arial"/>
        </w:rPr>
        <w:t xml:space="preserve"> </w:t>
      </w:r>
      <w:r w:rsidRPr="000B72C7">
        <w:rPr>
          <w:rFonts w:ascii="Arial" w:hAnsi="Arial" w:cs="Arial" w:hint="cs"/>
        </w:rPr>
        <w:t>от</w:t>
      </w:r>
      <w:r w:rsidRPr="000B72C7">
        <w:rPr>
          <w:rFonts w:ascii="Arial" w:hAnsi="Arial" w:cs="Arial"/>
        </w:rPr>
        <w:t xml:space="preserve"> </w:t>
      </w:r>
      <w:r w:rsidRPr="000B72C7">
        <w:rPr>
          <w:rFonts w:ascii="Arial" w:hAnsi="Arial" w:cs="Arial" w:hint="cs"/>
        </w:rPr>
        <w:t>влаги</w:t>
      </w:r>
      <w:r w:rsidRPr="000B72C7">
        <w:rPr>
          <w:rFonts w:ascii="Arial" w:hAnsi="Arial" w:cs="Arial" w:hint="eastAsia"/>
        </w:rPr>
        <w:t>»</w:t>
      </w:r>
      <w:r w:rsidRPr="000B72C7">
        <w:rPr>
          <w:rFonts w:ascii="Arial" w:hAnsi="Arial" w:cs="Arial"/>
        </w:rPr>
        <w:t>, «</w:t>
      </w:r>
      <w:r w:rsidRPr="000B72C7">
        <w:rPr>
          <w:rFonts w:ascii="Arial" w:hAnsi="Arial" w:cs="Arial" w:hint="cs"/>
        </w:rPr>
        <w:t>Хрупкое</w:t>
      </w:r>
      <w:r w:rsidRPr="000B72C7">
        <w:rPr>
          <w:rFonts w:ascii="Arial" w:hAnsi="Arial" w:cs="Arial" w:hint="eastAsia"/>
        </w:rPr>
        <w:t>»</w:t>
      </w:r>
      <w:r w:rsidRPr="000B72C7">
        <w:rPr>
          <w:rFonts w:ascii="Arial" w:hAnsi="Arial" w:cs="Arial"/>
        </w:rPr>
        <w:t>.</w:t>
      </w:r>
    </w:p>
    <w:p w14:paraId="2ABC0275" w14:textId="77777777" w:rsidR="00F67474" w:rsidRPr="000B72C7" w:rsidRDefault="00BB37F0" w:rsidP="003002B6">
      <w:pPr>
        <w:pStyle w:val="a4"/>
        <w:spacing w:before="0" w:beforeAutospacing="0" w:after="0" w:afterAutospacing="0" w:line="360" w:lineRule="auto"/>
        <w:ind w:firstLine="510"/>
        <w:jc w:val="both"/>
        <w:rPr>
          <w:rFonts w:ascii="Arial" w:hAnsi="Arial" w:cs="Arial"/>
          <w:b/>
          <w:bCs/>
        </w:rPr>
      </w:pPr>
      <w:r w:rsidRPr="000B72C7">
        <w:rPr>
          <w:rFonts w:ascii="Arial" w:hAnsi="Arial" w:cs="Arial"/>
          <w:b/>
          <w:bCs/>
        </w:rPr>
        <w:t>7.</w:t>
      </w:r>
      <w:r w:rsidR="009E69FC" w:rsidRPr="000B72C7">
        <w:rPr>
          <w:rFonts w:ascii="Arial" w:hAnsi="Arial" w:cs="Arial"/>
          <w:b/>
          <w:bCs/>
        </w:rPr>
        <w:t>6</w:t>
      </w:r>
      <w:r w:rsidR="00F67474" w:rsidRPr="000B72C7">
        <w:rPr>
          <w:rFonts w:ascii="Arial" w:hAnsi="Arial" w:cs="Arial"/>
          <w:b/>
          <w:bCs/>
        </w:rPr>
        <w:t xml:space="preserve"> Хранение</w:t>
      </w:r>
      <w:r w:rsidR="000A2C6C" w:rsidRPr="000B72C7">
        <w:rPr>
          <w:rFonts w:ascii="Arial" w:hAnsi="Arial" w:cs="Arial"/>
          <w:b/>
          <w:bCs/>
        </w:rPr>
        <w:t xml:space="preserve"> готовых изделий</w:t>
      </w:r>
    </w:p>
    <w:p w14:paraId="09B6FBD4" w14:textId="77777777" w:rsidR="00F67474" w:rsidRPr="000B72C7" w:rsidRDefault="00BB37F0" w:rsidP="003002B6">
      <w:pPr>
        <w:pStyle w:val="a4"/>
        <w:spacing w:before="0" w:beforeAutospacing="0" w:after="0" w:afterAutospacing="0" w:line="360" w:lineRule="auto"/>
        <w:ind w:firstLine="510"/>
        <w:jc w:val="both"/>
        <w:rPr>
          <w:rFonts w:ascii="Arial" w:hAnsi="Arial" w:cs="Arial"/>
        </w:rPr>
      </w:pPr>
      <w:r w:rsidRPr="000B72C7">
        <w:rPr>
          <w:rFonts w:ascii="Arial" w:hAnsi="Arial" w:cs="Arial"/>
        </w:rPr>
        <w:t>7.</w:t>
      </w:r>
      <w:r w:rsidR="009E69FC" w:rsidRPr="000B72C7">
        <w:rPr>
          <w:rFonts w:ascii="Arial" w:hAnsi="Arial" w:cs="Arial"/>
        </w:rPr>
        <w:t>6</w:t>
      </w:r>
      <w:r w:rsidR="00F67474" w:rsidRPr="000B72C7">
        <w:rPr>
          <w:rFonts w:ascii="Arial" w:hAnsi="Arial" w:cs="Arial"/>
        </w:rPr>
        <w:t xml:space="preserve">.1 </w:t>
      </w:r>
      <w:r w:rsidR="00817CB8" w:rsidRPr="000B72C7">
        <w:rPr>
          <w:rFonts w:ascii="Arial" w:hAnsi="Arial" w:cs="Arial"/>
        </w:rPr>
        <w:t>Изделия должны храниться в крытом складском помещении или непосредственно в помещении, где будет производиться монтаж, и быть защищенными     от   прямого   попадания    солнечных     лучей, атмосферных воздействий и влаги, при температуре хранения не ниже -10</w:t>
      </w:r>
      <w:r w:rsidR="00817CB8" w:rsidRPr="000B72C7">
        <w:rPr>
          <w:rFonts w:ascii="Cambria Math" w:hAnsi="Cambria Math" w:cs="Cambria Math"/>
        </w:rPr>
        <w:t>℃</w:t>
      </w:r>
      <w:r w:rsidR="00817CB8" w:rsidRPr="000B72C7">
        <w:rPr>
          <w:rFonts w:ascii="Arial" w:hAnsi="Arial" w:cs="Arial"/>
        </w:rPr>
        <w:t>. Допускается хранение как комплектами (на 1 объект по несколько изделий (квартира, подъезд (несколько этажей), этаж (несколько квартир), так и в единичном экземпляре</w:t>
      </w:r>
      <w:r w:rsidR="00F67474" w:rsidRPr="000B72C7">
        <w:rPr>
          <w:rFonts w:ascii="Arial" w:hAnsi="Arial" w:cs="Arial"/>
        </w:rPr>
        <w:t>.</w:t>
      </w:r>
    </w:p>
    <w:p w14:paraId="4BE7B145" w14:textId="77777777" w:rsidR="00F67474" w:rsidRPr="000B72C7" w:rsidRDefault="00BB37F0" w:rsidP="003002B6">
      <w:pPr>
        <w:pStyle w:val="a4"/>
        <w:spacing w:before="0" w:beforeAutospacing="0" w:after="0" w:afterAutospacing="0" w:line="360" w:lineRule="auto"/>
        <w:ind w:firstLine="510"/>
        <w:jc w:val="both"/>
        <w:rPr>
          <w:rFonts w:ascii="Arial" w:hAnsi="Arial" w:cs="Arial"/>
        </w:rPr>
      </w:pPr>
      <w:r w:rsidRPr="000B72C7">
        <w:rPr>
          <w:rFonts w:ascii="Arial" w:hAnsi="Arial" w:cs="Arial"/>
        </w:rPr>
        <w:t>7.</w:t>
      </w:r>
      <w:r w:rsidR="009E69FC" w:rsidRPr="000B72C7">
        <w:rPr>
          <w:rFonts w:ascii="Arial" w:hAnsi="Arial" w:cs="Arial"/>
        </w:rPr>
        <w:t>6</w:t>
      </w:r>
      <w:r w:rsidR="00F67474" w:rsidRPr="000B72C7">
        <w:rPr>
          <w:rFonts w:ascii="Arial" w:hAnsi="Arial" w:cs="Arial"/>
        </w:rPr>
        <w:t xml:space="preserve">.2 При хранении </w:t>
      </w:r>
      <w:r w:rsidR="00817CB8" w:rsidRPr="000B72C7">
        <w:rPr>
          <w:rFonts w:ascii="Arial" w:hAnsi="Arial" w:cs="Arial"/>
        </w:rPr>
        <w:t>изделий</w:t>
      </w:r>
      <w:r w:rsidR="00F67474" w:rsidRPr="000B72C7">
        <w:rPr>
          <w:rFonts w:ascii="Arial" w:hAnsi="Arial" w:cs="Arial"/>
        </w:rPr>
        <w:t xml:space="preserve"> необходимо обеспечивать:</w:t>
      </w:r>
    </w:p>
    <w:p w14:paraId="12887D92" w14:textId="77777777" w:rsidR="00F67474" w:rsidRPr="000B72C7" w:rsidRDefault="003317E7" w:rsidP="003002B6">
      <w:pPr>
        <w:pStyle w:val="a4"/>
        <w:spacing w:before="0" w:beforeAutospacing="0" w:after="0" w:afterAutospacing="0" w:line="360" w:lineRule="auto"/>
        <w:ind w:firstLine="510"/>
        <w:jc w:val="both"/>
        <w:rPr>
          <w:rFonts w:ascii="Arial" w:hAnsi="Arial" w:cs="Arial"/>
        </w:rPr>
      </w:pPr>
      <w:r w:rsidRPr="000B72C7">
        <w:rPr>
          <w:rFonts w:ascii="Arial" w:hAnsi="Arial" w:cs="Arial"/>
        </w:rPr>
        <w:t>-</w:t>
      </w:r>
      <w:r w:rsidR="00F67474" w:rsidRPr="000B72C7">
        <w:rPr>
          <w:rFonts w:ascii="Arial" w:hAnsi="Arial" w:cs="Arial"/>
        </w:rPr>
        <w:t xml:space="preserve"> сохранность потребительских качеств;</w:t>
      </w:r>
    </w:p>
    <w:p w14:paraId="19460F93" w14:textId="77777777" w:rsidR="00F67474" w:rsidRPr="000B72C7" w:rsidRDefault="003317E7" w:rsidP="00817CB8">
      <w:pPr>
        <w:pStyle w:val="a4"/>
        <w:spacing w:before="0" w:beforeAutospacing="0" w:after="0" w:afterAutospacing="0" w:line="360" w:lineRule="auto"/>
        <w:ind w:firstLine="510"/>
        <w:jc w:val="both"/>
        <w:rPr>
          <w:rFonts w:ascii="Arial" w:hAnsi="Arial" w:cs="Arial"/>
        </w:rPr>
      </w:pPr>
      <w:r w:rsidRPr="000B72C7">
        <w:rPr>
          <w:rFonts w:ascii="Arial" w:hAnsi="Arial" w:cs="Arial"/>
        </w:rPr>
        <w:t>-</w:t>
      </w:r>
      <w:r w:rsidR="00F67474" w:rsidRPr="000B72C7">
        <w:rPr>
          <w:rFonts w:ascii="Arial" w:hAnsi="Arial" w:cs="Arial"/>
        </w:rPr>
        <w:t xml:space="preserve"> простоту учета и инвентаризации</w:t>
      </w:r>
      <w:r w:rsidR="00817CB8" w:rsidRPr="000B72C7">
        <w:rPr>
          <w:rFonts w:ascii="Arial" w:hAnsi="Arial" w:cs="Arial"/>
        </w:rPr>
        <w:t>.</w:t>
      </w:r>
    </w:p>
    <w:p w14:paraId="2FD04375" w14:textId="77777777" w:rsidR="00F67474" w:rsidRPr="000B72C7" w:rsidRDefault="00BB37F0" w:rsidP="003002B6">
      <w:pPr>
        <w:pStyle w:val="a4"/>
        <w:spacing w:before="0" w:beforeAutospacing="0" w:after="0" w:afterAutospacing="0" w:line="360" w:lineRule="auto"/>
        <w:ind w:firstLine="510"/>
        <w:jc w:val="both"/>
        <w:rPr>
          <w:rFonts w:ascii="Arial" w:hAnsi="Arial" w:cs="Arial"/>
        </w:rPr>
      </w:pPr>
      <w:r w:rsidRPr="000B72C7">
        <w:rPr>
          <w:rFonts w:ascii="Arial" w:hAnsi="Arial" w:cs="Arial"/>
        </w:rPr>
        <w:t>7.</w:t>
      </w:r>
      <w:r w:rsidR="009E69FC" w:rsidRPr="000B72C7">
        <w:rPr>
          <w:rFonts w:ascii="Arial" w:hAnsi="Arial" w:cs="Arial"/>
        </w:rPr>
        <w:t>6</w:t>
      </w:r>
      <w:r w:rsidR="00F67474" w:rsidRPr="000B72C7">
        <w:rPr>
          <w:rFonts w:ascii="Arial" w:hAnsi="Arial" w:cs="Arial"/>
        </w:rPr>
        <w:t xml:space="preserve">.3 </w:t>
      </w:r>
      <w:r w:rsidR="00817CB8" w:rsidRPr="000B72C7">
        <w:rPr>
          <w:rFonts w:ascii="Arial" w:hAnsi="Arial" w:cs="Arial"/>
        </w:rPr>
        <w:t xml:space="preserve">При хранении больших объёмов (от 20 шт. готовых изделий ПВХ плёнки) в складских помещениях выполнять погрузочно-разгрузочные работы с соблюдением безопасных способов погрузки, разгрузки и перевозки изделий в соответствии </w:t>
      </w:r>
      <w:r w:rsidR="00F67474" w:rsidRPr="000B72C7">
        <w:rPr>
          <w:rFonts w:ascii="Arial" w:hAnsi="Arial" w:cs="Arial"/>
        </w:rPr>
        <w:t>с ГОСТ 12.3.009.</w:t>
      </w:r>
    </w:p>
    <w:p w14:paraId="63B8BD2A" w14:textId="77777777" w:rsidR="00F67474" w:rsidRPr="000B72C7" w:rsidRDefault="00BB37F0" w:rsidP="003002B6">
      <w:pPr>
        <w:pStyle w:val="a4"/>
        <w:spacing w:before="0" w:beforeAutospacing="0" w:after="0" w:afterAutospacing="0" w:line="360" w:lineRule="auto"/>
        <w:ind w:firstLine="510"/>
        <w:jc w:val="both"/>
        <w:rPr>
          <w:rFonts w:ascii="Arial" w:hAnsi="Arial" w:cs="Arial"/>
        </w:rPr>
      </w:pPr>
      <w:r w:rsidRPr="000B72C7">
        <w:rPr>
          <w:rFonts w:ascii="Arial" w:hAnsi="Arial" w:cs="Arial"/>
        </w:rPr>
        <w:t>7.</w:t>
      </w:r>
      <w:r w:rsidR="009E69FC" w:rsidRPr="000B72C7">
        <w:rPr>
          <w:rFonts w:ascii="Arial" w:hAnsi="Arial" w:cs="Arial"/>
        </w:rPr>
        <w:t>6</w:t>
      </w:r>
      <w:r w:rsidR="00F67474" w:rsidRPr="000B72C7">
        <w:rPr>
          <w:rFonts w:ascii="Arial" w:hAnsi="Arial" w:cs="Arial"/>
        </w:rPr>
        <w:t xml:space="preserve">.4 </w:t>
      </w:r>
      <w:r w:rsidR="00817CB8" w:rsidRPr="000B72C7">
        <w:rPr>
          <w:rFonts w:ascii="Arial" w:hAnsi="Arial" w:cs="Arial"/>
        </w:rPr>
        <w:t>Изделия, транспортируемые   в   сложенном   виде, должны храниться до реализации в транспортируемой потребительской таре или упакованными пачками, на стеллажах или непосредственно на строительных объектах в помещении с целью исключения повреждения.</w:t>
      </w:r>
    </w:p>
    <w:p w14:paraId="413DD00C" w14:textId="77777777" w:rsidR="00F67474" w:rsidRPr="000B72C7" w:rsidRDefault="00BB37F0" w:rsidP="00817CB8">
      <w:pPr>
        <w:pStyle w:val="a4"/>
        <w:spacing w:before="0" w:beforeAutospacing="0" w:after="0" w:afterAutospacing="0" w:line="360" w:lineRule="auto"/>
        <w:ind w:firstLine="510"/>
        <w:jc w:val="both"/>
        <w:rPr>
          <w:rFonts w:ascii="Arial" w:hAnsi="Arial" w:cs="Arial"/>
        </w:rPr>
      </w:pPr>
      <w:r w:rsidRPr="000B72C7">
        <w:rPr>
          <w:rFonts w:ascii="Arial" w:hAnsi="Arial" w:cs="Arial"/>
        </w:rPr>
        <w:t>7.</w:t>
      </w:r>
      <w:r w:rsidR="009E69FC" w:rsidRPr="000B72C7">
        <w:rPr>
          <w:rFonts w:ascii="Arial" w:hAnsi="Arial" w:cs="Arial"/>
        </w:rPr>
        <w:t>6</w:t>
      </w:r>
      <w:r w:rsidR="00F67474" w:rsidRPr="000B72C7">
        <w:rPr>
          <w:rFonts w:ascii="Arial" w:hAnsi="Arial" w:cs="Arial"/>
        </w:rPr>
        <w:t xml:space="preserve">.5 </w:t>
      </w:r>
      <w:r w:rsidR="00817CB8" w:rsidRPr="000B72C7">
        <w:rPr>
          <w:rFonts w:ascii="Arial" w:hAnsi="Arial" w:cs="Arial"/>
        </w:rPr>
        <w:t>Расстояние от пола до нижней части полки стеллажа должно быть не менее 0,2 м, (на складах, при хранении больших партий комплектов изделий) и непосредственно на полу помещения (предварительно убедившись в отсутствие посторонних предметов, при небольших объёмах) от внутренних стен до изделий - не менее 0,5 м, от отопительных приборов до изделий - не менее 1 м, между стеллажами - не менее 0,7 м.</w:t>
      </w:r>
    </w:p>
    <w:p w14:paraId="7B632363" w14:textId="77777777" w:rsidR="00817CB8" w:rsidRPr="000B72C7" w:rsidRDefault="00817CB8" w:rsidP="00817CB8">
      <w:pPr>
        <w:pStyle w:val="a4"/>
        <w:spacing w:before="0" w:beforeAutospacing="0" w:after="0" w:afterAutospacing="0" w:line="360" w:lineRule="auto"/>
        <w:ind w:firstLine="510"/>
        <w:jc w:val="both"/>
        <w:rPr>
          <w:rFonts w:ascii="Arial" w:hAnsi="Arial" w:cs="Arial"/>
        </w:rPr>
      </w:pPr>
      <w:r w:rsidRPr="000B72C7">
        <w:rPr>
          <w:rFonts w:ascii="Arial" w:hAnsi="Arial" w:cs="Arial"/>
        </w:rPr>
        <w:t>7.6.6 В случае если изделия хранились при температуре ниже 8</w:t>
      </w:r>
      <w:r w:rsidRPr="000B72C7">
        <w:rPr>
          <w:rFonts w:ascii="Cambria Math" w:hAnsi="Cambria Math" w:cs="Cambria Math"/>
        </w:rPr>
        <w:t>℃</w:t>
      </w:r>
      <w:r w:rsidRPr="000B72C7">
        <w:rPr>
          <w:rFonts w:ascii="Arial" w:hAnsi="Arial" w:cs="Arial"/>
        </w:rPr>
        <w:t>, перед началом монтажных работ изделие из ПВХ пленки, нужно поместить в помещение, где температура составляет от 18</w:t>
      </w:r>
      <m:oMath>
        <m:r>
          <w:rPr>
            <w:rFonts w:ascii="Cambria Math" w:hAnsi="Cambria Math" w:cs="Arial"/>
          </w:rPr>
          <m:t>℃</m:t>
        </m:r>
      </m:oMath>
      <w:r w:rsidRPr="000B72C7">
        <w:rPr>
          <w:rFonts w:ascii="Arial" w:hAnsi="Arial" w:cs="Arial"/>
        </w:rPr>
        <w:t>- 24</w:t>
      </w:r>
      <w:r w:rsidRPr="000B72C7">
        <w:rPr>
          <w:rFonts w:ascii="Cambria Math" w:hAnsi="Cambria Math" w:cs="Cambria Math"/>
        </w:rPr>
        <w:t>℃</w:t>
      </w:r>
      <w:r w:rsidR="00FD55E3" w:rsidRPr="000B72C7">
        <w:rPr>
          <w:rFonts w:ascii="Arial" w:hAnsi="Arial" w:cs="Arial"/>
        </w:rPr>
        <w:t xml:space="preserve"> согласно ГОСТ 30494</w:t>
      </w:r>
      <w:r w:rsidRPr="000B72C7">
        <w:rPr>
          <w:rFonts w:ascii="Arial" w:hAnsi="Arial" w:cs="Arial"/>
        </w:rPr>
        <w:t>, не менее чем на 2 часа.</w:t>
      </w:r>
    </w:p>
    <w:p w14:paraId="255194A9" w14:textId="77777777" w:rsidR="00817CB8" w:rsidRPr="000B72C7" w:rsidRDefault="00817CB8" w:rsidP="00817CB8">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7.6.7 Прежде чем начать распаковку изделия, необходимо произвести осмотр упаковки на разрушение (лом, порезы и другое), при обнаружении произвести </w:t>
      </w:r>
      <w:r w:rsidRPr="000B72C7">
        <w:rPr>
          <w:rFonts w:ascii="Arial" w:hAnsi="Arial" w:cs="Arial"/>
        </w:rPr>
        <w:lastRenderedPageBreak/>
        <w:t>фотофиксацию, указать в акте осмотра причину повреждения (производственный брак, ненадлежащая транспортировка, ненадлежащее хранение, предполагаемые виновники). Далее распаковать, при обнаружении повреждения произвести фотофиксацию, указать в акте осмотра причину повреждения.</w:t>
      </w:r>
    </w:p>
    <w:p w14:paraId="45C0EF6F" w14:textId="77777777" w:rsidR="00817CB8" w:rsidRPr="000B72C7" w:rsidRDefault="00817CB8" w:rsidP="00817CB8">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7.6.8 Максимальный срок хранения изделий ПВХ пленки, матовой фактуры, а также тканевых полотен в надлежащих условиях составляет 3 месяца с даты изготовления.  </w:t>
      </w:r>
    </w:p>
    <w:p w14:paraId="15AE5F93" w14:textId="77777777" w:rsidR="00817CB8" w:rsidRPr="000B72C7" w:rsidRDefault="00817CB8" w:rsidP="00817CB8">
      <w:pPr>
        <w:pStyle w:val="a4"/>
        <w:spacing w:before="0" w:beforeAutospacing="0" w:after="0" w:afterAutospacing="0" w:line="360" w:lineRule="auto"/>
        <w:ind w:firstLine="510"/>
        <w:jc w:val="both"/>
        <w:rPr>
          <w:rFonts w:ascii="Arial" w:hAnsi="Arial" w:cs="Arial"/>
        </w:rPr>
      </w:pPr>
      <w:r w:rsidRPr="000B72C7">
        <w:rPr>
          <w:rFonts w:ascii="Arial" w:hAnsi="Arial" w:cs="Arial"/>
        </w:rPr>
        <w:t>7.6.9 Максимальный срок хранения изделий ПВХ пленки глянцевой, сатиновой фактуры составляет 3 дня от даты изготовления, для исключения каких-либо браков (полосатость- от смятия, появление отпечатков округлых форм).</w:t>
      </w:r>
    </w:p>
    <w:p w14:paraId="44B54CE8" w14:textId="77777777" w:rsidR="000A2C6C" w:rsidRPr="000B72C7" w:rsidRDefault="000A2C6C" w:rsidP="000A2C6C">
      <w:pPr>
        <w:pStyle w:val="a4"/>
        <w:spacing w:before="0" w:beforeAutospacing="0" w:after="0" w:afterAutospacing="0" w:line="360" w:lineRule="auto"/>
        <w:ind w:firstLine="510"/>
        <w:jc w:val="both"/>
        <w:rPr>
          <w:rFonts w:ascii="Arial" w:hAnsi="Arial" w:cs="Arial"/>
          <w:b/>
          <w:bCs/>
        </w:rPr>
      </w:pPr>
      <w:r w:rsidRPr="000B72C7">
        <w:rPr>
          <w:rFonts w:ascii="Arial" w:hAnsi="Arial" w:cs="Arial"/>
          <w:b/>
          <w:bCs/>
        </w:rPr>
        <w:t>7.7 Хранение материалов в рулонах</w:t>
      </w:r>
    </w:p>
    <w:p w14:paraId="7A5433D3" w14:textId="77777777" w:rsidR="000A2C6C" w:rsidRPr="000B72C7" w:rsidRDefault="000A2C6C" w:rsidP="000A2C6C">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7.7.1 Материалы в рулонах складируются штабелями согласно ГОСТ 12.3.010 друг на друга, но не более 5 роликов в высоту. При контейнерных перевозках допускается складирование штабелями до 7 рулонов в высоту, при условии сохранения целостности упаковки нижних рядов. </w:t>
      </w:r>
      <w:r w:rsidRPr="000B72C7">
        <w:rPr>
          <w:rFonts w:ascii="Arial" w:hAnsi="Arial" w:cs="Arial" w:hint="cs"/>
        </w:rPr>
        <w:t>Рекоменд</w:t>
      </w:r>
      <w:r w:rsidRPr="000B72C7">
        <w:rPr>
          <w:rFonts w:ascii="Arial" w:hAnsi="Arial" w:cs="Arial"/>
        </w:rPr>
        <w:t xml:space="preserve">уется </w:t>
      </w:r>
      <w:r w:rsidRPr="000B72C7">
        <w:rPr>
          <w:rFonts w:ascii="Arial" w:hAnsi="Arial" w:cs="Arial" w:hint="cs"/>
        </w:rPr>
        <w:t>соблюдать</w:t>
      </w:r>
      <w:r w:rsidRPr="000B72C7">
        <w:rPr>
          <w:rFonts w:ascii="Arial" w:hAnsi="Arial" w:cs="Arial"/>
        </w:rPr>
        <w:t xml:space="preserve"> </w:t>
      </w:r>
      <w:r w:rsidRPr="000B72C7">
        <w:rPr>
          <w:rFonts w:ascii="Arial" w:hAnsi="Arial" w:cs="Arial" w:hint="cs"/>
        </w:rPr>
        <w:t>размерность</w:t>
      </w:r>
      <w:r w:rsidRPr="000B72C7">
        <w:rPr>
          <w:rFonts w:ascii="Arial" w:hAnsi="Arial" w:cs="Arial"/>
        </w:rPr>
        <w:t xml:space="preserve"> (</w:t>
      </w:r>
      <w:r w:rsidRPr="000B72C7">
        <w:rPr>
          <w:rFonts w:ascii="Arial" w:hAnsi="Arial" w:cs="Arial" w:hint="cs"/>
        </w:rPr>
        <w:t>либо</w:t>
      </w:r>
      <w:r w:rsidRPr="000B72C7">
        <w:rPr>
          <w:rFonts w:ascii="Arial" w:hAnsi="Arial" w:cs="Arial"/>
        </w:rPr>
        <w:t xml:space="preserve"> </w:t>
      </w:r>
      <w:r w:rsidRPr="000B72C7">
        <w:rPr>
          <w:rFonts w:ascii="Arial" w:hAnsi="Arial" w:cs="Arial" w:hint="cs"/>
        </w:rPr>
        <w:t>складывать</w:t>
      </w:r>
      <w:r w:rsidRPr="000B72C7">
        <w:rPr>
          <w:rFonts w:ascii="Arial" w:hAnsi="Arial" w:cs="Arial"/>
        </w:rPr>
        <w:t xml:space="preserve"> </w:t>
      </w:r>
      <w:r w:rsidRPr="000B72C7">
        <w:rPr>
          <w:rFonts w:ascii="Arial" w:hAnsi="Arial" w:cs="Arial" w:hint="cs"/>
        </w:rPr>
        <w:t>большие</w:t>
      </w:r>
      <w:r w:rsidRPr="000B72C7">
        <w:rPr>
          <w:rFonts w:ascii="Arial" w:hAnsi="Arial" w:cs="Arial"/>
        </w:rPr>
        <w:t xml:space="preserve"> </w:t>
      </w:r>
      <w:r w:rsidRPr="000B72C7">
        <w:rPr>
          <w:rFonts w:ascii="Arial" w:hAnsi="Arial" w:cs="Arial" w:hint="cs"/>
        </w:rPr>
        <w:t>ширины</w:t>
      </w:r>
      <w:r w:rsidRPr="000B72C7">
        <w:rPr>
          <w:rFonts w:ascii="Arial" w:hAnsi="Arial" w:cs="Arial"/>
        </w:rPr>
        <w:t xml:space="preserve"> </w:t>
      </w:r>
      <w:r w:rsidRPr="000B72C7">
        <w:rPr>
          <w:rFonts w:ascii="Arial" w:hAnsi="Arial" w:cs="Arial" w:hint="cs"/>
        </w:rPr>
        <w:t>внизу</w:t>
      </w:r>
      <w:r w:rsidRPr="000B72C7">
        <w:rPr>
          <w:rFonts w:ascii="Arial" w:hAnsi="Arial" w:cs="Arial"/>
        </w:rPr>
        <w:t xml:space="preserve">, </w:t>
      </w:r>
      <w:r w:rsidRPr="000B72C7">
        <w:rPr>
          <w:rFonts w:ascii="Arial" w:hAnsi="Arial" w:cs="Arial" w:hint="cs"/>
        </w:rPr>
        <w:t>меньшие</w:t>
      </w:r>
      <w:r w:rsidRPr="000B72C7">
        <w:rPr>
          <w:rFonts w:ascii="Arial" w:hAnsi="Arial" w:cs="Arial"/>
        </w:rPr>
        <w:t xml:space="preserve"> </w:t>
      </w:r>
      <w:r w:rsidRPr="000B72C7">
        <w:rPr>
          <w:rFonts w:ascii="Arial" w:hAnsi="Arial" w:cs="Arial" w:hint="cs"/>
        </w:rPr>
        <w:t>выше</w:t>
      </w:r>
      <w:r w:rsidRPr="000B72C7">
        <w:rPr>
          <w:rFonts w:ascii="Arial" w:hAnsi="Arial" w:cs="Arial"/>
        </w:rPr>
        <w:t xml:space="preserve">; </w:t>
      </w:r>
      <w:r w:rsidRPr="000B72C7">
        <w:rPr>
          <w:rFonts w:ascii="Arial" w:hAnsi="Arial" w:cs="Arial" w:hint="cs"/>
        </w:rPr>
        <w:t>либо</w:t>
      </w:r>
      <w:r w:rsidRPr="000B72C7">
        <w:rPr>
          <w:rFonts w:ascii="Arial" w:hAnsi="Arial" w:cs="Arial"/>
        </w:rPr>
        <w:t xml:space="preserve"> </w:t>
      </w:r>
      <w:r w:rsidRPr="000B72C7">
        <w:rPr>
          <w:rFonts w:ascii="Arial" w:hAnsi="Arial" w:cs="Arial" w:hint="cs"/>
        </w:rPr>
        <w:t>складывать</w:t>
      </w:r>
      <w:r w:rsidRPr="000B72C7">
        <w:rPr>
          <w:rFonts w:ascii="Arial" w:hAnsi="Arial" w:cs="Arial"/>
        </w:rPr>
        <w:t xml:space="preserve"> </w:t>
      </w:r>
      <w:r w:rsidRPr="000B72C7">
        <w:rPr>
          <w:rFonts w:ascii="Arial" w:hAnsi="Arial" w:cs="Arial" w:hint="cs"/>
        </w:rPr>
        <w:t>штабелями</w:t>
      </w:r>
      <w:r w:rsidRPr="000B72C7">
        <w:rPr>
          <w:rFonts w:ascii="Arial" w:hAnsi="Arial" w:cs="Arial"/>
        </w:rPr>
        <w:t xml:space="preserve"> </w:t>
      </w:r>
      <w:r w:rsidRPr="000B72C7">
        <w:rPr>
          <w:rFonts w:ascii="Arial" w:hAnsi="Arial" w:cs="Arial" w:hint="cs"/>
        </w:rPr>
        <w:t>одинаковых</w:t>
      </w:r>
      <w:r w:rsidRPr="000B72C7">
        <w:rPr>
          <w:rFonts w:ascii="Arial" w:hAnsi="Arial" w:cs="Arial"/>
        </w:rPr>
        <w:t xml:space="preserve"> </w:t>
      </w:r>
      <w:r w:rsidRPr="000B72C7">
        <w:rPr>
          <w:rFonts w:ascii="Arial" w:hAnsi="Arial" w:cs="Arial" w:hint="cs"/>
        </w:rPr>
        <w:t>размеров</w:t>
      </w:r>
      <w:r w:rsidRPr="000B72C7">
        <w:rPr>
          <w:rFonts w:ascii="Arial" w:hAnsi="Arial" w:cs="Arial"/>
        </w:rPr>
        <w:t>).</w:t>
      </w:r>
    </w:p>
    <w:p w14:paraId="0B5513CD" w14:textId="77777777" w:rsidR="000A2C6C" w:rsidRPr="000B72C7" w:rsidRDefault="000A2C6C" w:rsidP="000A2C6C">
      <w:pPr>
        <w:pStyle w:val="a4"/>
        <w:spacing w:before="0" w:beforeAutospacing="0" w:after="0" w:afterAutospacing="0" w:line="360" w:lineRule="auto"/>
        <w:ind w:firstLine="510"/>
        <w:jc w:val="both"/>
        <w:rPr>
          <w:rFonts w:ascii="Arial" w:hAnsi="Arial" w:cs="Arial"/>
        </w:rPr>
      </w:pPr>
      <w:r w:rsidRPr="000B72C7">
        <w:rPr>
          <w:rFonts w:ascii="Arial" w:hAnsi="Arial" w:cs="Arial"/>
        </w:rPr>
        <w:t>7.7.2 При складировании материалов в рулонах следует соблюдать следующие условия:</w:t>
      </w:r>
    </w:p>
    <w:p w14:paraId="59E5538C" w14:textId="77777777" w:rsidR="000A2C6C" w:rsidRPr="000B72C7" w:rsidRDefault="000A2C6C" w:rsidP="000A2C6C">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 </w:t>
      </w:r>
      <w:r w:rsidRPr="000B72C7">
        <w:rPr>
          <w:rFonts w:ascii="Arial" w:hAnsi="Arial" w:cs="Arial" w:hint="cs"/>
        </w:rPr>
        <w:t>при</w:t>
      </w:r>
      <w:r w:rsidRPr="000B72C7">
        <w:rPr>
          <w:rFonts w:ascii="Arial" w:hAnsi="Arial" w:cs="Arial"/>
        </w:rPr>
        <w:t xml:space="preserve"> </w:t>
      </w:r>
      <w:r w:rsidRPr="000B72C7">
        <w:rPr>
          <w:rFonts w:ascii="Arial" w:hAnsi="Arial" w:cs="Arial" w:hint="cs"/>
        </w:rPr>
        <w:t>укладке</w:t>
      </w:r>
      <w:r w:rsidRPr="000B72C7">
        <w:rPr>
          <w:rFonts w:ascii="Arial" w:hAnsi="Arial" w:cs="Arial"/>
        </w:rPr>
        <w:t xml:space="preserve"> </w:t>
      </w:r>
      <w:r w:rsidRPr="000B72C7">
        <w:rPr>
          <w:rFonts w:ascii="Arial" w:hAnsi="Arial" w:cs="Arial" w:hint="cs"/>
        </w:rPr>
        <w:t>отдельных</w:t>
      </w:r>
      <w:r w:rsidRPr="000B72C7">
        <w:rPr>
          <w:rFonts w:ascii="Arial" w:hAnsi="Arial" w:cs="Arial"/>
        </w:rPr>
        <w:t xml:space="preserve"> </w:t>
      </w:r>
      <w:r w:rsidRPr="000B72C7">
        <w:rPr>
          <w:rFonts w:ascii="Arial" w:hAnsi="Arial" w:cs="Arial" w:hint="cs"/>
        </w:rPr>
        <w:t>тарных</w:t>
      </w:r>
      <w:r w:rsidRPr="000B72C7">
        <w:rPr>
          <w:rFonts w:ascii="Arial" w:hAnsi="Arial" w:cs="Arial"/>
        </w:rPr>
        <w:t xml:space="preserve"> </w:t>
      </w:r>
      <w:r w:rsidRPr="000B72C7">
        <w:rPr>
          <w:rFonts w:ascii="Arial" w:hAnsi="Arial" w:cs="Arial" w:hint="cs"/>
        </w:rPr>
        <w:t>мест</w:t>
      </w:r>
      <w:r w:rsidRPr="000B72C7">
        <w:rPr>
          <w:rFonts w:ascii="Arial" w:hAnsi="Arial" w:cs="Arial"/>
        </w:rPr>
        <w:t xml:space="preserve"> </w:t>
      </w:r>
      <w:r w:rsidRPr="000B72C7">
        <w:rPr>
          <w:rFonts w:ascii="Arial" w:hAnsi="Arial" w:cs="Arial" w:hint="cs"/>
        </w:rPr>
        <w:t>друг</w:t>
      </w:r>
      <w:r w:rsidRPr="000B72C7">
        <w:rPr>
          <w:rFonts w:ascii="Arial" w:hAnsi="Arial" w:cs="Arial"/>
        </w:rPr>
        <w:t xml:space="preserve"> </w:t>
      </w:r>
      <w:r w:rsidRPr="000B72C7">
        <w:rPr>
          <w:rFonts w:ascii="Arial" w:hAnsi="Arial" w:cs="Arial" w:hint="cs"/>
        </w:rPr>
        <w:t>на</w:t>
      </w:r>
      <w:r w:rsidRPr="000B72C7">
        <w:rPr>
          <w:rFonts w:ascii="Arial" w:hAnsi="Arial" w:cs="Arial"/>
        </w:rPr>
        <w:t xml:space="preserve"> </w:t>
      </w:r>
      <w:r w:rsidRPr="000B72C7">
        <w:rPr>
          <w:rFonts w:ascii="Arial" w:hAnsi="Arial" w:cs="Arial" w:hint="cs"/>
        </w:rPr>
        <w:t>друга</w:t>
      </w:r>
      <w:r w:rsidRPr="000B72C7">
        <w:rPr>
          <w:rFonts w:ascii="Arial" w:hAnsi="Arial" w:cs="Arial"/>
        </w:rPr>
        <w:t xml:space="preserve"> </w:t>
      </w:r>
      <w:r w:rsidRPr="000B72C7">
        <w:rPr>
          <w:rFonts w:ascii="Arial" w:hAnsi="Arial" w:cs="Arial" w:hint="cs"/>
        </w:rPr>
        <w:t>нижние</w:t>
      </w:r>
      <w:r w:rsidRPr="000B72C7">
        <w:rPr>
          <w:rFonts w:ascii="Arial" w:hAnsi="Arial" w:cs="Arial"/>
        </w:rPr>
        <w:t xml:space="preserve"> </w:t>
      </w:r>
      <w:r w:rsidRPr="000B72C7">
        <w:rPr>
          <w:rFonts w:ascii="Arial" w:hAnsi="Arial" w:cs="Arial" w:hint="cs"/>
        </w:rPr>
        <w:t>ряды</w:t>
      </w:r>
      <w:r w:rsidRPr="000B72C7">
        <w:rPr>
          <w:rFonts w:ascii="Arial" w:hAnsi="Arial" w:cs="Arial"/>
        </w:rPr>
        <w:t xml:space="preserve"> </w:t>
      </w:r>
      <w:r w:rsidRPr="000B72C7">
        <w:rPr>
          <w:rFonts w:ascii="Arial" w:hAnsi="Arial" w:cs="Arial" w:hint="cs"/>
        </w:rPr>
        <w:t>не</w:t>
      </w:r>
      <w:r w:rsidRPr="000B72C7">
        <w:rPr>
          <w:rFonts w:ascii="Arial" w:hAnsi="Arial" w:cs="Arial"/>
        </w:rPr>
        <w:t xml:space="preserve"> </w:t>
      </w:r>
      <w:r w:rsidRPr="000B72C7">
        <w:rPr>
          <w:rFonts w:ascii="Arial" w:hAnsi="Arial" w:cs="Arial" w:hint="cs"/>
        </w:rPr>
        <w:t>подвергаются</w:t>
      </w:r>
      <w:r w:rsidRPr="000B72C7">
        <w:rPr>
          <w:rFonts w:ascii="Arial" w:hAnsi="Arial" w:cs="Arial"/>
        </w:rPr>
        <w:t xml:space="preserve"> </w:t>
      </w:r>
      <w:r w:rsidRPr="000B72C7">
        <w:rPr>
          <w:rFonts w:ascii="Arial" w:hAnsi="Arial" w:cs="Arial" w:hint="cs"/>
        </w:rPr>
        <w:t>деформации</w:t>
      </w:r>
      <w:r w:rsidRPr="000B72C7">
        <w:rPr>
          <w:rFonts w:ascii="Arial" w:hAnsi="Arial" w:cs="Arial"/>
        </w:rPr>
        <w:t xml:space="preserve"> </w:t>
      </w:r>
      <w:r w:rsidRPr="000B72C7">
        <w:rPr>
          <w:rFonts w:ascii="Arial" w:hAnsi="Arial" w:cs="Arial" w:hint="cs"/>
        </w:rPr>
        <w:t>или</w:t>
      </w:r>
      <w:r w:rsidRPr="000B72C7">
        <w:rPr>
          <w:rFonts w:ascii="Arial" w:hAnsi="Arial" w:cs="Arial"/>
        </w:rPr>
        <w:t xml:space="preserve"> </w:t>
      </w:r>
      <w:r w:rsidRPr="000B72C7">
        <w:rPr>
          <w:rFonts w:ascii="Arial" w:hAnsi="Arial" w:cs="Arial" w:hint="cs"/>
        </w:rPr>
        <w:t>разрушению</w:t>
      </w:r>
      <w:r w:rsidRPr="000B72C7">
        <w:rPr>
          <w:rFonts w:ascii="Arial" w:hAnsi="Arial" w:cs="Arial"/>
        </w:rPr>
        <w:t xml:space="preserve"> </w:t>
      </w:r>
      <w:r w:rsidRPr="000B72C7">
        <w:rPr>
          <w:rFonts w:ascii="Arial" w:hAnsi="Arial" w:cs="Arial" w:hint="cs"/>
        </w:rPr>
        <w:t>от</w:t>
      </w:r>
      <w:r w:rsidRPr="000B72C7">
        <w:rPr>
          <w:rFonts w:ascii="Arial" w:hAnsi="Arial" w:cs="Arial"/>
        </w:rPr>
        <w:t xml:space="preserve"> </w:t>
      </w:r>
      <w:r w:rsidRPr="000B72C7">
        <w:rPr>
          <w:rFonts w:ascii="Arial" w:hAnsi="Arial" w:cs="Arial" w:hint="cs"/>
        </w:rPr>
        <w:t>давления</w:t>
      </w:r>
      <w:r w:rsidRPr="000B72C7">
        <w:rPr>
          <w:rFonts w:ascii="Arial" w:hAnsi="Arial" w:cs="Arial"/>
        </w:rPr>
        <w:t xml:space="preserve"> </w:t>
      </w:r>
      <w:r w:rsidRPr="000B72C7">
        <w:rPr>
          <w:rFonts w:ascii="Arial" w:hAnsi="Arial" w:cs="Arial" w:hint="cs"/>
        </w:rPr>
        <w:t>выше</w:t>
      </w:r>
      <w:r w:rsidRPr="000B72C7">
        <w:rPr>
          <w:rFonts w:ascii="Arial" w:hAnsi="Arial" w:cs="Arial"/>
        </w:rPr>
        <w:t xml:space="preserve"> </w:t>
      </w:r>
      <w:r w:rsidRPr="000B72C7">
        <w:rPr>
          <w:rFonts w:ascii="Arial" w:hAnsi="Arial" w:cs="Arial" w:hint="cs"/>
        </w:rPr>
        <w:t>уложённых</w:t>
      </w:r>
      <w:r w:rsidRPr="000B72C7">
        <w:rPr>
          <w:rFonts w:ascii="Arial" w:hAnsi="Arial" w:cs="Arial"/>
        </w:rPr>
        <w:t xml:space="preserve"> </w:t>
      </w:r>
      <w:r w:rsidRPr="000B72C7">
        <w:rPr>
          <w:rFonts w:ascii="Arial" w:hAnsi="Arial" w:cs="Arial" w:hint="cs"/>
        </w:rPr>
        <w:t>рядов</w:t>
      </w:r>
      <w:r w:rsidRPr="000B72C7">
        <w:rPr>
          <w:rFonts w:ascii="Arial" w:hAnsi="Arial" w:cs="Arial"/>
        </w:rPr>
        <w:t>;</w:t>
      </w:r>
    </w:p>
    <w:p w14:paraId="4DC304EA" w14:textId="77777777" w:rsidR="000A2C6C" w:rsidRPr="000B72C7" w:rsidRDefault="000A2C6C" w:rsidP="000A2C6C">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 </w:t>
      </w:r>
      <w:r w:rsidRPr="000B72C7">
        <w:rPr>
          <w:rFonts w:ascii="Arial" w:hAnsi="Arial" w:cs="Arial" w:hint="cs"/>
        </w:rPr>
        <w:t>громоздкие</w:t>
      </w:r>
      <w:r w:rsidRPr="000B72C7">
        <w:rPr>
          <w:rFonts w:ascii="Arial" w:hAnsi="Arial" w:cs="Arial"/>
        </w:rPr>
        <w:t xml:space="preserve"> </w:t>
      </w:r>
      <w:r w:rsidRPr="000B72C7">
        <w:rPr>
          <w:rFonts w:ascii="Arial" w:hAnsi="Arial" w:cs="Arial" w:hint="cs"/>
        </w:rPr>
        <w:t>изделия</w:t>
      </w:r>
      <w:r w:rsidRPr="000B72C7">
        <w:rPr>
          <w:rFonts w:ascii="Arial" w:hAnsi="Arial" w:cs="Arial"/>
        </w:rPr>
        <w:t xml:space="preserve"> </w:t>
      </w:r>
      <w:r w:rsidRPr="000B72C7">
        <w:rPr>
          <w:rFonts w:ascii="Arial" w:hAnsi="Arial" w:cs="Arial" w:hint="cs"/>
        </w:rPr>
        <w:t>не</w:t>
      </w:r>
      <w:r w:rsidRPr="000B72C7">
        <w:rPr>
          <w:rFonts w:ascii="Arial" w:hAnsi="Arial" w:cs="Arial"/>
        </w:rPr>
        <w:t xml:space="preserve"> </w:t>
      </w:r>
      <w:r w:rsidRPr="000B72C7">
        <w:rPr>
          <w:rFonts w:ascii="Arial" w:hAnsi="Arial" w:cs="Arial" w:hint="cs"/>
        </w:rPr>
        <w:t>укладывают</w:t>
      </w:r>
      <w:r w:rsidRPr="000B72C7">
        <w:rPr>
          <w:rFonts w:ascii="Arial" w:hAnsi="Arial" w:cs="Arial"/>
        </w:rPr>
        <w:t xml:space="preserve"> </w:t>
      </w:r>
      <w:r w:rsidRPr="000B72C7">
        <w:rPr>
          <w:rFonts w:ascii="Arial" w:hAnsi="Arial" w:cs="Arial" w:hint="cs"/>
        </w:rPr>
        <w:t>в</w:t>
      </w:r>
      <w:r w:rsidRPr="000B72C7">
        <w:rPr>
          <w:rFonts w:ascii="Arial" w:hAnsi="Arial" w:cs="Arial"/>
        </w:rPr>
        <w:t xml:space="preserve"> </w:t>
      </w:r>
      <w:r w:rsidRPr="000B72C7">
        <w:rPr>
          <w:rFonts w:ascii="Arial" w:hAnsi="Arial" w:cs="Arial" w:hint="cs"/>
        </w:rPr>
        <w:t>стеллажи</w:t>
      </w:r>
      <w:r w:rsidRPr="000B72C7">
        <w:rPr>
          <w:rFonts w:ascii="Arial" w:hAnsi="Arial" w:cs="Arial"/>
        </w:rPr>
        <w:t>;</w:t>
      </w:r>
    </w:p>
    <w:p w14:paraId="4DA063CB" w14:textId="77777777" w:rsidR="000A2C6C" w:rsidRPr="000B72C7" w:rsidRDefault="000A2C6C" w:rsidP="000A2C6C">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 </w:t>
      </w:r>
      <w:r w:rsidRPr="000B72C7">
        <w:rPr>
          <w:rFonts w:ascii="Arial" w:hAnsi="Arial" w:cs="Arial" w:hint="cs"/>
        </w:rPr>
        <w:t>изделия</w:t>
      </w:r>
      <w:r w:rsidRPr="000B72C7">
        <w:rPr>
          <w:rFonts w:ascii="Arial" w:hAnsi="Arial" w:cs="Arial"/>
        </w:rPr>
        <w:t xml:space="preserve"> </w:t>
      </w:r>
      <w:r w:rsidRPr="000B72C7">
        <w:rPr>
          <w:rFonts w:ascii="Arial" w:hAnsi="Arial" w:cs="Arial" w:hint="cs"/>
        </w:rPr>
        <w:t>при</w:t>
      </w:r>
      <w:r w:rsidRPr="000B72C7">
        <w:rPr>
          <w:rFonts w:ascii="Arial" w:hAnsi="Arial" w:cs="Arial"/>
        </w:rPr>
        <w:t xml:space="preserve"> </w:t>
      </w:r>
      <w:r w:rsidRPr="000B72C7">
        <w:rPr>
          <w:rFonts w:ascii="Arial" w:hAnsi="Arial" w:cs="Arial" w:hint="cs"/>
        </w:rPr>
        <w:t>отпуске</w:t>
      </w:r>
      <w:r w:rsidRPr="000B72C7">
        <w:rPr>
          <w:rFonts w:ascii="Arial" w:hAnsi="Arial" w:cs="Arial"/>
        </w:rPr>
        <w:t xml:space="preserve"> </w:t>
      </w:r>
      <w:r w:rsidRPr="000B72C7">
        <w:rPr>
          <w:rFonts w:ascii="Arial" w:hAnsi="Arial" w:cs="Arial" w:hint="cs"/>
        </w:rPr>
        <w:t>потребителям</w:t>
      </w:r>
      <w:r w:rsidRPr="000B72C7">
        <w:rPr>
          <w:rFonts w:ascii="Arial" w:hAnsi="Arial" w:cs="Arial"/>
        </w:rPr>
        <w:t xml:space="preserve"> </w:t>
      </w:r>
      <w:r w:rsidRPr="000B72C7">
        <w:rPr>
          <w:rFonts w:ascii="Arial" w:hAnsi="Arial" w:cs="Arial" w:hint="cs"/>
        </w:rPr>
        <w:t>не</w:t>
      </w:r>
      <w:r w:rsidRPr="000B72C7">
        <w:rPr>
          <w:rFonts w:ascii="Arial" w:hAnsi="Arial" w:cs="Arial"/>
        </w:rPr>
        <w:t xml:space="preserve"> </w:t>
      </w:r>
      <w:r w:rsidRPr="000B72C7">
        <w:rPr>
          <w:rFonts w:ascii="Arial" w:hAnsi="Arial" w:cs="Arial" w:hint="cs"/>
        </w:rPr>
        <w:t>требуют</w:t>
      </w:r>
      <w:r w:rsidRPr="000B72C7">
        <w:rPr>
          <w:rFonts w:ascii="Arial" w:hAnsi="Arial" w:cs="Arial"/>
        </w:rPr>
        <w:t xml:space="preserve"> </w:t>
      </w:r>
      <w:r w:rsidRPr="000B72C7">
        <w:rPr>
          <w:rFonts w:ascii="Arial" w:hAnsi="Arial" w:cs="Arial" w:hint="cs"/>
        </w:rPr>
        <w:t>индивидуального</w:t>
      </w:r>
      <w:r w:rsidRPr="000B72C7">
        <w:rPr>
          <w:rFonts w:ascii="Arial" w:hAnsi="Arial" w:cs="Arial"/>
        </w:rPr>
        <w:t xml:space="preserve"> </w:t>
      </w:r>
      <w:r w:rsidRPr="000B72C7">
        <w:rPr>
          <w:rFonts w:ascii="Arial" w:hAnsi="Arial" w:cs="Arial" w:hint="cs"/>
        </w:rPr>
        <w:t>подбора</w:t>
      </w:r>
      <w:r w:rsidRPr="000B72C7">
        <w:rPr>
          <w:rFonts w:ascii="Arial" w:hAnsi="Arial" w:cs="Arial"/>
        </w:rPr>
        <w:t xml:space="preserve">, </w:t>
      </w:r>
      <w:r w:rsidRPr="000B72C7">
        <w:rPr>
          <w:rFonts w:ascii="Arial" w:hAnsi="Arial" w:cs="Arial" w:hint="cs"/>
        </w:rPr>
        <w:t>который</w:t>
      </w:r>
      <w:r w:rsidRPr="000B72C7">
        <w:rPr>
          <w:rFonts w:ascii="Arial" w:hAnsi="Arial" w:cs="Arial"/>
        </w:rPr>
        <w:t xml:space="preserve"> </w:t>
      </w:r>
      <w:r w:rsidRPr="000B72C7">
        <w:rPr>
          <w:rFonts w:ascii="Arial" w:hAnsi="Arial" w:cs="Arial" w:hint="cs"/>
        </w:rPr>
        <w:t>может</w:t>
      </w:r>
      <w:r w:rsidRPr="000B72C7">
        <w:rPr>
          <w:rFonts w:ascii="Arial" w:hAnsi="Arial" w:cs="Arial"/>
        </w:rPr>
        <w:t xml:space="preserve"> </w:t>
      </w:r>
      <w:r w:rsidRPr="000B72C7">
        <w:rPr>
          <w:rFonts w:ascii="Arial" w:hAnsi="Arial" w:cs="Arial" w:hint="cs"/>
        </w:rPr>
        <w:t>вызвать</w:t>
      </w:r>
      <w:r w:rsidRPr="000B72C7">
        <w:rPr>
          <w:rFonts w:ascii="Arial" w:hAnsi="Arial" w:cs="Arial"/>
        </w:rPr>
        <w:t xml:space="preserve"> </w:t>
      </w:r>
      <w:r w:rsidRPr="000B72C7">
        <w:rPr>
          <w:rFonts w:ascii="Arial" w:hAnsi="Arial" w:cs="Arial" w:hint="cs"/>
        </w:rPr>
        <w:t>разборку</w:t>
      </w:r>
      <w:r w:rsidRPr="000B72C7">
        <w:rPr>
          <w:rFonts w:ascii="Arial" w:hAnsi="Arial" w:cs="Arial"/>
        </w:rPr>
        <w:t xml:space="preserve"> </w:t>
      </w:r>
      <w:r w:rsidRPr="000B72C7">
        <w:rPr>
          <w:rFonts w:ascii="Arial" w:hAnsi="Arial" w:cs="Arial" w:hint="cs"/>
        </w:rPr>
        <w:t>штабеля</w:t>
      </w:r>
      <w:r w:rsidRPr="000B72C7">
        <w:rPr>
          <w:rFonts w:ascii="Arial" w:hAnsi="Arial" w:cs="Arial"/>
        </w:rPr>
        <w:t xml:space="preserve"> </w:t>
      </w:r>
      <w:r w:rsidRPr="000B72C7">
        <w:rPr>
          <w:rFonts w:ascii="Arial" w:hAnsi="Arial" w:cs="Arial" w:hint="cs"/>
        </w:rPr>
        <w:t>для</w:t>
      </w:r>
      <w:r w:rsidRPr="000B72C7">
        <w:rPr>
          <w:rFonts w:ascii="Arial" w:hAnsi="Arial" w:cs="Arial"/>
        </w:rPr>
        <w:t xml:space="preserve"> </w:t>
      </w:r>
      <w:r w:rsidRPr="000B72C7">
        <w:rPr>
          <w:rFonts w:ascii="Arial" w:hAnsi="Arial" w:cs="Arial" w:hint="cs"/>
        </w:rPr>
        <w:t>извлечения</w:t>
      </w:r>
      <w:r w:rsidRPr="000B72C7">
        <w:rPr>
          <w:rFonts w:ascii="Arial" w:hAnsi="Arial" w:cs="Arial"/>
        </w:rPr>
        <w:t xml:space="preserve"> </w:t>
      </w:r>
      <w:r w:rsidRPr="000B72C7">
        <w:rPr>
          <w:rFonts w:ascii="Arial" w:hAnsi="Arial" w:cs="Arial" w:hint="cs"/>
        </w:rPr>
        <w:t>требуемого</w:t>
      </w:r>
      <w:r w:rsidRPr="000B72C7">
        <w:rPr>
          <w:rFonts w:ascii="Arial" w:hAnsi="Arial" w:cs="Arial"/>
        </w:rPr>
        <w:t xml:space="preserve"> </w:t>
      </w:r>
      <w:r w:rsidRPr="000B72C7">
        <w:rPr>
          <w:rFonts w:ascii="Arial" w:hAnsi="Arial" w:cs="Arial" w:hint="cs"/>
        </w:rPr>
        <w:t>упаковочного</w:t>
      </w:r>
      <w:r w:rsidRPr="000B72C7">
        <w:rPr>
          <w:rFonts w:ascii="Arial" w:hAnsi="Arial" w:cs="Arial"/>
        </w:rPr>
        <w:t xml:space="preserve"> </w:t>
      </w:r>
      <w:r w:rsidRPr="000B72C7">
        <w:rPr>
          <w:rFonts w:ascii="Arial" w:hAnsi="Arial" w:cs="Arial" w:hint="cs"/>
        </w:rPr>
        <w:t>места</w:t>
      </w:r>
      <w:r w:rsidRPr="000B72C7">
        <w:rPr>
          <w:rFonts w:ascii="Arial" w:hAnsi="Arial" w:cs="Arial"/>
        </w:rPr>
        <w:t xml:space="preserve"> </w:t>
      </w:r>
      <w:r w:rsidRPr="000B72C7">
        <w:rPr>
          <w:rFonts w:ascii="Arial" w:hAnsi="Arial" w:cs="Arial" w:hint="cs"/>
        </w:rPr>
        <w:t>или</w:t>
      </w:r>
      <w:r w:rsidRPr="000B72C7">
        <w:rPr>
          <w:rFonts w:ascii="Arial" w:hAnsi="Arial" w:cs="Arial"/>
        </w:rPr>
        <w:t xml:space="preserve"> </w:t>
      </w:r>
      <w:r w:rsidRPr="000B72C7">
        <w:rPr>
          <w:rFonts w:ascii="Arial" w:hAnsi="Arial" w:cs="Arial" w:hint="cs"/>
        </w:rPr>
        <w:t>изделия</w:t>
      </w:r>
      <w:r w:rsidRPr="000B72C7">
        <w:rPr>
          <w:rFonts w:ascii="Arial" w:hAnsi="Arial" w:cs="Arial"/>
        </w:rPr>
        <w:t>.</w:t>
      </w:r>
    </w:p>
    <w:p w14:paraId="1D2133F9" w14:textId="77777777" w:rsidR="000A2C6C" w:rsidRPr="000B72C7" w:rsidRDefault="000A2C6C" w:rsidP="000A2C6C">
      <w:pPr>
        <w:pStyle w:val="a4"/>
        <w:spacing w:before="0" w:beforeAutospacing="0" w:after="0" w:afterAutospacing="0" w:line="360" w:lineRule="auto"/>
        <w:ind w:firstLine="510"/>
        <w:jc w:val="both"/>
        <w:rPr>
          <w:rFonts w:ascii="Arial" w:hAnsi="Arial" w:cs="Arial"/>
        </w:rPr>
      </w:pPr>
      <w:r w:rsidRPr="000B72C7">
        <w:rPr>
          <w:rFonts w:ascii="Arial" w:hAnsi="Arial" w:cs="Arial"/>
        </w:rPr>
        <w:t>7.7.3 Складирование и хранение на производстве до отреза пленки предусматривает хранение в закрытой таре (соответствует правилам хранения на складе) и в открытом виде. в этом случае рулоны пленки должны быть размещены на стеллажах, либо на специально подготовленной поверхности, исключающей возможность загрязнения, воспламенения или любого другого повреждения пленки.</w:t>
      </w:r>
    </w:p>
    <w:p w14:paraId="1DD3870A" w14:textId="77777777" w:rsidR="000935AB" w:rsidRDefault="000935AB" w:rsidP="000A2C6C">
      <w:pPr>
        <w:pStyle w:val="a4"/>
        <w:spacing w:before="0" w:beforeAutospacing="0" w:after="0" w:afterAutospacing="0" w:line="360" w:lineRule="auto"/>
        <w:ind w:firstLine="510"/>
        <w:jc w:val="both"/>
        <w:rPr>
          <w:rFonts w:ascii="Arial" w:hAnsi="Arial" w:cs="Arial"/>
        </w:rPr>
      </w:pPr>
    </w:p>
    <w:p w14:paraId="230ED1F0" w14:textId="77777777" w:rsidR="00A3071D" w:rsidRDefault="00A3071D" w:rsidP="000A2C6C">
      <w:pPr>
        <w:pStyle w:val="a4"/>
        <w:spacing w:before="0" w:beforeAutospacing="0" w:after="0" w:afterAutospacing="0" w:line="360" w:lineRule="auto"/>
        <w:ind w:firstLine="510"/>
        <w:jc w:val="both"/>
        <w:rPr>
          <w:rFonts w:ascii="Arial" w:hAnsi="Arial" w:cs="Arial"/>
        </w:rPr>
      </w:pPr>
    </w:p>
    <w:p w14:paraId="0A98A6E1" w14:textId="77777777" w:rsidR="00A3071D" w:rsidRDefault="00A3071D" w:rsidP="000A2C6C">
      <w:pPr>
        <w:pStyle w:val="a4"/>
        <w:spacing w:before="0" w:beforeAutospacing="0" w:after="0" w:afterAutospacing="0" w:line="360" w:lineRule="auto"/>
        <w:ind w:firstLine="510"/>
        <w:jc w:val="both"/>
        <w:rPr>
          <w:rFonts w:ascii="Arial" w:hAnsi="Arial" w:cs="Arial"/>
        </w:rPr>
      </w:pPr>
    </w:p>
    <w:p w14:paraId="1D46AC2E" w14:textId="77777777" w:rsidR="00A3071D" w:rsidRPr="000B72C7" w:rsidRDefault="00A3071D" w:rsidP="000A2C6C">
      <w:pPr>
        <w:pStyle w:val="a4"/>
        <w:spacing w:before="0" w:beforeAutospacing="0" w:after="0" w:afterAutospacing="0" w:line="360" w:lineRule="auto"/>
        <w:ind w:firstLine="510"/>
        <w:jc w:val="both"/>
        <w:rPr>
          <w:rFonts w:ascii="Arial" w:hAnsi="Arial" w:cs="Arial"/>
        </w:rPr>
      </w:pPr>
    </w:p>
    <w:p w14:paraId="56F04B38" w14:textId="77777777" w:rsidR="000935AB" w:rsidRPr="000B72C7" w:rsidRDefault="000935AB" w:rsidP="000935AB">
      <w:pPr>
        <w:pStyle w:val="1"/>
        <w:spacing w:before="0" w:beforeAutospacing="0" w:after="0" w:afterAutospacing="0" w:line="360" w:lineRule="auto"/>
        <w:jc w:val="both"/>
        <w:rPr>
          <w:rFonts w:ascii="Arial" w:hAnsi="Arial" w:cs="Arial"/>
          <w:sz w:val="28"/>
          <w:szCs w:val="28"/>
        </w:rPr>
      </w:pPr>
      <w:r w:rsidRPr="000B72C7">
        <w:rPr>
          <w:rFonts w:ascii="Arial" w:hAnsi="Arial" w:cs="Arial"/>
          <w:sz w:val="28"/>
          <w:szCs w:val="28"/>
        </w:rPr>
        <w:lastRenderedPageBreak/>
        <w:t xml:space="preserve">8 Требования к процессу изготовления </w:t>
      </w:r>
    </w:p>
    <w:p w14:paraId="5B829336" w14:textId="77777777" w:rsidR="007B1D53" w:rsidRPr="000B72C7" w:rsidRDefault="007B1D53" w:rsidP="007B1D53">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8.1 Натяжной потолок изготавливается под индивидуальные размеры и конфигурацию помещения. Изготовление происходит на специализированном производстве. Материал поступает с завода-изготовителя на производство в роликах (рулонах), при этом ролики имеют определённую ширину (от 130 см до 650 см). Согласно чертежу потолка, в производственном цехе из плёнки выкраивается потолок. </w:t>
      </w:r>
    </w:p>
    <w:p w14:paraId="3B565FBA" w14:textId="77777777" w:rsidR="007B1D53" w:rsidRPr="000B72C7" w:rsidRDefault="007B1D53" w:rsidP="007B1D53">
      <w:pPr>
        <w:pStyle w:val="a4"/>
        <w:spacing w:before="0" w:beforeAutospacing="0" w:after="0" w:afterAutospacing="0" w:line="360" w:lineRule="auto"/>
        <w:ind w:firstLine="510"/>
        <w:jc w:val="both"/>
        <w:rPr>
          <w:rFonts w:ascii="Arial" w:hAnsi="Arial" w:cs="Arial"/>
        </w:rPr>
      </w:pPr>
      <w:r w:rsidRPr="000B72C7">
        <w:rPr>
          <w:rFonts w:ascii="Arial" w:hAnsi="Arial" w:cs="Arial"/>
        </w:rPr>
        <w:t xml:space="preserve">  8.2 Если ширины </w:t>
      </w:r>
      <w:r w:rsidR="00B72183" w:rsidRPr="000B72C7">
        <w:rPr>
          <w:rFonts w:ascii="Arial" w:hAnsi="Arial" w:cs="Arial"/>
        </w:rPr>
        <w:t>материала</w:t>
      </w:r>
      <w:r w:rsidRPr="000B72C7">
        <w:rPr>
          <w:rFonts w:ascii="Arial" w:hAnsi="Arial" w:cs="Arial"/>
        </w:rPr>
        <w:t xml:space="preserve"> в рулоне не хватает для того, чтобы расположить выкройку потолка, плёнка соединяется при помощи сварного шва, выполняемого на ТВЧ-станке. По краю потолка на ТВЧ-станке приваривается </w:t>
      </w:r>
      <w:r w:rsidR="00B72183" w:rsidRPr="000B72C7">
        <w:rPr>
          <w:rFonts w:ascii="Arial" w:hAnsi="Arial" w:cs="Arial"/>
        </w:rPr>
        <w:t>фиксирующий профиль (гарпун, штапик)</w:t>
      </w:r>
      <w:r w:rsidRPr="000B72C7">
        <w:rPr>
          <w:rFonts w:ascii="Arial" w:hAnsi="Arial" w:cs="Arial"/>
        </w:rPr>
        <w:t>. После изготовления потолок упаковывается в воздушно-пузырьковую плёнку (потолки глянцевой фактуры, фотопечать, перед сворачиванием дополнительно прокладываются проложкой (агрилом, порилексом), также применяется намотка полотна на специальную картонную трубу, для избежание повреждения изделия при транспортировке</w:t>
      </w:r>
    </w:p>
    <w:p w14:paraId="7BA325A1" w14:textId="77777777" w:rsidR="007B1D53" w:rsidRPr="000B72C7" w:rsidRDefault="007B1D53" w:rsidP="007B1D53">
      <w:pPr>
        <w:pStyle w:val="a4"/>
        <w:spacing w:before="0" w:beforeAutospacing="0" w:after="0" w:afterAutospacing="0" w:line="360" w:lineRule="auto"/>
        <w:ind w:firstLine="510"/>
        <w:jc w:val="both"/>
        <w:rPr>
          <w:rFonts w:ascii="Arial" w:hAnsi="Arial" w:cs="Arial"/>
          <w:b/>
          <w:bCs/>
        </w:rPr>
      </w:pPr>
      <w:r w:rsidRPr="000B72C7">
        <w:rPr>
          <w:rFonts w:ascii="Arial" w:hAnsi="Arial" w:cs="Arial"/>
          <w:b/>
          <w:bCs/>
        </w:rPr>
        <w:t xml:space="preserve">8.3 </w:t>
      </w:r>
      <w:r w:rsidR="00B72183" w:rsidRPr="000B72C7">
        <w:rPr>
          <w:rFonts w:ascii="Arial" w:hAnsi="Arial" w:cs="Arial"/>
          <w:b/>
          <w:bCs/>
        </w:rPr>
        <w:t>Процесс изготовления натяжного потолка из ПВХ пленки</w:t>
      </w:r>
    </w:p>
    <w:p w14:paraId="3CE78122" w14:textId="77777777" w:rsidR="000935AB" w:rsidRPr="000B72C7" w:rsidRDefault="000935AB" w:rsidP="000935AB">
      <w:pPr>
        <w:pStyle w:val="a4"/>
        <w:spacing w:before="0" w:beforeAutospacing="0" w:after="0" w:afterAutospacing="0" w:line="360" w:lineRule="auto"/>
        <w:ind w:firstLine="510"/>
        <w:jc w:val="both"/>
        <w:rPr>
          <w:rFonts w:ascii="Arial" w:hAnsi="Arial" w:cs="Arial"/>
        </w:rPr>
      </w:pPr>
      <w:r w:rsidRPr="000B72C7">
        <w:rPr>
          <w:rFonts w:ascii="Arial" w:hAnsi="Arial" w:cs="Arial"/>
        </w:rPr>
        <w:t>8.</w:t>
      </w:r>
      <w:r w:rsidR="007B1D53" w:rsidRPr="000B72C7">
        <w:rPr>
          <w:rFonts w:ascii="Arial" w:hAnsi="Arial" w:cs="Arial"/>
        </w:rPr>
        <w:t>3.</w:t>
      </w:r>
      <w:r w:rsidRPr="000B72C7">
        <w:rPr>
          <w:rFonts w:ascii="Arial" w:hAnsi="Arial" w:cs="Arial"/>
        </w:rPr>
        <w:t>1 Выдача в цех бланка заказа и раскройной карты с заданными размерами потолка, где учтена технологическая усадка потолка, которая обязательно указана на бланке. Стандартная усадка ПВХ потолка 7-8%.</w:t>
      </w:r>
    </w:p>
    <w:p w14:paraId="1851C1B5" w14:textId="159B239B" w:rsidR="000935AB" w:rsidRPr="000B72C7" w:rsidRDefault="000935AB" w:rsidP="000935AB">
      <w:pPr>
        <w:pStyle w:val="a4"/>
        <w:spacing w:before="0" w:beforeAutospacing="0" w:after="0" w:afterAutospacing="0" w:line="360" w:lineRule="auto"/>
        <w:ind w:firstLine="510"/>
        <w:jc w:val="both"/>
        <w:rPr>
          <w:rFonts w:ascii="Arial" w:hAnsi="Arial" w:cs="Arial"/>
        </w:rPr>
      </w:pPr>
      <w:r w:rsidRPr="000B72C7">
        <w:rPr>
          <w:rFonts w:ascii="Arial" w:hAnsi="Arial" w:cs="Arial"/>
        </w:rPr>
        <w:t>8.</w:t>
      </w:r>
      <w:r w:rsidR="007B1D53" w:rsidRPr="000B72C7">
        <w:rPr>
          <w:rFonts w:ascii="Arial" w:hAnsi="Arial" w:cs="Arial"/>
        </w:rPr>
        <w:t>3</w:t>
      </w:r>
      <w:r w:rsidRPr="000B72C7">
        <w:rPr>
          <w:rFonts w:ascii="Arial" w:hAnsi="Arial" w:cs="Arial"/>
        </w:rPr>
        <w:t>.</w:t>
      </w:r>
      <w:r w:rsidR="007B1D53" w:rsidRPr="000B72C7">
        <w:rPr>
          <w:rFonts w:ascii="Arial" w:hAnsi="Arial" w:cs="Arial"/>
        </w:rPr>
        <w:t>2</w:t>
      </w:r>
      <w:r w:rsidRPr="000B72C7">
        <w:rPr>
          <w:rFonts w:ascii="Arial" w:hAnsi="Arial" w:cs="Arial"/>
        </w:rPr>
        <w:t xml:space="preserve"> </w:t>
      </w:r>
      <w:r w:rsidR="00AE5D39" w:rsidRPr="000B72C7">
        <w:rPr>
          <w:rFonts w:ascii="Arial" w:hAnsi="Arial" w:cs="Arial"/>
        </w:rPr>
        <w:t>Производится о</w:t>
      </w:r>
      <w:r w:rsidRPr="000B72C7">
        <w:rPr>
          <w:rFonts w:ascii="Arial" w:hAnsi="Arial" w:cs="Arial"/>
        </w:rPr>
        <w:t xml:space="preserve">пределение рационального варианта использования каждого куска материала с учетом заданных размеров. Подготовка отреза материала под раскрой. В случае если намотка материала в рулоне выполнена в два слоя лицевой стороной материала друг к другу (в основном глянцевая пленка ПВХ), необходимо отрезать материал необходимой длины и бережно отделить один слой от другого.  </w:t>
      </w:r>
    </w:p>
    <w:p w14:paraId="1380F3C1" w14:textId="7E58D13D" w:rsidR="000935AB" w:rsidRPr="000B72C7" w:rsidRDefault="000935AB" w:rsidP="000935AB">
      <w:pPr>
        <w:pStyle w:val="a4"/>
        <w:spacing w:before="0" w:beforeAutospacing="0" w:after="0" w:afterAutospacing="0" w:line="360" w:lineRule="auto"/>
        <w:ind w:firstLine="510"/>
        <w:jc w:val="both"/>
        <w:rPr>
          <w:rFonts w:ascii="Arial" w:hAnsi="Arial" w:cs="Arial"/>
        </w:rPr>
      </w:pPr>
      <w:r w:rsidRPr="000B72C7">
        <w:rPr>
          <w:rFonts w:ascii="Arial" w:hAnsi="Arial" w:cs="Arial"/>
        </w:rPr>
        <w:t>8.3.</w:t>
      </w:r>
      <w:r w:rsidR="007B1D53" w:rsidRPr="000B72C7">
        <w:rPr>
          <w:rFonts w:ascii="Arial" w:hAnsi="Arial" w:cs="Arial"/>
        </w:rPr>
        <w:t>3</w:t>
      </w:r>
      <w:r w:rsidRPr="000B72C7">
        <w:rPr>
          <w:rFonts w:ascii="Arial" w:hAnsi="Arial" w:cs="Arial"/>
        </w:rPr>
        <w:t xml:space="preserve"> </w:t>
      </w:r>
      <w:r w:rsidR="00AE5D39" w:rsidRPr="000B72C7">
        <w:rPr>
          <w:rFonts w:ascii="Arial" w:hAnsi="Arial" w:cs="Arial"/>
        </w:rPr>
        <w:t>Производится р</w:t>
      </w:r>
      <w:r w:rsidRPr="000B72C7">
        <w:rPr>
          <w:rFonts w:ascii="Arial" w:hAnsi="Arial" w:cs="Arial"/>
        </w:rPr>
        <w:t>азметка контура изделия согласно раскройной карте и дальнейшая выкройка по контуру посредством раскройного оборудования, допускается как ручной раскрой материала, так и механический с помощью специального оборудования (станки ЧПУ, технический лазер и пр.)</w:t>
      </w:r>
    </w:p>
    <w:p w14:paraId="5513F307" w14:textId="223B526C" w:rsidR="000935AB" w:rsidRPr="000B72C7" w:rsidRDefault="000935AB" w:rsidP="000935AB">
      <w:pPr>
        <w:pStyle w:val="a4"/>
        <w:spacing w:before="0" w:beforeAutospacing="0" w:after="0" w:afterAutospacing="0" w:line="360" w:lineRule="auto"/>
        <w:ind w:firstLine="510"/>
        <w:jc w:val="both"/>
        <w:rPr>
          <w:rFonts w:ascii="Arial" w:hAnsi="Arial" w:cs="Arial"/>
        </w:rPr>
      </w:pPr>
      <w:r w:rsidRPr="000B72C7">
        <w:rPr>
          <w:rFonts w:ascii="Arial" w:hAnsi="Arial" w:cs="Arial"/>
        </w:rPr>
        <w:t>8.</w:t>
      </w:r>
      <w:r w:rsidR="007B1D53" w:rsidRPr="000B72C7">
        <w:rPr>
          <w:rFonts w:ascii="Arial" w:hAnsi="Arial" w:cs="Arial"/>
        </w:rPr>
        <w:t>3.</w:t>
      </w:r>
      <w:r w:rsidRPr="000B72C7">
        <w:rPr>
          <w:rFonts w:ascii="Arial" w:hAnsi="Arial" w:cs="Arial"/>
        </w:rPr>
        <w:t xml:space="preserve">4 Сварка деталей потолка (изделия) </w:t>
      </w:r>
      <w:r w:rsidR="00AE5D39" w:rsidRPr="000B72C7">
        <w:rPr>
          <w:rFonts w:ascii="Arial" w:hAnsi="Arial" w:cs="Arial"/>
        </w:rPr>
        <w:t>п</w:t>
      </w:r>
      <w:r w:rsidRPr="000B72C7">
        <w:rPr>
          <w:rFonts w:ascii="Arial" w:hAnsi="Arial" w:cs="Arial"/>
        </w:rPr>
        <w:t>роизводится если ширина исходного полотна меньше, чем помещение. Качество сварного шва определяет равномерный и однородный вытек ПВХ в месте соединения полотен толщиной не более 1 мм.</w:t>
      </w:r>
    </w:p>
    <w:p w14:paraId="795F2B0E" w14:textId="73D16925" w:rsidR="000935AB" w:rsidRPr="000B72C7" w:rsidRDefault="000935AB" w:rsidP="000935AB">
      <w:pPr>
        <w:pStyle w:val="a4"/>
        <w:spacing w:before="0" w:beforeAutospacing="0" w:after="0" w:afterAutospacing="0" w:line="360" w:lineRule="auto"/>
        <w:ind w:firstLine="510"/>
        <w:jc w:val="both"/>
        <w:rPr>
          <w:rFonts w:ascii="Arial" w:hAnsi="Arial" w:cs="Arial"/>
        </w:rPr>
      </w:pPr>
      <w:r w:rsidRPr="000B72C7">
        <w:rPr>
          <w:rFonts w:ascii="Arial" w:hAnsi="Arial" w:cs="Arial"/>
        </w:rPr>
        <w:lastRenderedPageBreak/>
        <w:t>8.</w:t>
      </w:r>
      <w:r w:rsidR="007B1D53" w:rsidRPr="000B72C7">
        <w:rPr>
          <w:rFonts w:ascii="Arial" w:hAnsi="Arial" w:cs="Arial"/>
        </w:rPr>
        <w:t>3.</w:t>
      </w:r>
      <w:r w:rsidRPr="000B72C7">
        <w:rPr>
          <w:rFonts w:ascii="Arial" w:hAnsi="Arial" w:cs="Arial"/>
        </w:rPr>
        <w:t xml:space="preserve">5 </w:t>
      </w:r>
      <w:r w:rsidR="00AE5D39" w:rsidRPr="000B72C7">
        <w:rPr>
          <w:rFonts w:ascii="Arial" w:hAnsi="Arial" w:cs="Arial"/>
        </w:rPr>
        <w:t>Производится</w:t>
      </w:r>
      <w:r w:rsidRPr="000B72C7">
        <w:rPr>
          <w:rFonts w:ascii="Arial" w:hAnsi="Arial" w:cs="Arial"/>
        </w:rPr>
        <w:t xml:space="preserve"> неразъёмное соединение потолка (изделия) и непосредственно гарпуна</w:t>
      </w:r>
      <w:r w:rsidR="00AE5D39" w:rsidRPr="000B72C7">
        <w:rPr>
          <w:rFonts w:ascii="Arial" w:hAnsi="Arial" w:cs="Arial"/>
        </w:rPr>
        <w:t xml:space="preserve"> (огарпунивание)</w:t>
      </w:r>
      <w:r w:rsidRPr="000B72C7">
        <w:rPr>
          <w:rFonts w:ascii="Arial" w:hAnsi="Arial" w:cs="Arial"/>
        </w:rPr>
        <w:t xml:space="preserve">, посредством их расплавления под воздействием токов высокой частоты. </w:t>
      </w:r>
    </w:p>
    <w:p w14:paraId="5303BE48" w14:textId="32CD67F5" w:rsidR="000935AB" w:rsidRPr="000B72C7" w:rsidRDefault="000935AB" w:rsidP="000935AB">
      <w:pPr>
        <w:pStyle w:val="a4"/>
        <w:spacing w:before="0" w:beforeAutospacing="0" w:after="0" w:afterAutospacing="0" w:line="360" w:lineRule="auto"/>
        <w:ind w:firstLine="510"/>
        <w:jc w:val="both"/>
        <w:rPr>
          <w:rFonts w:ascii="Arial" w:hAnsi="Arial" w:cs="Arial"/>
        </w:rPr>
      </w:pPr>
      <w:r w:rsidRPr="000B72C7">
        <w:rPr>
          <w:rFonts w:ascii="Arial" w:hAnsi="Arial" w:cs="Arial"/>
        </w:rPr>
        <w:t>8.</w:t>
      </w:r>
      <w:r w:rsidR="007B1D53" w:rsidRPr="000B72C7">
        <w:rPr>
          <w:rFonts w:ascii="Arial" w:hAnsi="Arial" w:cs="Arial"/>
        </w:rPr>
        <w:t>3.</w:t>
      </w:r>
      <w:r w:rsidRPr="000B72C7">
        <w:rPr>
          <w:rFonts w:ascii="Arial" w:hAnsi="Arial" w:cs="Arial"/>
        </w:rPr>
        <w:t xml:space="preserve">6 </w:t>
      </w:r>
      <w:r w:rsidR="00AE5D39" w:rsidRPr="000B72C7">
        <w:rPr>
          <w:rFonts w:ascii="Arial" w:hAnsi="Arial" w:cs="Arial"/>
        </w:rPr>
        <w:t>Осуществляется о</w:t>
      </w:r>
      <w:r w:rsidRPr="000B72C7">
        <w:rPr>
          <w:rFonts w:ascii="Arial" w:hAnsi="Arial" w:cs="Arial"/>
        </w:rPr>
        <w:t>смотр полотна при всех стадиях изготовления, раскрой, шов, огарпунивание, упаковка.</w:t>
      </w:r>
    </w:p>
    <w:p w14:paraId="51A7B648" w14:textId="268D0ED8" w:rsidR="000935AB" w:rsidRPr="0052028D" w:rsidRDefault="000935AB" w:rsidP="000935AB">
      <w:pPr>
        <w:pStyle w:val="a4"/>
        <w:spacing w:before="0" w:beforeAutospacing="0" w:after="0" w:afterAutospacing="0" w:line="360" w:lineRule="auto"/>
        <w:ind w:firstLine="510"/>
        <w:jc w:val="both"/>
        <w:rPr>
          <w:rFonts w:ascii="Arial" w:hAnsi="Arial" w:cs="Arial"/>
        </w:rPr>
      </w:pPr>
      <w:r w:rsidRPr="000B72C7">
        <w:rPr>
          <w:rFonts w:ascii="Arial" w:hAnsi="Arial" w:cs="Arial"/>
        </w:rPr>
        <w:t>8.</w:t>
      </w:r>
      <w:r w:rsidR="007B1D53" w:rsidRPr="000B72C7">
        <w:rPr>
          <w:rFonts w:ascii="Arial" w:hAnsi="Arial" w:cs="Arial"/>
        </w:rPr>
        <w:t>3.</w:t>
      </w:r>
      <w:r w:rsidRPr="000B72C7">
        <w:rPr>
          <w:rFonts w:ascii="Arial" w:hAnsi="Arial" w:cs="Arial"/>
        </w:rPr>
        <w:t xml:space="preserve">7 </w:t>
      </w:r>
      <w:r w:rsidR="00AE5D39" w:rsidRPr="000B72C7">
        <w:rPr>
          <w:rFonts w:ascii="Arial" w:hAnsi="Arial" w:cs="Arial"/>
        </w:rPr>
        <w:t>Производится у</w:t>
      </w:r>
      <w:r w:rsidRPr="000B72C7">
        <w:rPr>
          <w:rFonts w:ascii="Arial" w:hAnsi="Arial" w:cs="Arial"/>
        </w:rPr>
        <w:t>паковка. Если полотно глянцевое, с фотопечатью или сложное-тонкое-фактурное, необходимо при сворачивании полотна проложить дополнительным материалом, далее сложить аккуратно избегая замятия полотна.</w:t>
      </w:r>
    </w:p>
    <w:p w14:paraId="2A08D81A" w14:textId="77777777" w:rsidR="000935AB" w:rsidRDefault="000935AB" w:rsidP="000935AB">
      <w:pPr>
        <w:pStyle w:val="a4"/>
        <w:spacing w:before="0" w:beforeAutospacing="0" w:after="0" w:afterAutospacing="0" w:line="360" w:lineRule="auto"/>
        <w:ind w:firstLine="510"/>
        <w:jc w:val="both"/>
        <w:rPr>
          <w:rFonts w:ascii="Arial" w:hAnsi="Arial" w:cs="Arial"/>
        </w:rPr>
      </w:pPr>
    </w:p>
    <w:p w14:paraId="30571F29" w14:textId="77777777" w:rsidR="000935AB" w:rsidRDefault="00676DD6" w:rsidP="000935AB">
      <w:pPr>
        <w:pStyle w:val="a4"/>
        <w:spacing w:before="0" w:beforeAutospacing="0" w:after="0" w:afterAutospacing="0" w:line="360" w:lineRule="auto"/>
        <w:ind w:firstLine="510"/>
        <w:jc w:val="both"/>
        <w:rPr>
          <w:rFonts w:ascii="Arial" w:hAnsi="Arial" w:cs="Arial"/>
        </w:rPr>
      </w:pPr>
      <w:r>
        <w:rPr>
          <w:rFonts w:ascii="Arial" w:hAnsi="Arial" w:cs="Arial"/>
        </w:rPr>
        <w:br w:type="page"/>
      </w:r>
    </w:p>
    <w:tbl>
      <w:tblPr>
        <w:tblW w:w="9356"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56"/>
      </w:tblGrid>
      <w:tr w:rsidR="001E215A" w:rsidRPr="00496F28" w14:paraId="424076BC" w14:textId="77777777" w:rsidTr="00A836D3">
        <w:trPr>
          <w:jc w:val="center"/>
        </w:trPr>
        <w:tc>
          <w:tcPr>
            <w:tcW w:w="9356" w:type="dxa"/>
            <w:shd w:val="clear" w:color="auto" w:fill="auto"/>
          </w:tcPr>
          <w:p w14:paraId="195326D6" w14:textId="77777777" w:rsidR="001E215A" w:rsidRPr="00C81978" w:rsidRDefault="001E215A" w:rsidP="00A836D3">
            <w:pPr>
              <w:tabs>
                <w:tab w:val="right" w:pos="9140"/>
              </w:tabs>
              <w:rPr>
                <w:rFonts w:ascii="Arial" w:hAnsi="Arial" w:cs="Arial"/>
                <w:sz w:val="24"/>
              </w:rPr>
            </w:pPr>
            <w:r w:rsidRPr="00C81978">
              <w:rPr>
                <w:rFonts w:ascii="Arial" w:hAnsi="Arial" w:cs="Arial"/>
                <w:sz w:val="24"/>
              </w:rPr>
              <w:lastRenderedPageBreak/>
              <w:t xml:space="preserve">УДК </w:t>
            </w:r>
            <w:r>
              <w:rPr>
                <w:rFonts w:ascii="Arial" w:hAnsi="Arial" w:cs="Arial"/>
                <w:sz w:val="24"/>
                <w:szCs w:val="24"/>
              </w:rPr>
              <w:t>691</w:t>
            </w:r>
            <w:r w:rsidR="006F2E35">
              <w:rPr>
                <w:rFonts w:ascii="Arial" w:hAnsi="Arial" w:cs="Arial"/>
                <w:sz w:val="24"/>
                <w:szCs w:val="24"/>
              </w:rPr>
              <w:t>.</w:t>
            </w:r>
            <w:r>
              <w:rPr>
                <w:rFonts w:ascii="Arial" w:hAnsi="Arial" w:cs="Arial"/>
                <w:sz w:val="24"/>
                <w:szCs w:val="24"/>
              </w:rPr>
              <w:t>416</w:t>
            </w:r>
            <w:r w:rsidR="00937039">
              <w:rPr>
                <w:rFonts w:ascii="Arial" w:hAnsi="Arial" w:cs="Arial"/>
                <w:sz w:val="24"/>
                <w:szCs w:val="24"/>
              </w:rPr>
              <w:t>:006.354</w:t>
            </w:r>
            <w:r>
              <w:rPr>
                <w:rFonts w:ascii="Arial" w:hAnsi="Arial" w:cs="Arial"/>
                <w:sz w:val="24"/>
                <w:szCs w:val="24"/>
              </w:rPr>
              <w:t xml:space="preserve">      </w:t>
            </w:r>
            <w:r w:rsidRPr="00C81978">
              <w:rPr>
                <w:rFonts w:ascii="Arial" w:hAnsi="Arial" w:cs="Arial"/>
                <w:sz w:val="24"/>
              </w:rPr>
              <w:t xml:space="preserve">                                      </w:t>
            </w:r>
            <w:r>
              <w:rPr>
                <w:rFonts w:ascii="Arial" w:hAnsi="Arial" w:cs="Arial"/>
                <w:sz w:val="24"/>
              </w:rPr>
              <w:t xml:space="preserve">                         </w:t>
            </w:r>
            <w:r w:rsidRPr="00C81978">
              <w:rPr>
                <w:rFonts w:ascii="Arial" w:hAnsi="Arial" w:cs="Arial"/>
                <w:sz w:val="24"/>
              </w:rPr>
              <w:t xml:space="preserve">         ОКС 91.0</w:t>
            </w:r>
            <w:r>
              <w:rPr>
                <w:rFonts w:ascii="Arial" w:hAnsi="Arial" w:cs="Arial"/>
                <w:sz w:val="24"/>
              </w:rPr>
              <w:t>6</w:t>
            </w:r>
            <w:r w:rsidRPr="00C81978">
              <w:rPr>
                <w:rFonts w:ascii="Arial" w:hAnsi="Arial" w:cs="Arial"/>
                <w:sz w:val="24"/>
              </w:rPr>
              <w:t>0.</w:t>
            </w:r>
            <w:r>
              <w:rPr>
                <w:rFonts w:ascii="Arial" w:hAnsi="Arial" w:cs="Arial"/>
                <w:sz w:val="24"/>
              </w:rPr>
              <w:t>30</w:t>
            </w:r>
          </w:p>
          <w:p w14:paraId="2605A966" w14:textId="77777777" w:rsidR="001E215A" w:rsidRPr="00496F28" w:rsidRDefault="001E215A" w:rsidP="001E215A">
            <w:pPr>
              <w:jc w:val="both"/>
              <w:rPr>
                <w:rFonts w:ascii="Arial" w:hAnsi="Arial" w:cs="Arial"/>
              </w:rPr>
            </w:pPr>
            <w:r w:rsidRPr="00C81978">
              <w:rPr>
                <w:rStyle w:val="reachbanner"/>
                <w:rFonts w:ascii="Arial" w:hAnsi="Arial" w:cs="Arial"/>
                <w:sz w:val="24"/>
                <w:szCs w:val="28"/>
              </w:rPr>
              <w:t xml:space="preserve">Ключевые слова: </w:t>
            </w:r>
            <w:r w:rsidRPr="00CA06E4">
              <w:rPr>
                <w:rFonts w:ascii="Arial" w:hAnsi="Arial" w:cs="Arial"/>
                <w:sz w:val="24"/>
                <w:szCs w:val="24"/>
              </w:rPr>
              <w:t>потолок натяжной, ПВХ пл</w:t>
            </w:r>
            <w:r w:rsidR="00937039">
              <w:rPr>
                <w:rFonts w:ascii="Arial" w:hAnsi="Arial" w:cs="Arial"/>
                <w:sz w:val="24"/>
                <w:szCs w:val="24"/>
              </w:rPr>
              <w:t>е</w:t>
            </w:r>
            <w:r w:rsidRPr="00CA06E4">
              <w:rPr>
                <w:rFonts w:ascii="Arial" w:hAnsi="Arial" w:cs="Arial"/>
                <w:sz w:val="24"/>
                <w:szCs w:val="24"/>
              </w:rPr>
              <w:t xml:space="preserve">нка, </w:t>
            </w:r>
            <w:proofErr w:type="spellStart"/>
            <w:r w:rsidRPr="00CA06E4">
              <w:rPr>
                <w:rFonts w:ascii="Arial" w:hAnsi="Arial" w:cs="Arial"/>
                <w:sz w:val="24"/>
                <w:szCs w:val="24"/>
              </w:rPr>
              <w:t>полиэстровая</w:t>
            </w:r>
            <w:proofErr w:type="spellEnd"/>
            <w:r w:rsidRPr="00CA06E4">
              <w:rPr>
                <w:rFonts w:ascii="Arial" w:hAnsi="Arial" w:cs="Arial"/>
                <w:sz w:val="24"/>
                <w:szCs w:val="24"/>
              </w:rPr>
              <w:t xml:space="preserve"> ткань, </w:t>
            </w:r>
            <w:proofErr w:type="spellStart"/>
            <w:r w:rsidRPr="00CA06E4">
              <w:rPr>
                <w:rFonts w:ascii="Arial" w:hAnsi="Arial" w:cs="Arial"/>
                <w:sz w:val="24"/>
                <w:szCs w:val="24"/>
              </w:rPr>
              <w:t>светопрозрачность</w:t>
            </w:r>
            <w:proofErr w:type="spellEnd"/>
            <w:r w:rsidRPr="00CA06E4">
              <w:rPr>
                <w:rFonts w:ascii="Arial" w:hAnsi="Arial" w:cs="Arial"/>
                <w:sz w:val="24"/>
                <w:szCs w:val="24"/>
              </w:rPr>
              <w:t>, фактура</w:t>
            </w:r>
          </w:p>
        </w:tc>
      </w:tr>
    </w:tbl>
    <w:p w14:paraId="3E17EB7B" w14:textId="77777777" w:rsidR="00EF711A" w:rsidRDefault="00EF711A" w:rsidP="00EF711A">
      <w:pPr>
        <w:spacing w:afterLines="120" w:after="288"/>
        <w:contextualSpacing/>
        <w:rPr>
          <w:rFonts w:ascii="Arial" w:hAnsi="Arial" w:cs="Arial"/>
          <w:sz w:val="24"/>
          <w:szCs w:val="24"/>
        </w:rPr>
      </w:pPr>
    </w:p>
    <w:p w14:paraId="36B197B7" w14:textId="77777777" w:rsidR="00EF711A" w:rsidRDefault="00EF711A" w:rsidP="00EF711A">
      <w:pPr>
        <w:spacing w:afterLines="120" w:after="288"/>
        <w:contextualSpacing/>
        <w:rPr>
          <w:rFonts w:ascii="Arial" w:hAnsi="Arial" w:cs="Arial"/>
          <w:sz w:val="24"/>
          <w:szCs w:val="24"/>
        </w:rPr>
      </w:pPr>
    </w:p>
    <w:p w14:paraId="56160CA3" w14:textId="77777777" w:rsidR="00EF711A" w:rsidRPr="0030285A" w:rsidRDefault="0030285A" w:rsidP="00EF711A">
      <w:pPr>
        <w:spacing w:afterLines="120" w:after="288"/>
        <w:contextualSpacing/>
        <w:rPr>
          <w:rFonts w:ascii="Arial" w:hAnsi="Arial" w:cs="Arial"/>
          <w:sz w:val="24"/>
          <w:szCs w:val="24"/>
        </w:rPr>
      </w:pPr>
      <w:r w:rsidRPr="0030285A">
        <w:rPr>
          <w:rFonts w:ascii="Arial" w:hAnsi="Arial" w:cs="Arial"/>
          <w:sz w:val="24"/>
          <w:szCs w:val="24"/>
        </w:rPr>
        <w:t xml:space="preserve"> </w:t>
      </w:r>
    </w:p>
    <w:p w14:paraId="26EFBC28" w14:textId="77777777" w:rsidR="00EF711A" w:rsidRDefault="00EF711A" w:rsidP="00EF711A">
      <w:pPr>
        <w:spacing w:afterLines="120" w:after="288"/>
        <w:contextualSpacing/>
        <w:rPr>
          <w:rFonts w:ascii="Arial" w:hAnsi="Arial" w:cs="Arial"/>
          <w:sz w:val="24"/>
          <w:szCs w:val="24"/>
        </w:rPr>
      </w:pPr>
    </w:p>
    <w:p w14:paraId="5612166F" w14:textId="77777777" w:rsidR="00EF711A" w:rsidRDefault="00EF711A" w:rsidP="00EF711A">
      <w:pPr>
        <w:spacing w:afterLines="120" w:after="288"/>
        <w:contextualSpacing/>
        <w:rPr>
          <w:rFonts w:ascii="Arial" w:hAnsi="Arial" w:cs="Arial"/>
          <w:sz w:val="24"/>
          <w:szCs w:val="24"/>
        </w:rPr>
      </w:pPr>
    </w:p>
    <w:p w14:paraId="0EF37A3E" w14:textId="77777777" w:rsidR="00EF711A" w:rsidRDefault="00EF711A" w:rsidP="00EF711A">
      <w:pPr>
        <w:spacing w:afterLines="120" w:after="288"/>
        <w:contextualSpacing/>
        <w:rPr>
          <w:rFonts w:ascii="Arial" w:hAnsi="Arial" w:cs="Arial"/>
          <w:sz w:val="24"/>
          <w:szCs w:val="24"/>
        </w:rPr>
      </w:pPr>
    </w:p>
    <w:p w14:paraId="2DA54ECD" w14:textId="77777777" w:rsidR="00EF711A" w:rsidRPr="003E0DDE" w:rsidRDefault="00EF711A" w:rsidP="00EF711A">
      <w:pPr>
        <w:spacing w:afterLines="120" w:after="288"/>
        <w:contextualSpacing/>
        <w:rPr>
          <w:rFonts w:ascii="Arial" w:hAnsi="Arial" w:cs="Arial"/>
          <w:sz w:val="24"/>
          <w:szCs w:val="24"/>
        </w:rPr>
      </w:pPr>
      <w:r w:rsidRPr="003E0DDE">
        <w:rPr>
          <w:rFonts w:ascii="Arial" w:hAnsi="Arial" w:cs="Arial"/>
          <w:sz w:val="24"/>
          <w:szCs w:val="24"/>
        </w:rPr>
        <w:t>Руководитель разработки:</w:t>
      </w:r>
    </w:p>
    <w:tbl>
      <w:tblPr>
        <w:tblW w:w="9072" w:type="dxa"/>
        <w:tblInd w:w="-142" w:type="dxa"/>
        <w:tblLook w:val="04A0" w:firstRow="1" w:lastRow="0" w:firstColumn="1" w:lastColumn="0" w:noHBand="0" w:noVBand="1"/>
      </w:tblPr>
      <w:tblGrid>
        <w:gridCol w:w="5103"/>
        <w:gridCol w:w="3969"/>
      </w:tblGrid>
      <w:tr w:rsidR="00EF711A" w:rsidRPr="003E0DDE" w14:paraId="1C22C85C" w14:textId="77777777" w:rsidTr="0014567B">
        <w:tc>
          <w:tcPr>
            <w:tcW w:w="5103" w:type="dxa"/>
            <w:shd w:val="clear" w:color="auto" w:fill="auto"/>
          </w:tcPr>
          <w:p w14:paraId="39CCE3BE" w14:textId="77777777" w:rsidR="00EF711A" w:rsidRPr="003E0DDE" w:rsidRDefault="00EF711A" w:rsidP="0014567B">
            <w:pPr>
              <w:pStyle w:val="ae"/>
              <w:jc w:val="both"/>
              <w:rPr>
                <w:rFonts w:ascii="Arial" w:hAnsi="Arial" w:cs="Arial"/>
                <w:sz w:val="24"/>
                <w:szCs w:val="24"/>
              </w:rPr>
            </w:pPr>
            <w:r w:rsidRPr="003E0DDE">
              <w:rPr>
                <w:rFonts w:ascii="Arial" w:hAnsi="Arial" w:cs="Arial"/>
                <w:sz w:val="24"/>
                <w:szCs w:val="24"/>
              </w:rPr>
              <w:t>Сопредседатель Совета Ассоциации «НОПСМ»</w:t>
            </w:r>
          </w:p>
        </w:tc>
        <w:tc>
          <w:tcPr>
            <w:tcW w:w="3969" w:type="dxa"/>
            <w:shd w:val="clear" w:color="auto" w:fill="auto"/>
          </w:tcPr>
          <w:p w14:paraId="0449BEA1" w14:textId="77777777" w:rsidR="00EF711A" w:rsidRPr="003E0DDE" w:rsidRDefault="00EF711A" w:rsidP="0014567B">
            <w:pPr>
              <w:pStyle w:val="ae"/>
              <w:jc w:val="right"/>
              <w:rPr>
                <w:rFonts w:ascii="Arial" w:hAnsi="Arial" w:cs="Arial"/>
                <w:sz w:val="24"/>
                <w:szCs w:val="24"/>
              </w:rPr>
            </w:pPr>
            <w:r>
              <w:rPr>
                <w:rFonts w:ascii="Arial" w:hAnsi="Arial" w:cs="Arial"/>
                <w:sz w:val="24"/>
                <w:szCs w:val="24"/>
              </w:rPr>
              <w:t xml:space="preserve">           </w:t>
            </w:r>
            <w:r w:rsidRPr="003E0DDE">
              <w:rPr>
                <w:rFonts w:ascii="Arial" w:hAnsi="Arial" w:cs="Arial"/>
                <w:sz w:val="24"/>
                <w:szCs w:val="24"/>
              </w:rPr>
              <w:t xml:space="preserve"> А.Ю. Горохов</w:t>
            </w:r>
          </w:p>
        </w:tc>
      </w:tr>
    </w:tbl>
    <w:p w14:paraId="7D6D28CA" w14:textId="77777777" w:rsidR="00C75C8E" w:rsidRPr="00CC4CF7" w:rsidRDefault="00C75C8E" w:rsidP="001E215A">
      <w:pPr>
        <w:spacing w:before="100" w:beforeAutospacing="1" w:after="100" w:afterAutospacing="1" w:line="240" w:lineRule="auto"/>
        <w:rPr>
          <w:rFonts w:ascii="Arial" w:hAnsi="Arial" w:cs="Arial"/>
          <w:sz w:val="24"/>
          <w:szCs w:val="24"/>
        </w:rPr>
      </w:pPr>
    </w:p>
    <w:sectPr w:rsidR="00C75C8E" w:rsidRPr="00CC4CF7" w:rsidSect="00C558B3">
      <w:pgSz w:w="11906" w:h="16838"/>
      <w:pgMar w:top="1418" w:right="1416" w:bottom="1418" w:left="96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ED054" w14:textId="77777777" w:rsidR="006A4A11" w:rsidRDefault="006A4A11">
      <w:pPr>
        <w:spacing w:after="0" w:line="240" w:lineRule="auto"/>
      </w:pPr>
      <w:r>
        <w:separator/>
      </w:r>
    </w:p>
  </w:endnote>
  <w:endnote w:type="continuationSeparator" w:id="0">
    <w:p w14:paraId="24C55163" w14:textId="77777777" w:rsidR="006A4A11" w:rsidRDefault="006A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122525"/>
      <w:docPartObj>
        <w:docPartGallery w:val="Page Numbers (Bottom of Page)"/>
        <w:docPartUnique/>
      </w:docPartObj>
    </w:sdtPr>
    <w:sdtEndPr>
      <w:rPr>
        <w:rFonts w:ascii="Arial" w:hAnsi="Arial" w:cs="Arial"/>
        <w:sz w:val="24"/>
        <w:szCs w:val="24"/>
      </w:rPr>
    </w:sdtEndPr>
    <w:sdtContent>
      <w:p w14:paraId="21C7E102" w14:textId="77777777" w:rsidR="00DE20C0" w:rsidRPr="002C67E1" w:rsidRDefault="00DE20C0" w:rsidP="000F290D">
        <w:pPr>
          <w:pStyle w:val="aa"/>
          <w:rPr>
            <w:rFonts w:ascii="Arial" w:hAnsi="Arial" w:cs="Arial"/>
            <w:sz w:val="24"/>
            <w:szCs w:val="24"/>
          </w:rPr>
        </w:pPr>
        <w:r w:rsidRPr="00340597">
          <w:rPr>
            <w:rFonts w:ascii="Arial" w:hAnsi="Arial" w:cs="Arial"/>
            <w:sz w:val="28"/>
            <w:szCs w:val="28"/>
          </w:rPr>
          <w:fldChar w:fldCharType="begin"/>
        </w:r>
        <w:r w:rsidRPr="00340597">
          <w:rPr>
            <w:rFonts w:ascii="Arial" w:hAnsi="Arial" w:cs="Arial"/>
            <w:sz w:val="28"/>
            <w:szCs w:val="28"/>
          </w:rPr>
          <w:instrText>PAGE   \* MERGEFORMAT</w:instrText>
        </w:r>
        <w:r w:rsidRPr="00340597">
          <w:rPr>
            <w:rFonts w:ascii="Arial" w:hAnsi="Arial" w:cs="Arial"/>
            <w:sz w:val="28"/>
            <w:szCs w:val="28"/>
          </w:rPr>
          <w:fldChar w:fldCharType="separate"/>
        </w:r>
        <w:r w:rsidR="00370864">
          <w:rPr>
            <w:rFonts w:ascii="Arial" w:hAnsi="Arial" w:cs="Arial"/>
            <w:noProof/>
            <w:sz w:val="28"/>
            <w:szCs w:val="28"/>
          </w:rPr>
          <w:t>22</w:t>
        </w:r>
        <w:r w:rsidRPr="00340597">
          <w:rPr>
            <w:rFonts w:ascii="Arial" w:hAnsi="Arial" w:cs="Arial"/>
            <w:sz w:val="28"/>
            <w:szCs w:val="28"/>
          </w:rPr>
          <w:fldChar w:fldCharType="end"/>
        </w:r>
      </w:p>
    </w:sdtContent>
  </w:sdt>
  <w:p w14:paraId="0C0FD795" w14:textId="77777777" w:rsidR="00DE20C0" w:rsidRDefault="00DE20C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449445"/>
      <w:docPartObj>
        <w:docPartGallery w:val="Page Numbers (Bottom of Page)"/>
        <w:docPartUnique/>
      </w:docPartObj>
    </w:sdtPr>
    <w:sdtEndPr/>
    <w:sdtContent>
      <w:p w14:paraId="3B7D1837" w14:textId="77777777" w:rsidR="00DE20C0" w:rsidRDefault="00DE20C0">
        <w:pPr>
          <w:pStyle w:val="aa"/>
          <w:jc w:val="right"/>
        </w:pPr>
        <w:r w:rsidRPr="00340597">
          <w:rPr>
            <w:rFonts w:ascii="Arial" w:hAnsi="Arial" w:cs="Arial"/>
            <w:sz w:val="28"/>
            <w:szCs w:val="28"/>
          </w:rPr>
          <w:fldChar w:fldCharType="begin"/>
        </w:r>
        <w:r w:rsidRPr="00340597">
          <w:rPr>
            <w:rFonts w:ascii="Arial" w:hAnsi="Arial" w:cs="Arial"/>
            <w:sz w:val="28"/>
            <w:szCs w:val="28"/>
          </w:rPr>
          <w:instrText>PAGE   \* MERGEFORMAT</w:instrText>
        </w:r>
        <w:r w:rsidRPr="00340597">
          <w:rPr>
            <w:rFonts w:ascii="Arial" w:hAnsi="Arial" w:cs="Arial"/>
            <w:sz w:val="28"/>
            <w:szCs w:val="28"/>
          </w:rPr>
          <w:fldChar w:fldCharType="separate"/>
        </w:r>
        <w:r w:rsidR="00370864">
          <w:rPr>
            <w:rFonts w:ascii="Arial" w:hAnsi="Arial" w:cs="Arial"/>
            <w:noProof/>
            <w:sz w:val="28"/>
            <w:szCs w:val="28"/>
          </w:rPr>
          <w:t>23</w:t>
        </w:r>
        <w:r w:rsidRPr="00340597">
          <w:rPr>
            <w:rFonts w:ascii="Arial" w:hAnsi="Arial" w:cs="Arial"/>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5D40A" w14:textId="77777777" w:rsidR="00DE20C0" w:rsidRDefault="00DE20C0">
    <w:pPr>
      <w:pStyle w:val="aa"/>
      <w:jc w:val="right"/>
    </w:pPr>
  </w:p>
  <w:p w14:paraId="70D44D36" w14:textId="77777777" w:rsidR="00DE20C0" w:rsidRDefault="00DE20C0">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9E9C8" w14:textId="77777777" w:rsidR="006A4A11" w:rsidRDefault="006A4A11">
      <w:pPr>
        <w:spacing w:after="0" w:line="240" w:lineRule="auto"/>
      </w:pPr>
      <w:r>
        <w:separator/>
      </w:r>
    </w:p>
  </w:footnote>
  <w:footnote w:type="continuationSeparator" w:id="0">
    <w:p w14:paraId="56454ECD" w14:textId="77777777" w:rsidR="006A4A11" w:rsidRDefault="006A4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1C1F" w14:textId="77777777" w:rsidR="00DE20C0" w:rsidRPr="00E26326" w:rsidRDefault="00DE20C0" w:rsidP="00E26326">
    <w:pPr>
      <w:pStyle w:val="15"/>
      <w:rPr>
        <w:rFonts w:ascii="Arial" w:hAnsi="Arial" w:cs="Arial"/>
        <w:sz w:val="24"/>
        <w:szCs w:val="24"/>
        <w:lang w:val="ru-RU"/>
      </w:rPr>
    </w:pPr>
    <w:r w:rsidRPr="0024768D">
      <w:rPr>
        <w:rFonts w:ascii="Arial" w:hAnsi="Arial" w:cs="Arial"/>
        <w:sz w:val="24"/>
        <w:szCs w:val="24"/>
      </w:rPr>
      <w:t>ГОСТ Р</w:t>
    </w:r>
    <w:r w:rsidRPr="0024768D">
      <w:rPr>
        <w:rFonts w:ascii="Arial" w:hAnsi="Arial" w:cs="Arial"/>
        <w:sz w:val="24"/>
        <w:szCs w:val="24"/>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458C3" w14:textId="77777777" w:rsidR="00DE20C0" w:rsidRPr="00E26326" w:rsidRDefault="00DE20C0" w:rsidP="00E26326">
    <w:pPr>
      <w:pStyle w:val="15"/>
      <w:jc w:val="right"/>
      <w:rPr>
        <w:rFonts w:ascii="Arial" w:hAnsi="Arial" w:cs="Arial"/>
        <w:sz w:val="24"/>
        <w:szCs w:val="24"/>
        <w:lang w:val="ru-RU"/>
      </w:rPr>
    </w:pPr>
    <w:r w:rsidRPr="0024768D">
      <w:rPr>
        <w:rFonts w:ascii="Arial" w:hAnsi="Arial" w:cs="Arial"/>
        <w:sz w:val="24"/>
        <w:szCs w:val="24"/>
      </w:rPr>
      <w:t>ГОСТ Р</w:t>
    </w:r>
    <w:r w:rsidRPr="0024768D">
      <w:rPr>
        <w:rFonts w:ascii="Arial" w:hAnsi="Arial" w:cs="Arial"/>
        <w:sz w:val="24"/>
        <w:szCs w:val="24"/>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544"/>
    <w:multiLevelType w:val="multilevel"/>
    <w:tmpl w:val="43186B82"/>
    <w:lvl w:ilvl="0">
      <w:start w:val="5"/>
      <w:numFmt w:val="decimal"/>
      <w:lvlText w:val="%1"/>
      <w:lvlJc w:val="left"/>
      <w:pPr>
        <w:ind w:left="480" w:hanging="480"/>
      </w:pPr>
      <w:rPr>
        <w:rFonts w:eastAsia="Times New Roman" w:hint="default"/>
        <w:sz w:val="24"/>
      </w:rPr>
    </w:lvl>
    <w:lvl w:ilvl="1">
      <w:start w:val="1"/>
      <w:numFmt w:val="decimal"/>
      <w:lvlText w:val="%1.%2"/>
      <w:lvlJc w:val="left"/>
      <w:pPr>
        <w:ind w:left="480" w:hanging="480"/>
      </w:pPr>
      <w:rPr>
        <w:rFonts w:eastAsia="Times New Roman" w:hint="default"/>
        <w:sz w:val="24"/>
      </w:rPr>
    </w:lvl>
    <w:lvl w:ilvl="2">
      <w:start w:val="2"/>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1" w15:restartNumberingAfterBreak="0">
    <w:nsid w:val="39901B87"/>
    <w:multiLevelType w:val="hybridMultilevel"/>
    <w:tmpl w:val="728E2EC2"/>
    <w:lvl w:ilvl="0" w:tplc="8E304D36">
      <w:start w:val="1"/>
      <w:numFmt w:val="decimal"/>
      <w:lvlText w:val="%1."/>
      <w:lvlJc w:val="left"/>
      <w:pPr>
        <w:ind w:left="56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93543D"/>
    <w:multiLevelType w:val="hybridMultilevel"/>
    <w:tmpl w:val="DAF6A5D6"/>
    <w:lvl w:ilvl="0" w:tplc="9A6C9216">
      <w:start w:val="1"/>
      <w:numFmt w:val="decimal"/>
      <w:lvlText w:val="%1."/>
      <w:lvlJc w:val="left"/>
      <w:pPr>
        <w:ind w:left="417" w:hanging="417"/>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0C17DA9"/>
    <w:multiLevelType w:val="hybridMultilevel"/>
    <w:tmpl w:val="305A726E"/>
    <w:lvl w:ilvl="0" w:tplc="C456D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A19B8"/>
    <w:multiLevelType w:val="hybridMultilevel"/>
    <w:tmpl w:val="728E2EC2"/>
    <w:lvl w:ilvl="0" w:tplc="8E304D36">
      <w:start w:val="1"/>
      <w:numFmt w:val="decimal"/>
      <w:lvlText w:val="%1."/>
      <w:lvlJc w:val="left"/>
      <w:pPr>
        <w:ind w:left="56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A450BB"/>
    <w:multiLevelType w:val="hybridMultilevel"/>
    <w:tmpl w:val="A7A4BD44"/>
    <w:lvl w:ilvl="0" w:tplc="C456D3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AD"/>
    <w:rsid w:val="00002A9C"/>
    <w:rsid w:val="00005DE2"/>
    <w:rsid w:val="000074D0"/>
    <w:rsid w:val="0001222A"/>
    <w:rsid w:val="0001335A"/>
    <w:rsid w:val="000145E5"/>
    <w:rsid w:val="000162FD"/>
    <w:rsid w:val="00016A54"/>
    <w:rsid w:val="00022040"/>
    <w:rsid w:val="000231B7"/>
    <w:rsid w:val="00023FD2"/>
    <w:rsid w:val="0002547E"/>
    <w:rsid w:val="00027339"/>
    <w:rsid w:val="00032262"/>
    <w:rsid w:val="00033A3E"/>
    <w:rsid w:val="00040E6E"/>
    <w:rsid w:val="000449FA"/>
    <w:rsid w:val="00046AAB"/>
    <w:rsid w:val="00061238"/>
    <w:rsid w:val="000617E1"/>
    <w:rsid w:val="00064E06"/>
    <w:rsid w:val="0006741B"/>
    <w:rsid w:val="00072BB9"/>
    <w:rsid w:val="00075AD5"/>
    <w:rsid w:val="00076E5E"/>
    <w:rsid w:val="00077498"/>
    <w:rsid w:val="00077DF1"/>
    <w:rsid w:val="000800D7"/>
    <w:rsid w:val="00080FD2"/>
    <w:rsid w:val="000825F6"/>
    <w:rsid w:val="000875B8"/>
    <w:rsid w:val="00093342"/>
    <w:rsid w:val="000935AB"/>
    <w:rsid w:val="000A02EA"/>
    <w:rsid w:val="000A2C6C"/>
    <w:rsid w:val="000A7345"/>
    <w:rsid w:val="000B289F"/>
    <w:rsid w:val="000B307E"/>
    <w:rsid w:val="000B4472"/>
    <w:rsid w:val="000B72C7"/>
    <w:rsid w:val="000B757F"/>
    <w:rsid w:val="000C4D00"/>
    <w:rsid w:val="000D1321"/>
    <w:rsid w:val="000D609C"/>
    <w:rsid w:val="000E026D"/>
    <w:rsid w:val="000E33E5"/>
    <w:rsid w:val="000E7267"/>
    <w:rsid w:val="000F0435"/>
    <w:rsid w:val="000F290D"/>
    <w:rsid w:val="000F2A69"/>
    <w:rsid w:val="000F2AE1"/>
    <w:rsid w:val="0010178B"/>
    <w:rsid w:val="00102D57"/>
    <w:rsid w:val="00103410"/>
    <w:rsid w:val="00103AF3"/>
    <w:rsid w:val="00104DF4"/>
    <w:rsid w:val="0010772D"/>
    <w:rsid w:val="001078AB"/>
    <w:rsid w:val="0011116B"/>
    <w:rsid w:val="00117DD2"/>
    <w:rsid w:val="00120EE1"/>
    <w:rsid w:val="001212BF"/>
    <w:rsid w:val="00123AFA"/>
    <w:rsid w:val="00126994"/>
    <w:rsid w:val="001306B9"/>
    <w:rsid w:val="00133F73"/>
    <w:rsid w:val="001445D7"/>
    <w:rsid w:val="0014567B"/>
    <w:rsid w:val="00147FE3"/>
    <w:rsid w:val="0016266F"/>
    <w:rsid w:val="00164271"/>
    <w:rsid w:val="00170615"/>
    <w:rsid w:val="0017414F"/>
    <w:rsid w:val="00181F6F"/>
    <w:rsid w:val="00193FE7"/>
    <w:rsid w:val="001940E6"/>
    <w:rsid w:val="00196055"/>
    <w:rsid w:val="001A57BC"/>
    <w:rsid w:val="001A6E4B"/>
    <w:rsid w:val="001B171E"/>
    <w:rsid w:val="001B5D70"/>
    <w:rsid w:val="001C32E7"/>
    <w:rsid w:val="001C408D"/>
    <w:rsid w:val="001C5469"/>
    <w:rsid w:val="001D6C9B"/>
    <w:rsid w:val="001E215A"/>
    <w:rsid w:val="001E51C0"/>
    <w:rsid w:val="001F09CE"/>
    <w:rsid w:val="001F15B6"/>
    <w:rsid w:val="0020585B"/>
    <w:rsid w:val="002123A2"/>
    <w:rsid w:val="002170ED"/>
    <w:rsid w:val="00217F92"/>
    <w:rsid w:val="00220F63"/>
    <w:rsid w:val="00235660"/>
    <w:rsid w:val="00243CF5"/>
    <w:rsid w:val="00247AE6"/>
    <w:rsid w:val="00250EA6"/>
    <w:rsid w:val="00262A8D"/>
    <w:rsid w:val="002670EF"/>
    <w:rsid w:val="002822CB"/>
    <w:rsid w:val="002A363B"/>
    <w:rsid w:val="002B1B26"/>
    <w:rsid w:val="002B70EC"/>
    <w:rsid w:val="002C031A"/>
    <w:rsid w:val="002C313B"/>
    <w:rsid w:val="002C67E1"/>
    <w:rsid w:val="002D6BD3"/>
    <w:rsid w:val="002E52BE"/>
    <w:rsid w:val="002E63AE"/>
    <w:rsid w:val="002F1636"/>
    <w:rsid w:val="002F7A0A"/>
    <w:rsid w:val="003002B6"/>
    <w:rsid w:val="0030072F"/>
    <w:rsid w:val="0030285A"/>
    <w:rsid w:val="0030447D"/>
    <w:rsid w:val="00306AB2"/>
    <w:rsid w:val="003078E8"/>
    <w:rsid w:val="00307B58"/>
    <w:rsid w:val="00316EC5"/>
    <w:rsid w:val="00317FA0"/>
    <w:rsid w:val="0032078A"/>
    <w:rsid w:val="0032082A"/>
    <w:rsid w:val="003211E4"/>
    <w:rsid w:val="00321AB4"/>
    <w:rsid w:val="00321E49"/>
    <w:rsid w:val="00326253"/>
    <w:rsid w:val="00326361"/>
    <w:rsid w:val="003317E7"/>
    <w:rsid w:val="00340597"/>
    <w:rsid w:val="003424FC"/>
    <w:rsid w:val="003441A2"/>
    <w:rsid w:val="00345814"/>
    <w:rsid w:val="00353380"/>
    <w:rsid w:val="00353662"/>
    <w:rsid w:val="00355AF0"/>
    <w:rsid w:val="003570C6"/>
    <w:rsid w:val="003571B7"/>
    <w:rsid w:val="00366164"/>
    <w:rsid w:val="00367291"/>
    <w:rsid w:val="00370864"/>
    <w:rsid w:val="003742D9"/>
    <w:rsid w:val="003819C5"/>
    <w:rsid w:val="00386F69"/>
    <w:rsid w:val="0039284A"/>
    <w:rsid w:val="003A0644"/>
    <w:rsid w:val="003A26A0"/>
    <w:rsid w:val="003A683D"/>
    <w:rsid w:val="003B311A"/>
    <w:rsid w:val="003B5AEE"/>
    <w:rsid w:val="003C1145"/>
    <w:rsid w:val="003C2FDA"/>
    <w:rsid w:val="003C7043"/>
    <w:rsid w:val="003D1576"/>
    <w:rsid w:val="003D16E5"/>
    <w:rsid w:val="003D5307"/>
    <w:rsid w:val="003E0119"/>
    <w:rsid w:val="003E698C"/>
    <w:rsid w:val="003F33E3"/>
    <w:rsid w:val="003F77F4"/>
    <w:rsid w:val="003F780D"/>
    <w:rsid w:val="00416346"/>
    <w:rsid w:val="004177D6"/>
    <w:rsid w:val="00417EC7"/>
    <w:rsid w:val="00421C42"/>
    <w:rsid w:val="00423A66"/>
    <w:rsid w:val="00423E79"/>
    <w:rsid w:val="00425587"/>
    <w:rsid w:val="004300AC"/>
    <w:rsid w:val="0043060D"/>
    <w:rsid w:val="00430DDC"/>
    <w:rsid w:val="00431E34"/>
    <w:rsid w:val="004377EB"/>
    <w:rsid w:val="00441E62"/>
    <w:rsid w:val="00442A93"/>
    <w:rsid w:val="0045305A"/>
    <w:rsid w:val="00456353"/>
    <w:rsid w:val="004711AF"/>
    <w:rsid w:val="00472BAE"/>
    <w:rsid w:val="00477395"/>
    <w:rsid w:val="00482EAF"/>
    <w:rsid w:val="00492E7B"/>
    <w:rsid w:val="00493B0B"/>
    <w:rsid w:val="004943BC"/>
    <w:rsid w:val="00494EE3"/>
    <w:rsid w:val="004A6B20"/>
    <w:rsid w:val="004B3BF7"/>
    <w:rsid w:val="004B6349"/>
    <w:rsid w:val="004C15AA"/>
    <w:rsid w:val="004D2148"/>
    <w:rsid w:val="004D67DD"/>
    <w:rsid w:val="004D7130"/>
    <w:rsid w:val="004E2DBA"/>
    <w:rsid w:val="004E51D4"/>
    <w:rsid w:val="004F1F74"/>
    <w:rsid w:val="004F777D"/>
    <w:rsid w:val="004F7BD3"/>
    <w:rsid w:val="00500DB4"/>
    <w:rsid w:val="005128D4"/>
    <w:rsid w:val="00512E79"/>
    <w:rsid w:val="005153DD"/>
    <w:rsid w:val="0051571E"/>
    <w:rsid w:val="0052028D"/>
    <w:rsid w:val="00531279"/>
    <w:rsid w:val="00532893"/>
    <w:rsid w:val="005328E0"/>
    <w:rsid w:val="00542331"/>
    <w:rsid w:val="00544D89"/>
    <w:rsid w:val="0054504C"/>
    <w:rsid w:val="0055008B"/>
    <w:rsid w:val="00562A4C"/>
    <w:rsid w:val="00565E96"/>
    <w:rsid w:val="0056617E"/>
    <w:rsid w:val="00571E21"/>
    <w:rsid w:val="005810D4"/>
    <w:rsid w:val="00586221"/>
    <w:rsid w:val="0058714B"/>
    <w:rsid w:val="005A18CB"/>
    <w:rsid w:val="005A3BF5"/>
    <w:rsid w:val="005B2DAF"/>
    <w:rsid w:val="005B5AD9"/>
    <w:rsid w:val="005B7D75"/>
    <w:rsid w:val="005C0D1C"/>
    <w:rsid w:val="005C0E00"/>
    <w:rsid w:val="005C1AB9"/>
    <w:rsid w:val="005D2709"/>
    <w:rsid w:val="005D4ABC"/>
    <w:rsid w:val="005D7910"/>
    <w:rsid w:val="005E4747"/>
    <w:rsid w:val="0060234B"/>
    <w:rsid w:val="00605EE3"/>
    <w:rsid w:val="006071E7"/>
    <w:rsid w:val="00615E91"/>
    <w:rsid w:val="00634471"/>
    <w:rsid w:val="00636053"/>
    <w:rsid w:val="00636B1D"/>
    <w:rsid w:val="00636D3A"/>
    <w:rsid w:val="00647CF0"/>
    <w:rsid w:val="00655ED7"/>
    <w:rsid w:val="006603CC"/>
    <w:rsid w:val="006746B7"/>
    <w:rsid w:val="00676DD6"/>
    <w:rsid w:val="00681D31"/>
    <w:rsid w:val="00684743"/>
    <w:rsid w:val="00697B9B"/>
    <w:rsid w:val="006A39C7"/>
    <w:rsid w:val="006A4A11"/>
    <w:rsid w:val="006A5678"/>
    <w:rsid w:val="006A6B35"/>
    <w:rsid w:val="006A7730"/>
    <w:rsid w:val="006C06D1"/>
    <w:rsid w:val="006C5A70"/>
    <w:rsid w:val="006D6F03"/>
    <w:rsid w:val="006F0A11"/>
    <w:rsid w:val="006F2E35"/>
    <w:rsid w:val="006F4323"/>
    <w:rsid w:val="006F53B8"/>
    <w:rsid w:val="006F7B2A"/>
    <w:rsid w:val="0070493B"/>
    <w:rsid w:val="00704EFE"/>
    <w:rsid w:val="00713926"/>
    <w:rsid w:val="007165D4"/>
    <w:rsid w:val="00716783"/>
    <w:rsid w:val="00721256"/>
    <w:rsid w:val="00722546"/>
    <w:rsid w:val="00724208"/>
    <w:rsid w:val="00724644"/>
    <w:rsid w:val="007259AD"/>
    <w:rsid w:val="00725A1B"/>
    <w:rsid w:val="007268AA"/>
    <w:rsid w:val="00733D96"/>
    <w:rsid w:val="0073474B"/>
    <w:rsid w:val="00734AE0"/>
    <w:rsid w:val="00740DF4"/>
    <w:rsid w:val="007419FE"/>
    <w:rsid w:val="0074206A"/>
    <w:rsid w:val="007459E5"/>
    <w:rsid w:val="00746EE3"/>
    <w:rsid w:val="00752E08"/>
    <w:rsid w:val="007705BF"/>
    <w:rsid w:val="00776AEE"/>
    <w:rsid w:val="00776DE5"/>
    <w:rsid w:val="00780508"/>
    <w:rsid w:val="00784721"/>
    <w:rsid w:val="0078671F"/>
    <w:rsid w:val="007906E8"/>
    <w:rsid w:val="007926CD"/>
    <w:rsid w:val="00793432"/>
    <w:rsid w:val="007A253C"/>
    <w:rsid w:val="007A2D51"/>
    <w:rsid w:val="007B1D53"/>
    <w:rsid w:val="007B7379"/>
    <w:rsid w:val="007C0573"/>
    <w:rsid w:val="007C1193"/>
    <w:rsid w:val="007C19A6"/>
    <w:rsid w:val="007C31FE"/>
    <w:rsid w:val="007C3572"/>
    <w:rsid w:val="007D1C27"/>
    <w:rsid w:val="007D2C44"/>
    <w:rsid w:val="007D3B58"/>
    <w:rsid w:val="007D3D4C"/>
    <w:rsid w:val="007D3FBB"/>
    <w:rsid w:val="007D7BFB"/>
    <w:rsid w:val="007E2243"/>
    <w:rsid w:val="007E2ED6"/>
    <w:rsid w:val="007E7296"/>
    <w:rsid w:val="007F2BA3"/>
    <w:rsid w:val="007F33AD"/>
    <w:rsid w:val="007F7DC2"/>
    <w:rsid w:val="00802544"/>
    <w:rsid w:val="00813524"/>
    <w:rsid w:val="0081743B"/>
    <w:rsid w:val="00817CB8"/>
    <w:rsid w:val="00825918"/>
    <w:rsid w:val="00826CC0"/>
    <w:rsid w:val="008315C9"/>
    <w:rsid w:val="00831DD0"/>
    <w:rsid w:val="00835D4B"/>
    <w:rsid w:val="00837F4C"/>
    <w:rsid w:val="00840C5E"/>
    <w:rsid w:val="00850A9C"/>
    <w:rsid w:val="00852DFD"/>
    <w:rsid w:val="00853183"/>
    <w:rsid w:val="00860DDA"/>
    <w:rsid w:val="00863ECD"/>
    <w:rsid w:val="008651AE"/>
    <w:rsid w:val="00865A33"/>
    <w:rsid w:val="008661A5"/>
    <w:rsid w:val="00867D92"/>
    <w:rsid w:val="008703D7"/>
    <w:rsid w:val="008805BA"/>
    <w:rsid w:val="00884034"/>
    <w:rsid w:val="00887BA0"/>
    <w:rsid w:val="00891419"/>
    <w:rsid w:val="00892A05"/>
    <w:rsid w:val="00892FAF"/>
    <w:rsid w:val="00894D81"/>
    <w:rsid w:val="00897A4F"/>
    <w:rsid w:val="008B091E"/>
    <w:rsid w:val="008B0E91"/>
    <w:rsid w:val="008B29EE"/>
    <w:rsid w:val="008B3272"/>
    <w:rsid w:val="008B64E0"/>
    <w:rsid w:val="008B70AD"/>
    <w:rsid w:val="008C23D0"/>
    <w:rsid w:val="008C2F96"/>
    <w:rsid w:val="008C5075"/>
    <w:rsid w:val="008C6C08"/>
    <w:rsid w:val="008D10DB"/>
    <w:rsid w:val="008E1D43"/>
    <w:rsid w:val="008F2567"/>
    <w:rsid w:val="008F312E"/>
    <w:rsid w:val="008F5661"/>
    <w:rsid w:val="0090562C"/>
    <w:rsid w:val="0090577F"/>
    <w:rsid w:val="009129FA"/>
    <w:rsid w:val="00917712"/>
    <w:rsid w:val="009206AF"/>
    <w:rsid w:val="00925CE4"/>
    <w:rsid w:val="0093086D"/>
    <w:rsid w:val="009321FF"/>
    <w:rsid w:val="00935224"/>
    <w:rsid w:val="00936779"/>
    <w:rsid w:val="00936EA7"/>
    <w:rsid w:val="00937039"/>
    <w:rsid w:val="009426F8"/>
    <w:rsid w:val="0094517C"/>
    <w:rsid w:val="0095118D"/>
    <w:rsid w:val="00951F34"/>
    <w:rsid w:val="00952F80"/>
    <w:rsid w:val="00960EC9"/>
    <w:rsid w:val="00961A09"/>
    <w:rsid w:val="00965A0D"/>
    <w:rsid w:val="0097089C"/>
    <w:rsid w:val="009717EF"/>
    <w:rsid w:val="00972A76"/>
    <w:rsid w:val="009737CC"/>
    <w:rsid w:val="009750BA"/>
    <w:rsid w:val="009853C5"/>
    <w:rsid w:val="00991D81"/>
    <w:rsid w:val="00992324"/>
    <w:rsid w:val="009975F2"/>
    <w:rsid w:val="009B1BFF"/>
    <w:rsid w:val="009B627E"/>
    <w:rsid w:val="009C084C"/>
    <w:rsid w:val="009C0D71"/>
    <w:rsid w:val="009C4031"/>
    <w:rsid w:val="009C6A6E"/>
    <w:rsid w:val="009C7733"/>
    <w:rsid w:val="009D4E7F"/>
    <w:rsid w:val="009D7B11"/>
    <w:rsid w:val="009E61B2"/>
    <w:rsid w:val="009E69FC"/>
    <w:rsid w:val="009F0D5F"/>
    <w:rsid w:val="009F0E2C"/>
    <w:rsid w:val="009F2D64"/>
    <w:rsid w:val="009F55AF"/>
    <w:rsid w:val="009F6E52"/>
    <w:rsid w:val="009F7C7A"/>
    <w:rsid w:val="00A015D8"/>
    <w:rsid w:val="00A0764B"/>
    <w:rsid w:val="00A113FC"/>
    <w:rsid w:val="00A21387"/>
    <w:rsid w:val="00A22F90"/>
    <w:rsid w:val="00A2459D"/>
    <w:rsid w:val="00A24AD6"/>
    <w:rsid w:val="00A3071D"/>
    <w:rsid w:val="00A350FD"/>
    <w:rsid w:val="00A4088E"/>
    <w:rsid w:val="00A43B0C"/>
    <w:rsid w:val="00A44D07"/>
    <w:rsid w:val="00A456FD"/>
    <w:rsid w:val="00A64DCF"/>
    <w:rsid w:val="00A713E2"/>
    <w:rsid w:val="00A71650"/>
    <w:rsid w:val="00A71672"/>
    <w:rsid w:val="00A74ED5"/>
    <w:rsid w:val="00A836D3"/>
    <w:rsid w:val="00A95BF9"/>
    <w:rsid w:val="00A96D8A"/>
    <w:rsid w:val="00AA0412"/>
    <w:rsid w:val="00AA190B"/>
    <w:rsid w:val="00AB0C07"/>
    <w:rsid w:val="00AB3523"/>
    <w:rsid w:val="00AB4D0B"/>
    <w:rsid w:val="00AB5AF5"/>
    <w:rsid w:val="00AC3F67"/>
    <w:rsid w:val="00AC6B34"/>
    <w:rsid w:val="00AC74B1"/>
    <w:rsid w:val="00AD2582"/>
    <w:rsid w:val="00AE3534"/>
    <w:rsid w:val="00AE5D39"/>
    <w:rsid w:val="00AE784A"/>
    <w:rsid w:val="00AF0F94"/>
    <w:rsid w:val="00AF450D"/>
    <w:rsid w:val="00B009D7"/>
    <w:rsid w:val="00B00B60"/>
    <w:rsid w:val="00B0124E"/>
    <w:rsid w:val="00B05EDE"/>
    <w:rsid w:val="00B10E55"/>
    <w:rsid w:val="00B1117E"/>
    <w:rsid w:val="00B174BD"/>
    <w:rsid w:val="00B21D1E"/>
    <w:rsid w:val="00B2670A"/>
    <w:rsid w:val="00B31986"/>
    <w:rsid w:val="00B335FF"/>
    <w:rsid w:val="00B33934"/>
    <w:rsid w:val="00B35ED5"/>
    <w:rsid w:val="00B44828"/>
    <w:rsid w:val="00B44BCE"/>
    <w:rsid w:val="00B5210C"/>
    <w:rsid w:val="00B55FC0"/>
    <w:rsid w:val="00B66481"/>
    <w:rsid w:val="00B72183"/>
    <w:rsid w:val="00B76A27"/>
    <w:rsid w:val="00B81782"/>
    <w:rsid w:val="00B861CC"/>
    <w:rsid w:val="00B90631"/>
    <w:rsid w:val="00B956E6"/>
    <w:rsid w:val="00BA0994"/>
    <w:rsid w:val="00BB37F0"/>
    <w:rsid w:val="00BB59D2"/>
    <w:rsid w:val="00BC0BDE"/>
    <w:rsid w:val="00BC2825"/>
    <w:rsid w:val="00BC359B"/>
    <w:rsid w:val="00BC4978"/>
    <w:rsid w:val="00BC4BFE"/>
    <w:rsid w:val="00BC7D7C"/>
    <w:rsid w:val="00BE15FC"/>
    <w:rsid w:val="00BE2221"/>
    <w:rsid w:val="00BE2A64"/>
    <w:rsid w:val="00BE68CF"/>
    <w:rsid w:val="00BE7357"/>
    <w:rsid w:val="00BF242B"/>
    <w:rsid w:val="00BF5377"/>
    <w:rsid w:val="00C030F6"/>
    <w:rsid w:val="00C0630F"/>
    <w:rsid w:val="00C10AEF"/>
    <w:rsid w:val="00C10F18"/>
    <w:rsid w:val="00C11D27"/>
    <w:rsid w:val="00C15494"/>
    <w:rsid w:val="00C23127"/>
    <w:rsid w:val="00C23BB3"/>
    <w:rsid w:val="00C268F6"/>
    <w:rsid w:val="00C40EE2"/>
    <w:rsid w:val="00C42A92"/>
    <w:rsid w:val="00C50268"/>
    <w:rsid w:val="00C504CD"/>
    <w:rsid w:val="00C558B3"/>
    <w:rsid w:val="00C57ABA"/>
    <w:rsid w:val="00C57F2D"/>
    <w:rsid w:val="00C64E89"/>
    <w:rsid w:val="00C66CE4"/>
    <w:rsid w:val="00C74991"/>
    <w:rsid w:val="00C75C8E"/>
    <w:rsid w:val="00C8066E"/>
    <w:rsid w:val="00C82035"/>
    <w:rsid w:val="00C838D2"/>
    <w:rsid w:val="00C84D2A"/>
    <w:rsid w:val="00C86BB3"/>
    <w:rsid w:val="00C87D10"/>
    <w:rsid w:val="00C92F66"/>
    <w:rsid w:val="00C95D98"/>
    <w:rsid w:val="00C96142"/>
    <w:rsid w:val="00CA06E4"/>
    <w:rsid w:val="00CA1F04"/>
    <w:rsid w:val="00CA2ADF"/>
    <w:rsid w:val="00CA42D8"/>
    <w:rsid w:val="00CA4E84"/>
    <w:rsid w:val="00CA5D22"/>
    <w:rsid w:val="00CB28C2"/>
    <w:rsid w:val="00CB5108"/>
    <w:rsid w:val="00CB784C"/>
    <w:rsid w:val="00CC2F03"/>
    <w:rsid w:val="00CC4CF7"/>
    <w:rsid w:val="00CC4DA5"/>
    <w:rsid w:val="00CE272E"/>
    <w:rsid w:val="00CE79A3"/>
    <w:rsid w:val="00CF0F99"/>
    <w:rsid w:val="00CF2A85"/>
    <w:rsid w:val="00CF34C7"/>
    <w:rsid w:val="00CF3913"/>
    <w:rsid w:val="00CF611C"/>
    <w:rsid w:val="00CF7DB2"/>
    <w:rsid w:val="00D07287"/>
    <w:rsid w:val="00D10BBA"/>
    <w:rsid w:val="00D10EAA"/>
    <w:rsid w:val="00D12EFB"/>
    <w:rsid w:val="00D14A3D"/>
    <w:rsid w:val="00D14B8E"/>
    <w:rsid w:val="00D15742"/>
    <w:rsid w:val="00D20E8D"/>
    <w:rsid w:val="00D30B64"/>
    <w:rsid w:val="00D32E15"/>
    <w:rsid w:val="00D334E9"/>
    <w:rsid w:val="00D404B4"/>
    <w:rsid w:val="00D46224"/>
    <w:rsid w:val="00D50EA9"/>
    <w:rsid w:val="00D53AE5"/>
    <w:rsid w:val="00D54060"/>
    <w:rsid w:val="00D56518"/>
    <w:rsid w:val="00D569B5"/>
    <w:rsid w:val="00D579A8"/>
    <w:rsid w:val="00D60948"/>
    <w:rsid w:val="00D611F0"/>
    <w:rsid w:val="00D71ADC"/>
    <w:rsid w:val="00D74298"/>
    <w:rsid w:val="00D7490F"/>
    <w:rsid w:val="00D8057A"/>
    <w:rsid w:val="00D80D45"/>
    <w:rsid w:val="00D81354"/>
    <w:rsid w:val="00D83532"/>
    <w:rsid w:val="00D86AEA"/>
    <w:rsid w:val="00D90930"/>
    <w:rsid w:val="00D95818"/>
    <w:rsid w:val="00D97D98"/>
    <w:rsid w:val="00DA3954"/>
    <w:rsid w:val="00DA7B01"/>
    <w:rsid w:val="00DD0393"/>
    <w:rsid w:val="00DD138E"/>
    <w:rsid w:val="00DD3814"/>
    <w:rsid w:val="00DD5221"/>
    <w:rsid w:val="00DD5398"/>
    <w:rsid w:val="00DE20C0"/>
    <w:rsid w:val="00DE7D59"/>
    <w:rsid w:val="00DF3E72"/>
    <w:rsid w:val="00DF6FD9"/>
    <w:rsid w:val="00E0011A"/>
    <w:rsid w:val="00E009A7"/>
    <w:rsid w:val="00E00B0F"/>
    <w:rsid w:val="00E101DE"/>
    <w:rsid w:val="00E12513"/>
    <w:rsid w:val="00E15219"/>
    <w:rsid w:val="00E16311"/>
    <w:rsid w:val="00E169F5"/>
    <w:rsid w:val="00E20D87"/>
    <w:rsid w:val="00E22814"/>
    <w:rsid w:val="00E26326"/>
    <w:rsid w:val="00E2765E"/>
    <w:rsid w:val="00E37D86"/>
    <w:rsid w:val="00E42671"/>
    <w:rsid w:val="00E46BA5"/>
    <w:rsid w:val="00E50545"/>
    <w:rsid w:val="00E524A8"/>
    <w:rsid w:val="00E5289B"/>
    <w:rsid w:val="00E530BC"/>
    <w:rsid w:val="00E564DE"/>
    <w:rsid w:val="00E63B77"/>
    <w:rsid w:val="00E648A4"/>
    <w:rsid w:val="00E65EAB"/>
    <w:rsid w:val="00E749F7"/>
    <w:rsid w:val="00E84F3E"/>
    <w:rsid w:val="00E86C79"/>
    <w:rsid w:val="00E87F22"/>
    <w:rsid w:val="00E913CB"/>
    <w:rsid w:val="00E9387F"/>
    <w:rsid w:val="00E940DA"/>
    <w:rsid w:val="00E955C1"/>
    <w:rsid w:val="00EA1D7E"/>
    <w:rsid w:val="00EA40F4"/>
    <w:rsid w:val="00EA466E"/>
    <w:rsid w:val="00EA492A"/>
    <w:rsid w:val="00EA50A9"/>
    <w:rsid w:val="00EA5821"/>
    <w:rsid w:val="00EB049E"/>
    <w:rsid w:val="00EB52E6"/>
    <w:rsid w:val="00EB5AB6"/>
    <w:rsid w:val="00EB78E1"/>
    <w:rsid w:val="00EC5104"/>
    <w:rsid w:val="00EE6327"/>
    <w:rsid w:val="00EE64F2"/>
    <w:rsid w:val="00EE66A8"/>
    <w:rsid w:val="00EF0529"/>
    <w:rsid w:val="00EF5D45"/>
    <w:rsid w:val="00EF711A"/>
    <w:rsid w:val="00EF77DB"/>
    <w:rsid w:val="00F00646"/>
    <w:rsid w:val="00F0280C"/>
    <w:rsid w:val="00F04692"/>
    <w:rsid w:val="00F112C9"/>
    <w:rsid w:val="00F11F4A"/>
    <w:rsid w:val="00F15916"/>
    <w:rsid w:val="00F175E4"/>
    <w:rsid w:val="00F26A8F"/>
    <w:rsid w:val="00F3014E"/>
    <w:rsid w:val="00F4007C"/>
    <w:rsid w:val="00F43289"/>
    <w:rsid w:val="00F43849"/>
    <w:rsid w:val="00F44431"/>
    <w:rsid w:val="00F45E64"/>
    <w:rsid w:val="00F47CB7"/>
    <w:rsid w:val="00F541A6"/>
    <w:rsid w:val="00F54E85"/>
    <w:rsid w:val="00F609AA"/>
    <w:rsid w:val="00F65BE9"/>
    <w:rsid w:val="00F67474"/>
    <w:rsid w:val="00F75A84"/>
    <w:rsid w:val="00F768FE"/>
    <w:rsid w:val="00F86CFB"/>
    <w:rsid w:val="00F90F14"/>
    <w:rsid w:val="00F9193F"/>
    <w:rsid w:val="00F94019"/>
    <w:rsid w:val="00FA05AB"/>
    <w:rsid w:val="00FA2057"/>
    <w:rsid w:val="00FA4EFB"/>
    <w:rsid w:val="00FB080E"/>
    <w:rsid w:val="00FB2803"/>
    <w:rsid w:val="00FB41E7"/>
    <w:rsid w:val="00FC273D"/>
    <w:rsid w:val="00FC289A"/>
    <w:rsid w:val="00FC4D92"/>
    <w:rsid w:val="00FC67EB"/>
    <w:rsid w:val="00FD1E6C"/>
    <w:rsid w:val="00FD55E3"/>
    <w:rsid w:val="00FE2494"/>
    <w:rsid w:val="00FE3DCD"/>
    <w:rsid w:val="00FE3F97"/>
    <w:rsid w:val="00FE4712"/>
    <w:rsid w:val="00FE5CF1"/>
    <w:rsid w:val="00FE6F4B"/>
    <w:rsid w:val="00FE7571"/>
    <w:rsid w:val="00FF2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0284D"/>
  <w15:docId w15:val="{ED71F476-2E14-4B88-8E37-90BC7150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2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23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23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3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23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23AD"/>
    <w:rPr>
      <w:rFonts w:ascii="Times New Roman" w:eastAsia="Times New Roman" w:hAnsi="Times New Roman" w:cs="Times New Roman"/>
      <w:b/>
      <w:bCs/>
      <w:sz w:val="27"/>
      <w:szCs w:val="27"/>
      <w:lang w:eastAsia="ru-RU"/>
    </w:rPr>
  </w:style>
  <w:style w:type="paragraph" w:customStyle="1" w:styleId="formattext">
    <w:name w:val="formattext"/>
    <w:basedOn w:val="a"/>
    <w:rsid w:val="00FF2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F2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F23AD"/>
    <w:rPr>
      <w:color w:val="0000FF"/>
      <w:u w:val="single"/>
    </w:rPr>
  </w:style>
  <w:style w:type="paragraph" w:styleId="a4">
    <w:name w:val="Normal (Web)"/>
    <w:basedOn w:val="a"/>
    <w:uiPriority w:val="99"/>
    <w:unhideWhenUsed/>
    <w:rsid w:val="00FF2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A50A9"/>
    <w:pPr>
      <w:spacing w:after="200" w:line="276" w:lineRule="auto"/>
      <w:ind w:left="720"/>
      <w:contextualSpacing/>
    </w:pPr>
    <w:rPr>
      <w:rFonts w:eastAsiaTheme="minorEastAsia"/>
      <w:lang w:eastAsia="ru-RU"/>
    </w:rPr>
  </w:style>
  <w:style w:type="table" w:styleId="a7">
    <w:name w:val="Table Grid"/>
    <w:basedOn w:val="a1"/>
    <w:uiPriority w:val="39"/>
    <w:rsid w:val="0022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AA190B"/>
  </w:style>
  <w:style w:type="paragraph" w:styleId="a8">
    <w:name w:val="header"/>
    <w:basedOn w:val="a"/>
    <w:link w:val="a9"/>
    <w:uiPriority w:val="99"/>
    <w:unhideWhenUsed/>
    <w:rsid w:val="00AA19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190B"/>
  </w:style>
  <w:style w:type="paragraph" w:styleId="aa">
    <w:name w:val="footer"/>
    <w:basedOn w:val="a"/>
    <w:link w:val="ab"/>
    <w:uiPriority w:val="99"/>
    <w:unhideWhenUsed/>
    <w:rsid w:val="00AA19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190B"/>
  </w:style>
  <w:style w:type="paragraph" w:customStyle="1" w:styleId="11">
    <w:name w:val="Титул_1"/>
    <w:basedOn w:val="a"/>
    <w:link w:val="12"/>
    <w:rsid w:val="00AA190B"/>
    <w:pPr>
      <w:widowControl w:val="0"/>
      <w:autoSpaceDE w:val="0"/>
      <w:autoSpaceDN w:val="0"/>
      <w:adjustRightInd w:val="0"/>
      <w:spacing w:after="0" w:line="360" w:lineRule="auto"/>
      <w:jc w:val="center"/>
    </w:pPr>
    <w:rPr>
      <w:rFonts w:ascii="Times New Roman" w:eastAsia="Times New Roman" w:hAnsi="Times New Roman" w:cs="Times New Roman"/>
      <w:b/>
      <w:caps/>
      <w:sz w:val="28"/>
      <w:szCs w:val="20"/>
      <w:lang w:eastAsia="ru-RU"/>
    </w:rPr>
  </w:style>
  <w:style w:type="character" w:customStyle="1" w:styleId="12">
    <w:name w:val="Титул_1 Знак"/>
    <w:link w:val="11"/>
    <w:rsid w:val="00AA190B"/>
    <w:rPr>
      <w:rFonts w:ascii="Times New Roman" w:eastAsia="Times New Roman" w:hAnsi="Times New Roman" w:cs="Times New Roman"/>
      <w:b/>
      <w:caps/>
      <w:sz w:val="28"/>
      <w:szCs w:val="20"/>
      <w:lang w:eastAsia="ru-RU"/>
    </w:rPr>
  </w:style>
  <w:style w:type="character" w:customStyle="1" w:styleId="a6">
    <w:name w:val="Абзац списка Знак"/>
    <w:link w:val="a5"/>
    <w:uiPriority w:val="34"/>
    <w:locked/>
    <w:rsid w:val="00AA190B"/>
    <w:rPr>
      <w:rFonts w:eastAsiaTheme="minorEastAsia"/>
      <w:lang w:eastAsia="ru-RU"/>
    </w:rPr>
  </w:style>
  <w:style w:type="paragraph" w:customStyle="1" w:styleId="Normal1">
    <w:name w:val="Normal1"/>
    <w:rsid w:val="00AA190B"/>
    <w:pPr>
      <w:snapToGrid w:val="0"/>
      <w:spacing w:after="0" w:line="480" w:lineRule="auto"/>
      <w:ind w:firstLine="720"/>
    </w:pPr>
    <w:rPr>
      <w:rFonts w:ascii="Arial" w:eastAsia="Times New Roman" w:hAnsi="Arial" w:cs="Times New Roman"/>
      <w:sz w:val="24"/>
      <w:szCs w:val="20"/>
      <w:lang w:eastAsia="ru-RU"/>
    </w:rPr>
  </w:style>
  <w:style w:type="paragraph" w:styleId="ac">
    <w:name w:val="Balloon Text"/>
    <w:basedOn w:val="a"/>
    <w:link w:val="ad"/>
    <w:uiPriority w:val="99"/>
    <w:semiHidden/>
    <w:unhideWhenUsed/>
    <w:rsid w:val="00DF3E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F3E72"/>
    <w:rPr>
      <w:rFonts w:ascii="Tahoma" w:hAnsi="Tahoma" w:cs="Tahoma"/>
      <w:sz w:val="16"/>
      <w:szCs w:val="16"/>
    </w:rPr>
  </w:style>
  <w:style w:type="paragraph" w:customStyle="1" w:styleId="FR1">
    <w:name w:val="FR1"/>
    <w:rsid w:val="00500DB4"/>
    <w:pPr>
      <w:widowControl w:val="0"/>
      <w:suppressAutoHyphens/>
      <w:spacing w:before="840" w:after="0" w:line="432" w:lineRule="auto"/>
      <w:jc w:val="center"/>
    </w:pPr>
    <w:rPr>
      <w:rFonts w:ascii="Courier New" w:eastAsia="Arial" w:hAnsi="Courier New" w:cs="Times New Roman"/>
      <w:sz w:val="20"/>
      <w:szCs w:val="20"/>
      <w:lang w:eastAsia="hi-IN" w:bidi="hi-IN"/>
    </w:rPr>
  </w:style>
  <w:style w:type="paragraph" w:customStyle="1" w:styleId="13">
    <w:name w:val="Комментарий_1"/>
    <w:basedOn w:val="a"/>
    <w:link w:val="14"/>
    <w:rsid w:val="00442A93"/>
    <w:pPr>
      <w:widowControl w:val="0"/>
      <w:autoSpaceDE w:val="0"/>
      <w:autoSpaceDN w:val="0"/>
      <w:adjustRightInd w:val="0"/>
      <w:spacing w:after="0" w:line="240" w:lineRule="auto"/>
      <w:ind w:firstLine="709"/>
      <w:jc w:val="both"/>
    </w:pPr>
    <w:rPr>
      <w:rFonts w:ascii="Times New Roman" w:eastAsia="Times New Roman" w:hAnsi="Times New Roman" w:cs="Times New Roman"/>
      <w:i/>
      <w:vanish/>
      <w:sz w:val="24"/>
      <w:szCs w:val="24"/>
      <w:lang w:val="en-US" w:eastAsia="ru-RU"/>
    </w:rPr>
  </w:style>
  <w:style w:type="character" w:customStyle="1" w:styleId="14">
    <w:name w:val="Комментарий_1 Знак"/>
    <w:link w:val="13"/>
    <w:rsid w:val="00442A93"/>
    <w:rPr>
      <w:rFonts w:ascii="Times New Roman" w:eastAsia="Times New Roman" w:hAnsi="Times New Roman" w:cs="Times New Roman"/>
      <w:i/>
      <w:vanish/>
      <w:sz w:val="24"/>
      <w:szCs w:val="24"/>
      <w:lang w:val="en-US" w:eastAsia="ru-RU"/>
    </w:rPr>
  </w:style>
  <w:style w:type="paragraph" w:customStyle="1" w:styleId="15">
    <w:name w:val="Обозначение1"/>
    <w:basedOn w:val="a"/>
    <w:link w:val="16"/>
    <w:rsid w:val="00E26326"/>
    <w:pPr>
      <w:widowControl w:val="0"/>
      <w:autoSpaceDE w:val="0"/>
      <w:autoSpaceDN w:val="0"/>
      <w:adjustRightInd w:val="0"/>
      <w:spacing w:after="0" w:line="360" w:lineRule="auto"/>
      <w:jc w:val="both"/>
    </w:pPr>
    <w:rPr>
      <w:rFonts w:ascii="Times New Roman" w:eastAsia="Times New Roman" w:hAnsi="Times New Roman" w:cs="Times New Roman"/>
      <w:b/>
      <w:sz w:val="28"/>
      <w:szCs w:val="20"/>
      <w:lang w:val="x-none" w:eastAsia="x-none"/>
    </w:rPr>
  </w:style>
  <w:style w:type="character" w:customStyle="1" w:styleId="16">
    <w:name w:val="Обозначение1 Знак"/>
    <w:link w:val="15"/>
    <w:rsid w:val="00E26326"/>
    <w:rPr>
      <w:rFonts w:ascii="Times New Roman" w:eastAsia="Times New Roman" w:hAnsi="Times New Roman" w:cs="Times New Roman"/>
      <w:b/>
      <w:sz w:val="28"/>
      <w:szCs w:val="20"/>
      <w:lang w:val="x-none" w:eastAsia="x-none"/>
    </w:rPr>
  </w:style>
  <w:style w:type="character" w:customStyle="1" w:styleId="reachbanner">
    <w:name w:val="_reachbanner_"/>
    <w:basedOn w:val="a0"/>
    <w:rsid w:val="001E215A"/>
  </w:style>
  <w:style w:type="paragraph" w:customStyle="1" w:styleId="HEADERTEXT0">
    <w:name w:val=".HEADERTEXT"/>
    <w:uiPriority w:val="99"/>
    <w:rsid w:val="001E215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styleId="ae">
    <w:name w:val="No Spacing"/>
    <w:link w:val="af"/>
    <w:qFormat/>
    <w:rsid w:val="00EF711A"/>
    <w:pPr>
      <w:spacing w:after="0" w:line="240" w:lineRule="auto"/>
    </w:pPr>
    <w:rPr>
      <w:rFonts w:ascii="Times New Roman" w:eastAsia="Calibri" w:hAnsi="Times New Roman" w:cs="Times New Roman"/>
      <w:sz w:val="20"/>
    </w:rPr>
  </w:style>
  <w:style w:type="character" w:customStyle="1" w:styleId="af">
    <w:name w:val="Без интервала Знак"/>
    <w:link w:val="ae"/>
    <w:rsid w:val="00EF711A"/>
    <w:rPr>
      <w:rFonts w:ascii="Times New Roman" w:eastAsia="Calibri" w:hAnsi="Times New Roman" w:cs="Times New Roman"/>
      <w:sz w:val="20"/>
    </w:rPr>
  </w:style>
  <w:style w:type="character" w:styleId="af0">
    <w:name w:val="Placeholder Text"/>
    <w:basedOn w:val="a0"/>
    <w:uiPriority w:val="99"/>
    <w:semiHidden/>
    <w:rsid w:val="00BC0BDE"/>
    <w:rPr>
      <w:color w:val="808080"/>
    </w:rPr>
  </w:style>
  <w:style w:type="character" w:customStyle="1" w:styleId="17">
    <w:name w:val="Неразрешенное упоминание1"/>
    <w:basedOn w:val="a0"/>
    <w:uiPriority w:val="99"/>
    <w:semiHidden/>
    <w:unhideWhenUsed/>
    <w:rsid w:val="00247AE6"/>
    <w:rPr>
      <w:color w:val="605E5C"/>
      <w:shd w:val="clear" w:color="auto" w:fill="E1DFDD"/>
    </w:rPr>
  </w:style>
  <w:style w:type="character" w:styleId="af1">
    <w:name w:val="annotation reference"/>
    <w:basedOn w:val="a0"/>
    <w:uiPriority w:val="99"/>
    <w:semiHidden/>
    <w:unhideWhenUsed/>
    <w:rsid w:val="00FD55E3"/>
    <w:rPr>
      <w:sz w:val="16"/>
      <w:szCs w:val="16"/>
    </w:rPr>
  </w:style>
  <w:style w:type="paragraph" w:styleId="af2">
    <w:name w:val="annotation text"/>
    <w:basedOn w:val="a"/>
    <w:link w:val="af3"/>
    <w:uiPriority w:val="99"/>
    <w:semiHidden/>
    <w:unhideWhenUsed/>
    <w:rsid w:val="00FD55E3"/>
    <w:pPr>
      <w:spacing w:line="240" w:lineRule="auto"/>
    </w:pPr>
    <w:rPr>
      <w:sz w:val="20"/>
      <w:szCs w:val="20"/>
    </w:rPr>
  </w:style>
  <w:style w:type="character" w:customStyle="1" w:styleId="af3">
    <w:name w:val="Текст примечания Знак"/>
    <w:basedOn w:val="a0"/>
    <w:link w:val="af2"/>
    <w:uiPriority w:val="99"/>
    <w:semiHidden/>
    <w:rsid w:val="00FD55E3"/>
    <w:rPr>
      <w:sz w:val="20"/>
      <w:szCs w:val="20"/>
    </w:rPr>
  </w:style>
  <w:style w:type="paragraph" w:styleId="af4">
    <w:name w:val="annotation subject"/>
    <w:basedOn w:val="af2"/>
    <w:next w:val="af2"/>
    <w:link w:val="af5"/>
    <w:uiPriority w:val="99"/>
    <w:semiHidden/>
    <w:unhideWhenUsed/>
    <w:rsid w:val="00FD55E3"/>
    <w:rPr>
      <w:b/>
      <w:bCs/>
    </w:rPr>
  </w:style>
  <w:style w:type="character" w:customStyle="1" w:styleId="af5">
    <w:name w:val="Тема примечания Знак"/>
    <w:basedOn w:val="af3"/>
    <w:link w:val="af4"/>
    <w:uiPriority w:val="99"/>
    <w:semiHidden/>
    <w:rsid w:val="00FD55E3"/>
    <w:rPr>
      <w:b/>
      <w:bCs/>
      <w:sz w:val="20"/>
      <w:szCs w:val="20"/>
    </w:rPr>
  </w:style>
  <w:style w:type="paragraph" w:styleId="af6">
    <w:name w:val="Revision"/>
    <w:hidden/>
    <w:uiPriority w:val="99"/>
    <w:semiHidden/>
    <w:rsid w:val="009352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713">
      <w:bodyDiv w:val="1"/>
      <w:marLeft w:val="0"/>
      <w:marRight w:val="0"/>
      <w:marTop w:val="0"/>
      <w:marBottom w:val="0"/>
      <w:divBdr>
        <w:top w:val="none" w:sz="0" w:space="0" w:color="auto"/>
        <w:left w:val="none" w:sz="0" w:space="0" w:color="auto"/>
        <w:bottom w:val="none" w:sz="0" w:space="0" w:color="auto"/>
        <w:right w:val="none" w:sz="0" w:space="0" w:color="auto"/>
      </w:divBdr>
    </w:div>
    <w:div w:id="103886540">
      <w:bodyDiv w:val="1"/>
      <w:marLeft w:val="0"/>
      <w:marRight w:val="0"/>
      <w:marTop w:val="0"/>
      <w:marBottom w:val="0"/>
      <w:divBdr>
        <w:top w:val="none" w:sz="0" w:space="0" w:color="auto"/>
        <w:left w:val="none" w:sz="0" w:space="0" w:color="auto"/>
        <w:bottom w:val="none" w:sz="0" w:space="0" w:color="auto"/>
        <w:right w:val="none" w:sz="0" w:space="0" w:color="auto"/>
      </w:divBdr>
    </w:div>
    <w:div w:id="179861405">
      <w:bodyDiv w:val="1"/>
      <w:marLeft w:val="0"/>
      <w:marRight w:val="0"/>
      <w:marTop w:val="0"/>
      <w:marBottom w:val="0"/>
      <w:divBdr>
        <w:top w:val="none" w:sz="0" w:space="0" w:color="auto"/>
        <w:left w:val="none" w:sz="0" w:space="0" w:color="auto"/>
        <w:bottom w:val="none" w:sz="0" w:space="0" w:color="auto"/>
        <w:right w:val="none" w:sz="0" w:space="0" w:color="auto"/>
      </w:divBdr>
    </w:div>
    <w:div w:id="239140894">
      <w:bodyDiv w:val="1"/>
      <w:marLeft w:val="0"/>
      <w:marRight w:val="0"/>
      <w:marTop w:val="0"/>
      <w:marBottom w:val="0"/>
      <w:divBdr>
        <w:top w:val="none" w:sz="0" w:space="0" w:color="auto"/>
        <w:left w:val="none" w:sz="0" w:space="0" w:color="auto"/>
        <w:bottom w:val="none" w:sz="0" w:space="0" w:color="auto"/>
        <w:right w:val="none" w:sz="0" w:space="0" w:color="auto"/>
      </w:divBdr>
    </w:div>
    <w:div w:id="649283743">
      <w:bodyDiv w:val="1"/>
      <w:marLeft w:val="0"/>
      <w:marRight w:val="0"/>
      <w:marTop w:val="0"/>
      <w:marBottom w:val="0"/>
      <w:divBdr>
        <w:top w:val="none" w:sz="0" w:space="0" w:color="auto"/>
        <w:left w:val="none" w:sz="0" w:space="0" w:color="auto"/>
        <w:bottom w:val="none" w:sz="0" w:space="0" w:color="auto"/>
        <w:right w:val="none" w:sz="0" w:space="0" w:color="auto"/>
      </w:divBdr>
    </w:div>
    <w:div w:id="707604904">
      <w:bodyDiv w:val="1"/>
      <w:marLeft w:val="0"/>
      <w:marRight w:val="0"/>
      <w:marTop w:val="0"/>
      <w:marBottom w:val="0"/>
      <w:divBdr>
        <w:top w:val="none" w:sz="0" w:space="0" w:color="auto"/>
        <w:left w:val="none" w:sz="0" w:space="0" w:color="auto"/>
        <w:bottom w:val="none" w:sz="0" w:space="0" w:color="auto"/>
        <w:right w:val="none" w:sz="0" w:space="0" w:color="auto"/>
      </w:divBdr>
    </w:div>
    <w:div w:id="790980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9757">
          <w:marLeft w:val="0"/>
          <w:marRight w:val="0"/>
          <w:marTop w:val="0"/>
          <w:marBottom w:val="0"/>
          <w:divBdr>
            <w:top w:val="none" w:sz="0" w:space="0" w:color="auto"/>
            <w:left w:val="none" w:sz="0" w:space="0" w:color="auto"/>
            <w:bottom w:val="none" w:sz="0" w:space="0" w:color="auto"/>
            <w:right w:val="none" w:sz="0" w:space="0" w:color="auto"/>
          </w:divBdr>
          <w:divsChild>
            <w:div w:id="303198347">
              <w:marLeft w:val="0"/>
              <w:marRight w:val="0"/>
              <w:marTop w:val="0"/>
              <w:marBottom w:val="0"/>
              <w:divBdr>
                <w:top w:val="none" w:sz="0" w:space="0" w:color="auto"/>
                <w:left w:val="none" w:sz="0" w:space="0" w:color="auto"/>
                <w:bottom w:val="none" w:sz="0" w:space="0" w:color="auto"/>
                <w:right w:val="none" w:sz="0" w:space="0" w:color="auto"/>
              </w:divBdr>
            </w:div>
            <w:div w:id="1756394127">
              <w:marLeft w:val="0"/>
              <w:marRight w:val="0"/>
              <w:marTop w:val="0"/>
              <w:marBottom w:val="0"/>
              <w:divBdr>
                <w:top w:val="none" w:sz="0" w:space="0" w:color="auto"/>
                <w:left w:val="none" w:sz="0" w:space="0" w:color="auto"/>
                <w:bottom w:val="none" w:sz="0" w:space="0" w:color="auto"/>
                <w:right w:val="none" w:sz="0" w:space="0" w:color="auto"/>
              </w:divBdr>
            </w:div>
            <w:div w:id="366685698">
              <w:marLeft w:val="0"/>
              <w:marRight w:val="0"/>
              <w:marTop w:val="0"/>
              <w:marBottom w:val="0"/>
              <w:divBdr>
                <w:top w:val="none" w:sz="0" w:space="0" w:color="auto"/>
                <w:left w:val="none" w:sz="0" w:space="0" w:color="auto"/>
                <w:bottom w:val="none" w:sz="0" w:space="0" w:color="auto"/>
                <w:right w:val="none" w:sz="0" w:space="0" w:color="auto"/>
              </w:divBdr>
            </w:div>
            <w:div w:id="1108353367">
              <w:marLeft w:val="0"/>
              <w:marRight w:val="0"/>
              <w:marTop w:val="0"/>
              <w:marBottom w:val="0"/>
              <w:divBdr>
                <w:top w:val="none" w:sz="0" w:space="0" w:color="auto"/>
                <w:left w:val="none" w:sz="0" w:space="0" w:color="auto"/>
                <w:bottom w:val="none" w:sz="0" w:space="0" w:color="auto"/>
                <w:right w:val="none" w:sz="0" w:space="0" w:color="auto"/>
              </w:divBdr>
            </w:div>
            <w:div w:id="317611854">
              <w:marLeft w:val="0"/>
              <w:marRight w:val="0"/>
              <w:marTop w:val="0"/>
              <w:marBottom w:val="0"/>
              <w:divBdr>
                <w:top w:val="none" w:sz="0" w:space="0" w:color="auto"/>
                <w:left w:val="none" w:sz="0" w:space="0" w:color="auto"/>
                <w:bottom w:val="none" w:sz="0" w:space="0" w:color="auto"/>
                <w:right w:val="none" w:sz="0" w:space="0" w:color="auto"/>
              </w:divBdr>
            </w:div>
            <w:div w:id="426582206">
              <w:marLeft w:val="0"/>
              <w:marRight w:val="0"/>
              <w:marTop w:val="0"/>
              <w:marBottom w:val="0"/>
              <w:divBdr>
                <w:top w:val="none" w:sz="0" w:space="0" w:color="auto"/>
                <w:left w:val="none" w:sz="0" w:space="0" w:color="auto"/>
                <w:bottom w:val="none" w:sz="0" w:space="0" w:color="auto"/>
                <w:right w:val="none" w:sz="0" w:space="0" w:color="auto"/>
              </w:divBdr>
            </w:div>
            <w:div w:id="61800449">
              <w:marLeft w:val="0"/>
              <w:marRight w:val="0"/>
              <w:marTop w:val="0"/>
              <w:marBottom w:val="0"/>
              <w:divBdr>
                <w:top w:val="none" w:sz="0" w:space="0" w:color="auto"/>
                <w:left w:val="none" w:sz="0" w:space="0" w:color="auto"/>
                <w:bottom w:val="none" w:sz="0" w:space="0" w:color="auto"/>
                <w:right w:val="none" w:sz="0" w:space="0" w:color="auto"/>
              </w:divBdr>
            </w:div>
            <w:div w:id="384183831">
              <w:marLeft w:val="0"/>
              <w:marRight w:val="0"/>
              <w:marTop w:val="0"/>
              <w:marBottom w:val="0"/>
              <w:divBdr>
                <w:top w:val="none" w:sz="0" w:space="0" w:color="auto"/>
                <w:left w:val="none" w:sz="0" w:space="0" w:color="auto"/>
                <w:bottom w:val="none" w:sz="0" w:space="0" w:color="auto"/>
                <w:right w:val="none" w:sz="0" w:space="0" w:color="auto"/>
              </w:divBdr>
            </w:div>
            <w:div w:id="911432412">
              <w:marLeft w:val="0"/>
              <w:marRight w:val="0"/>
              <w:marTop w:val="0"/>
              <w:marBottom w:val="0"/>
              <w:divBdr>
                <w:top w:val="none" w:sz="0" w:space="0" w:color="auto"/>
                <w:left w:val="none" w:sz="0" w:space="0" w:color="auto"/>
                <w:bottom w:val="none" w:sz="0" w:space="0" w:color="auto"/>
                <w:right w:val="none" w:sz="0" w:space="0" w:color="auto"/>
              </w:divBdr>
            </w:div>
            <w:div w:id="55864125">
              <w:marLeft w:val="0"/>
              <w:marRight w:val="0"/>
              <w:marTop w:val="0"/>
              <w:marBottom w:val="0"/>
              <w:divBdr>
                <w:top w:val="none" w:sz="0" w:space="0" w:color="auto"/>
                <w:left w:val="none" w:sz="0" w:space="0" w:color="auto"/>
                <w:bottom w:val="none" w:sz="0" w:space="0" w:color="auto"/>
                <w:right w:val="none" w:sz="0" w:space="0" w:color="auto"/>
              </w:divBdr>
            </w:div>
            <w:div w:id="47730847">
              <w:marLeft w:val="0"/>
              <w:marRight w:val="0"/>
              <w:marTop w:val="0"/>
              <w:marBottom w:val="0"/>
              <w:divBdr>
                <w:top w:val="none" w:sz="0" w:space="0" w:color="auto"/>
                <w:left w:val="none" w:sz="0" w:space="0" w:color="auto"/>
                <w:bottom w:val="none" w:sz="0" w:space="0" w:color="auto"/>
                <w:right w:val="none" w:sz="0" w:space="0" w:color="auto"/>
              </w:divBdr>
            </w:div>
            <w:div w:id="813523999">
              <w:marLeft w:val="0"/>
              <w:marRight w:val="0"/>
              <w:marTop w:val="0"/>
              <w:marBottom w:val="0"/>
              <w:divBdr>
                <w:top w:val="none" w:sz="0" w:space="0" w:color="auto"/>
                <w:left w:val="none" w:sz="0" w:space="0" w:color="auto"/>
                <w:bottom w:val="none" w:sz="0" w:space="0" w:color="auto"/>
                <w:right w:val="none" w:sz="0" w:space="0" w:color="auto"/>
              </w:divBdr>
            </w:div>
            <w:div w:id="1895311052">
              <w:marLeft w:val="0"/>
              <w:marRight w:val="0"/>
              <w:marTop w:val="0"/>
              <w:marBottom w:val="0"/>
              <w:divBdr>
                <w:top w:val="none" w:sz="0" w:space="0" w:color="auto"/>
                <w:left w:val="none" w:sz="0" w:space="0" w:color="auto"/>
                <w:bottom w:val="none" w:sz="0" w:space="0" w:color="auto"/>
                <w:right w:val="none" w:sz="0" w:space="0" w:color="auto"/>
              </w:divBdr>
            </w:div>
            <w:div w:id="1010376326">
              <w:marLeft w:val="0"/>
              <w:marRight w:val="0"/>
              <w:marTop w:val="0"/>
              <w:marBottom w:val="0"/>
              <w:divBdr>
                <w:top w:val="none" w:sz="0" w:space="0" w:color="auto"/>
                <w:left w:val="none" w:sz="0" w:space="0" w:color="auto"/>
                <w:bottom w:val="none" w:sz="0" w:space="0" w:color="auto"/>
                <w:right w:val="none" w:sz="0" w:space="0" w:color="auto"/>
              </w:divBdr>
            </w:div>
            <w:div w:id="1624532767">
              <w:marLeft w:val="0"/>
              <w:marRight w:val="0"/>
              <w:marTop w:val="0"/>
              <w:marBottom w:val="0"/>
              <w:divBdr>
                <w:top w:val="none" w:sz="0" w:space="0" w:color="auto"/>
                <w:left w:val="none" w:sz="0" w:space="0" w:color="auto"/>
                <w:bottom w:val="none" w:sz="0" w:space="0" w:color="auto"/>
                <w:right w:val="none" w:sz="0" w:space="0" w:color="auto"/>
              </w:divBdr>
            </w:div>
            <w:div w:id="562105551">
              <w:marLeft w:val="0"/>
              <w:marRight w:val="0"/>
              <w:marTop w:val="0"/>
              <w:marBottom w:val="0"/>
              <w:divBdr>
                <w:top w:val="none" w:sz="0" w:space="0" w:color="auto"/>
                <w:left w:val="none" w:sz="0" w:space="0" w:color="auto"/>
                <w:bottom w:val="none" w:sz="0" w:space="0" w:color="auto"/>
                <w:right w:val="none" w:sz="0" w:space="0" w:color="auto"/>
              </w:divBdr>
            </w:div>
            <w:div w:id="1724981775">
              <w:marLeft w:val="0"/>
              <w:marRight w:val="0"/>
              <w:marTop w:val="0"/>
              <w:marBottom w:val="0"/>
              <w:divBdr>
                <w:top w:val="none" w:sz="0" w:space="0" w:color="auto"/>
                <w:left w:val="none" w:sz="0" w:space="0" w:color="auto"/>
                <w:bottom w:val="none" w:sz="0" w:space="0" w:color="auto"/>
                <w:right w:val="none" w:sz="0" w:space="0" w:color="auto"/>
              </w:divBdr>
            </w:div>
            <w:div w:id="17959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69866">
      <w:bodyDiv w:val="1"/>
      <w:marLeft w:val="0"/>
      <w:marRight w:val="0"/>
      <w:marTop w:val="0"/>
      <w:marBottom w:val="0"/>
      <w:divBdr>
        <w:top w:val="none" w:sz="0" w:space="0" w:color="auto"/>
        <w:left w:val="none" w:sz="0" w:space="0" w:color="auto"/>
        <w:bottom w:val="none" w:sz="0" w:space="0" w:color="auto"/>
        <w:right w:val="none" w:sz="0" w:space="0" w:color="auto"/>
      </w:divBdr>
    </w:div>
    <w:div w:id="827789026">
      <w:bodyDiv w:val="1"/>
      <w:marLeft w:val="0"/>
      <w:marRight w:val="0"/>
      <w:marTop w:val="0"/>
      <w:marBottom w:val="0"/>
      <w:divBdr>
        <w:top w:val="none" w:sz="0" w:space="0" w:color="auto"/>
        <w:left w:val="none" w:sz="0" w:space="0" w:color="auto"/>
        <w:bottom w:val="none" w:sz="0" w:space="0" w:color="auto"/>
        <w:right w:val="none" w:sz="0" w:space="0" w:color="auto"/>
      </w:divBdr>
    </w:div>
    <w:div w:id="1139109018">
      <w:bodyDiv w:val="1"/>
      <w:marLeft w:val="0"/>
      <w:marRight w:val="0"/>
      <w:marTop w:val="0"/>
      <w:marBottom w:val="0"/>
      <w:divBdr>
        <w:top w:val="none" w:sz="0" w:space="0" w:color="auto"/>
        <w:left w:val="none" w:sz="0" w:space="0" w:color="auto"/>
        <w:bottom w:val="none" w:sz="0" w:space="0" w:color="auto"/>
        <w:right w:val="none" w:sz="0" w:space="0" w:color="auto"/>
      </w:divBdr>
    </w:div>
    <w:div w:id="12681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cntd.ru/document/1200120806" TargetMode="External"/><Relationship Id="rId26" Type="http://schemas.openxmlformats.org/officeDocument/2006/relationships/hyperlink" Target="http://docs.cntd.ru/document/1200098732" TargetMode="External"/><Relationship Id="rId39" Type="http://schemas.openxmlformats.org/officeDocument/2006/relationships/image" Target="media/image11.png"/><Relationship Id="rId21" Type="http://schemas.openxmlformats.org/officeDocument/2006/relationships/hyperlink" Target="http://docs.cntd.ru/document/1200097776" TargetMode="External"/><Relationship Id="rId34" Type="http://schemas.openxmlformats.org/officeDocument/2006/relationships/image" Target="media/image6.jpg"/><Relationship Id="rId42" Type="http://schemas.openxmlformats.org/officeDocument/2006/relationships/image" Target="media/image14.jpeg"/><Relationship Id="rId47" Type="http://schemas.openxmlformats.org/officeDocument/2006/relationships/hyperlink" Target="http://docs.cntd.ru/document/1200098251" TargetMode="External"/><Relationship Id="rId50" Type="http://schemas.openxmlformats.org/officeDocument/2006/relationships/hyperlink" Target="http://docs.cntd.ru/document/1200097776"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1200007334" TargetMode="External"/><Relationship Id="rId29" Type="http://schemas.openxmlformats.org/officeDocument/2006/relationships/image" Target="media/image3.png"/><Relationship Id="rId11" Type="http://schemas.openxmlformats.org/officeDocument/2006/relationships/footer" Target="footer1.xml"/><Relationship Id="rId24" Type="http://schemas.openxmlformats.org/officeDocument/2006/relationships/hyperlink" Target="http://docs.cntd.ru/document/1200097780" TargetMode="External"/><Relationship Id="rId32" Type="http://schemas.microsoft.com/office/2007/relationships/hdphoto" Target="media/hdphoto3.wdp"/><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hyperlink" Target="http://docs.cntd.ru/document/1200020769" TargetMode="External"/><Relationship Id="rId53" Type="http://schemas.openxmlformats.org/officeDocument/2006/relationships/image" Target="media/image16.wmf"/><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docs.cntd.ru/document/9056051" TargetMode="External"/><Relationship Id="rId31" Type="http://schemas.openxmlformats.org/officeDocument/2006/relationships/image" Target="media/image4.png"/><Relationship Id="rId44" Type="http://schemas.openxmlformats.org/officeDocument/2006/relationships/hyperlink" Target="http://docs.cntd.ru/document/1200098732" TargetMode="External"/><Relationship Id="rId52" Type="http://schemas.openxmlformats.org/officeDocument/2006/relationships/hyperlink" Target="http://docs.cntd.ru/document/120010812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cs.cntd.ru/document/1200004802" TargetMode="External"/><Relationship Id="rId22" Type="http://schemas.openxmlformats.org/officeDocument/2006/relationships/hyperlink" Target="http://docs.cntd.ru/document/1200108128" TargetMode="External"/><Relationship Id="rId27" Type="http://schemas.openxmlformats.org/officeDocument/2006/relationships/image" Target="media/image2.png"/><Relationship Id="rId30" Type="http://schemas.microsoft.com/office/2007/relationships/hdphoto" Target="media/hdphoto2.wdp"/><Relationship Id="rId35" Type="http://schemas.openxmlformats.org/officeDocument/2006/relationships/image" Target="media/image7.jpeg"/><Relationship Id="rId43" Type="http://schemas.openxmlformats.org/officeDocument/2006/relationships/image" Target="media/image15.png"/><Relationship Id="rId48" Type="http://schemas.openxmlformats.org/officeDocument/2006/relationships/hyperlink" Target="http://docs.cntd.ru/document/1200004328"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docs.cntd.ru/document/120009778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docs.cntd.ru/document/1200004328" TargetMode="External"/><Relationship Id="rId25" Type="http://schemas.openxmlformats.org/officeDocument/2006/relationships/hyperlink" Target="http://docs.cntd.ru/document/1200097781" TargetMode="External"/><Relationship Id="rId33" Type="http://schemas.openxmlformats.org/officeDocument/2006/relationships/image" Target="media/image5.jpg"/><Relationship Id="rId38" Type="http://schemas.openxmlformats.org/officeDocument/2006/relationships/image" Target="media/image10.jpeg"/><Relationship Id="rId46" Type="http://schemas.openxmlformats.org/officeDocument/2006/relationships/hyperlink" Target="http://docs.cntd.ru/document/1200097780" TargetMode="External"/><Relationship Id="rId20" Type="http://schemas.openxmlformats.org/officeDocument/2006/relationships/hyperlink" Target="http://docs.cntd.ru/document/1200000428" TargetMode="External"/><Relationship Id="rId41" Type="http://schemas.openxmlformats.org/officeDocument/2006/relationships/image" Target="media/image13.jpeg"/><Relationship Id="rId54"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51603" TargetMode="External"/><Relationship Id="rId23" Type="http://schemas.openxmlformats.org/officeDocument/2006/relationships/hyperlink" Target="http://docs.cntd.ru/document/1200098251" TargetMode="External"/><Relationship Id="rId28" Type="http://schemas.microsoft.com/office/2007/relationships/hdphoto" Target="media/hdphoto1.wdp"/><Relationship Id="rId36" Type="http://schemas.openxmlformats.org/officeDocument/2006/relationships/image" Target="media/image8.jpeg"/><Relationship Id="rId49" Type="http://schemas.openxmlformats.org/officeDocument/2006/relationships/hyperlink" Target="http://docs.cntd.ru/document/1200098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32A9-6826-4391-9F55-8F776D56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6350</Words>
  <Characters>36196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dc:creator>
  <cp:lastModifiedBy>Мария Юрьевна Рояк</cp:lastModifiedBy>
  <cp:revision>3</cp:revision>
  <cp:lastPrinted>2021-03-15T06:55:00Z</cp:lastPrinted>
  <dcterms:created xsi:type="dcterms:W3CDTF">2021-04-19T09:03:00Z</dcterms:created>
  <dcterms:modified xsi:type="dcterms:W3CDTF">2021-05-17T11:55:00Z</dcterms:modified>
</cp:coreProperties>
</file>